
<file path=[Content_Types].xml><?xml version="1.0" encoding="utf-8"?>
<Types xmlns="http://schemas.openxmlformats.org/package/2006/content-types">
  <Default ContentType="image/x-wmf" Extension="w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ind w:firstLine="0" w:left="0"/>
        <w:jc w:val="left"/>
        <w:rPr>
          <w:rFonts w:ascii="Tahoma" w:hAnsi="Tahoma"/>
          <w:sz w:val="20"/>
        </w:rPr>
      </w:pPr>
      <w:r>
        <w:rPr>
          <w:rFonts w:ascii="Tahoma" w:hAnsi="Tahoma"/>
          <w:sz w:val="20"/>
        </w:rPr>
        <w:t xml:space="preserve">Документ предоставлен </w:t>
      </w:r>
      <w:r>
        <w:rPr>
          <w:rFonts w:ascii="Tahoma" w:hAnsi="Tahoma"/>
          <w:color w:val="0000FF"/>
          <w:sz w:val="20"/>
        </w:rPr>
        <w:fldChar w:fldCharType="begin"/>
      </w:r>
      <w:r>
        <w:rPr>
          <w:rFonts w:ascii="Tahoma" w:hAnsi="Tahoma"/>
          <w:color w:val="0000FF"/>
          <w:sz w:val="20"/>
        </w:rPr>
        <w:instrText>HYPERLINK "https://www.consultant.ru"</w:instrText>
      </w:r>
      <w:r>
        <w:rPr>
          <w:rFonts w:ascii="Tahoma" w:hAnsi="Tahoma"/>
          <w:color w:val="0000FF"/>
          <w:sz w:val="20"/>
        </w:rPr>
        <w:fldChar w:fldCharType="separate"/>
      </w:r>
      <w:r>
        <w:rPr>
          <w:rFonts w:ascii="Tahoma" w:hAnsi="Tahoma"/>
          <w:color w:val="0000FF"/>
          <w:sz w:val="20"/>
        </w:rPr>
        <w:t>КонсультантПлюс</w:t>
      </w:r>
      <w:r>
        <w:rPr>
          <w:rFonts w:ascii="Tahoma" w:hAnsi="Tahoma"/>
          <w:color w:val="0000FF"/>
          <w:sz w:val="20"/>
        </w:rPr>
        <w:fldChar w:fldCharType="end"/>
      </w:r>
      <w:r>
        <w:rPr>
          <w:rFonts w:ascii="Tahoma" w:hAnsi="Tahoma"/>
          <w:sz w:val="20"/>
        </w:rPr>
        <w:br/>
      </w:r>
    </w:p>
    <w:p w14:paraId="02000000">
      <w:pPr>
        <w:pStyle w:val="Style_1"/>
        <w:ind w:firstLine="0" w:left="0"/>
        <w:jc w:val="both"/>
        <w:outlineLvl w:val="0"/>
      </w:pPr>
    </w:p>
    <w:p w14:paraId="03000000">
      <w:pPr>
        <w:pStyle w:val="Style_1"/>
        <w:ind w:firstLine="0" w:left="0"/>
        <w:jc w:val="center"/>
        <w:outlineLvl w:val="0"/>
        <w:rPr>
          <w:b w:val="1"/>
        </w:rPr>
      </w:pPr>
      <w:r>
        <w:rPr>
          <w:b w:val="1"/>
        </w:rPr>
        <w:t>ПРАВИТЕЛЬСТВО РОССИЙСКОЙ ФЕДЕРАЦИИ</w:t>
      </w:r>
    </w:p>
    <w:p w14:paraId="04000000">
      <w:pPr>
        <w:pStyle w:val="Style_1"/>
        <w:ind w:firstLine="0" w:left="0"/>
        <w:jc w:val="center"/>
        <w:rPr>
          <w:b w:val="1"/>
        </w:rPr>
      </w:pPr>
    </w:p>
    <w:p w14:paraId="05000000">
      <w:pPr>
        <w:pStyle w:val="Style_1"/>
        <w:ind w:firstLine="0" w:left="0"/>
        <w:jc w:val="center"/>
        <w:rPr>
          <w:b w:val="1"/>
        </w:rPr>
      </w:pPr>
      <w:r>
        <w:rPr>
          <w:b w:val="1"/>
        </w:rPr>
        <w:t>ПОСТАНОВЛЕНИЕ</w:t>
      </w:r>
    </w:p>
    <w:p w14:paraId="06000000">
      <w:pPr>
        <w:pStyle w:val="Style_1"/>
        <w:ind w:firstLine="0" w:left="0"/>
        <w:jc w:val="center"/>
        <w:rPr>
          <w:b w:val="1"/>
        </w:rPr>
      </w:pPr>
      <w:r>
        <w:rPr>
          <w:b w:val="1"/>
        </w:rPr>
        <w:t>от 12 апреля 2012 г. N 290</w:t>
      </w:r>
    </w:p>
    <w:p w14:paraId="07000000">
      <w:pPr>
        <w:pStyle w:val="Style_1"/>
        <w:ind w:firstLine="0" w:left="0"/>
        <w:jc w:val="center"/>
        <w:rPr>
          <w:b w:val="1"/>
        </w:rPr>
      </w:pPr>
    </w:p>
    <w:p w14:paraId="08000000">
      <w:pPr>
        <w:pStyle w:val="Style_1"/>
        <w:ind w:firstLine="0" w:left="0"/>
        <w:jc w:val="center"/>
        <w:rPr>
          <w:b w:val="1"/>
        </w:rPr>
      </w:pPr>
      <w:r>
        <w:rPr>
          <w:b w:val="1"/>
        </w:rPr>
        <w:t>О ФЕДЕРАЛЬНОМ ГОСУДАРСТВЕННОМ ПОЖАРНОМ НАДЗОРЕ</w:t>
      </w:r>
    </w:p>
    <w:p w14:paraId="09000000">
      <w:pPr>
        <w:pStyle w:val="Style_1"/>
        <w:rPr>
          <w:b w:val="0"/>
          <w:i w:val="0"/>
          <w:strike w:val="0"/>
          <w:sz w:val="24"/>
          <w:u w:val="none"/>
        </w:rPr>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0A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0B000000">
            <w:pPr>
              <w:pStyle w:val="Style_1"/>
              <w:rPr>
                <w:b w:val="0"/>
                <w:i w:val="0"/>
                <w:strike w:val="0"/>
                <w:sz w:val="24"/>
                <w:u w:val="none"/>
              </w:rPr>
            </w:pPr>
          </w:p>
        </w:tc>
        <w:tc>
          <w:tcPr>
            <w:tcW w:type="dxa" w:w="9069"/>
            <w:shd w:fill="F4F3F8" w:val="clear"/>
            <w:tcMar>
              <w:top w:type="dxa" w:w="113"/>
              <w:left w:type="dxa" w:w="0"/>
              <w:bottom w:type="dxa" w:w="113"/>
              <w:right w:type="dxa" w:w="0"/>
            </w:tcMar>
            <w:vAlign w:val="top"/>
          </w:tcPr>
          <w:p w14:paraId="0C000000">
            <w:pPr>
              <w:pStyle w:val="Style_1"/>
              <w:ind w:firstLine="0" w:left="0"/>
              <w:jc w:val="center"/>
              <w:rPr>
                <w:color w:val="392C69"/>
              </w:rPr>
            </w:pPr>
            <w:r>
              <w:rPr>
                <w:color w:val="392C69"/>
              </w:rPr>
              <w:t>Список изменяющих документов</w:t>
            </w:r>
          </w:p>
          <w:p w14:paraId="0D000000">
            <w:pPr>
              <w:pStyle w:val="Style_1"/>
              <w:ind w:firstLine="0" w:left="0"/>
              <w:jc w:val="center"/>
              <w:rPr>
                <w:color w:val="392C69"/>
              </w:rPr>
            </w:pPr>
            <w:r>
              <w:rPr>
                <w:color w:val="392C69"/>
              </w:rPr>
              <w:t xml:space="preserve">(в ред. Постановлений Правительства РФ от 24.10.2015 </w:t>
            </w:r>
            <w:r>
              <w:rPr>
                <w:color w:val="0000FF"/>
              </w:rPr>
              <w:fldChar w:fldCharType="begin"/>
            </w:r>
            <w:r>
              <w:rPr>
                <w:color w:val="0000FF"/>
              </w:rPr>
              <w:instrText>HYPERLINK "consultantplus://offline/ref=9591500081CB4A007501E8AF39C5850CC80AE8563CA01B631E57A1F1BBF225BB77FBBFF7B8B733A4156FB49F7D878CFBD568D0E76A69DFB1zDuBJ"</w:instrText>
            </w:r>
            <w:r>
              <w:rPr>
                <w:color w:val="0000FF"/>
              </w:rPr>
              <w:fldChar w:fldCharType="separate"/>
            </w:r>
            <w:r>
              <w:rPr>
                <w:color w:val="0000FF"/>
              </w:rPr>
              <w:t>N 1144</w:t>
            </w:r>
            <w:r>
              <w:rPr>
                <w:color w:val="0000FF"/>
              </w:rPr>
              <w:fldChar w:fldCharType="end"/>
            </w:r>
            <w:r>
              <w:rPr>
                <w:color w:val="392C69"/>
              </w:rPr>
              <w:t>,</w:t>
            </w:r>
          </w:p>
          <w:p w14:paraId="0E000000">
            <w:pPr>
              <w:pStyle w:val="Style_1"/>
              <w:ind w:firstLine="0" w:left="0"/>
              <w:jc w:val="center"/>
              <w:rPr>
                <w:color w:val="392C69"/>
              </w:rPr>
            </w:pPr>
            <w:r>
              <w:rPr>
                <w:color w:val="392C69"/>
              </w:rPr>
              <w:t xml:space="preserve">от 17.08.2016 </w:t>
            </w:r>
            <w:r>
              <w:rPr>
                <w:color w:val="0000FF"/>
              </w:rPr>
              <w:fldChar w:fldCharType="begin"/>
            </w:r>
            <w:r>
              <w:rPr>
                <w:color w:val="0000FF"/>
              </w:rPr>
              <w:instrText>HYPERLINK "consultantplus://offline/ref=9591500081CB4A007501E8AF39C5850CCD02E85D33A81B631E57A1F1BBF225BB77FBBFF7B8B732A5176FB49F7D878CFBD568D0E76A69DFB1zDuBJ"</w:instrText>
            </w:r>
            <w:r>
              <w:rPr>
                <w:color w:val="0000FF"/>
              </w:rPr>
              <w:fldChar w:fldCharType="separate"/>
            </w:r>
            <w:r>
              <w:rPr>
                <w:color w:val="0000FF"/>
              </w:rPr>
              <w:t>N 806</w:t>
            </w:r>
            <w:r>
              <w:rPr>
                <w:color w:val="0000FF"/>
              </w:rPr>
              <w:fldChar w:fldCharType="end"/>
            </w:r>
            <w:r>
              <w:rPr>
                <w:color w:val="392C69"/>
              </w:rPr>
              <w:t xml:space="preserve">, от 21.09.2016 </w:t>
            </w:r>
            <w:r>
              <w:rPr>
                <w:color w:val="0000FF"/>
              </w:rPr>
              <w:fldChar w:fldCharType="begin"/>
            </w:r>
            <w:r>
              <w:rPr>
                <w:color w:val="0000FF"/>
              </w:rPr>
              <w:instrText>HYPERLINK "consultantplus://offline/ref=9591500081CB4A007501E8AF39C5850CCB02EA5F3AA11B631E57A1F1BBF225BB77FBBFF7B8B733A4156FB49F7D878CFBD568D0E76A69DFB1zDuBJ"</w:instrText>
            </w:r>
            <w:r>
              <w:rPr>
                <w:color w:val="0000FF"/>
              </w:rPr>
              <w:fldChar w:fldCharType="separate"/>
            </w:r>
            <w:r>
              <w:rPr>
                <w:color w:val="0000FF"/>
              </w:rPr>
              <w:t>N 949</w:t>
            </w:r>
            <w:r>
              <w:rPr>
                <w:color w:val="0000FF"/>
              </w:rPr>
              <w:fldChar w:fldCharType="end"/>
            </w:r>
            <w:r>
              <w:rPr>
                <w:color w:val="392C69"/>
              </w:rPr>
              <w:t xml:space="preserve">, от 29.12.2016 </w:t>
            </w:r>
            <w:r>
              <w:rPr>
                <w:color w:val="0000FF"/>
              </w:rPr>
              <w:fldChar w:fldCharType="begin"/>
            </w:r>
            <w:r>
              <w:rPr>
                <w:color w:val="0000FF"/>
              </w:rPr>
              <w:instrText>HYPERLINK "consultantplus://offline/ref=9591500081CB4A007501E8AF39C5850CCB03E85F3CA71B631E57A1F1BBF225BB77FBBFF7B8B733A6156FB49F7D878CFBD568D0E76A69DFB1zDuBJ"</w:instrText>
            </w:r>
            <w:r>
              <w:rPr>
                <w:color w:val="0000FF"/>
              </w:rPr>
              <w:fldChar w:fldCharType="separate"/>
            </w:r>
            <w:r>
              <w:rPr>
                <w:color w:val="0000FF"/>
              </w:rPr>
              <w:t>N 1535</w:t>
            </w:r>
            <w:r>
              <w:rPr>
                <w:color w:val="0000FF"/>
              </w:rPr>
              <w:fldChar w:fldCharType="end"/>
            </w:r>
            <w:r>
              <w:rPr>
                <w:color w:val="392C69"/>
              </w:rPr>
              <w:t>,</w:t>
            </w:r>
          </w:p>
          <w:p w14:paraId="0F000000">
            <w:pPr>
              <w:pStyle w:val="Style_1"/>
              <w:ind w:firstLine="0" w:left="0"/>
              <w:jc w:val="center"/>
              <w:rPr>
                <w:color w:val="392C69"/>
              </w:rPr>
            </w:pPr>
            <w:r>
              <w:rPr>
                <w:color w:val="392C69"/>
              </w:rPr>
              <w:t xml:space="preserve">от 29.06.2017 </w:t>
            </w:r>
            <w:r>
              <w:rPr>
                <w:color w:val="0000FF"/>
              </w:rPr>
              <w:fldChar w:fldCharType="begin"/>
            </w:r>
            <w:r>
              <w:rPr>
                <w:color w:val="0000FF"/>
              </w:rPr>
              <w:instrText>HYPERLINK "consultantplus://offline/ref=9591500081CB4A007501E8AF39C5850CCB03E65A3AA01B631E57A1F1BBF225BB77FBBFF7B8B733A4156FB49F7D878CFBD568D0E76A69DFB1zDuBJ"</w:instrText>
            </w:r>
            <w:r>
              <w:rPr>
                <w:color w:val="0000FF"/>
              </w:rPr>
              <w:fldChar w:fldCharType="separate"/>
            </w:r>
            <w:r>
              <w:rPr>
                <w:color w:val="0000FF"/>
              </w:rPr>
              <w:t>N 774</w:t>
            </w:r>
            <w:r>
              <w:rPr>
                <w:color w:val="0000FF"/>
              </w:rPr>
              <w:fldChar w:fldCharType="end"/>
            </w:r>
            <w:r>
              <w:rPr>
                <w:color w:val="392C69"/>
              </w:rPr>
              <w:t xml:space="preserve">, от 26.05.2018 </w:t>
            </w:r>
            <w:r>
              <w:rPr>
                <w:color w:val="0000FF"/>
              </w:rPr>
              <w:fldChar w:fldCharType="begin"/>
            </w:r>
            <w:r>
              <w:rPr>
                <w:color w:val="0000FF"/>
              </w:rPr>
              <w:instrText>HYPERLINK "consultantplus://offline/ref=9591500081CB4A007501E8AF39C5850CCA07EA563AA91B631E57A1F1BBF225BB77FBBFF7B8B733A4156FB49F7D878CFBD568D0E76A69DFB1zDuBJ"</w:instrText>
            </w:r>
            <w:r>
              <w:rPr>
                <w:color w:val="0000FF"/>
              </w:rPr>
              <w:fldChar w:fldCharType="separate"/>
            </w:r>
            <w:r>
              <w:rPr>
                <w:color w:val="0000FF"/>
              </w:rPr>
              <w:t>N 601</w:t>
            </w:r>
            <w:r>
              <w:rPr>
                <w:color w:val="0000FF"/>
              </w:rPr>
              <w:fldChar w:fldCharType="end"/>
            </w:r>
            <w:r>
              <w:rPr>
                <w:color w:val="392C69"/>
              </w:rPr>
              <w:t xml:space="preserve">, от 21.12.2018 </w:t>
            </w:r>
            <w:r>
              <w:rPr>
                <w:color w:val="0000FF"/>
              </w:rPr>
              <w:fldChar w:fldCharType="begin"/>
            </w:r>
            <w:r>
              <w:rPr>
                <w:color w:val="0000FF"/>
              </w:rPr>
              <w:instrText>HYPERLINK "consultantplus://offline/ref=9591500081CB4A007501E8AF39C5850CCA0BE8583EA61B631E57A1F1BBF225BB77FBBFF7B8B732A3196FB49F7D878CFBD568D0E76A69DFB1zDuBJ"</w:instrText>
            </w:r>
            <w:r>
              <w:rPr>
                <w:color w:val="0000FF"/>
              </w:rPr>
              <w:fldChar w:fldCharType="separate"/>
            </w:r>
            <w:r>
              <w:rPr>
                <w:color w:val="0000FF"/>
              </w:rPr>
              <w:t>N 1622</w:t>
            </w:r>
            <w:r>
              <w:rPr>
                <w:color w:val="0000FF"/>
              </w:rPr>
              <w:fldChar w:fldCharType="end"/>
            </w:r>
            <w:r>
              <w:rPr>
                <w:color w:val="392C69"/>
              </w:rPr>
              <w:t>,</w:t>
            </w:r>
          </w:p>
          <w:p w14:paraId="10000000">
            <w:pPr>
              <w:pStyle w:val="Style_1"/>
              <w:ind w:firstLine="0" w:left="0"/>
              <w:jc w:val="center"/>
              <w:rPr>
                <w:color w:val="392C69"/>
              </w:rPr>
            </w:pPr>
            <w:r>
              <w:rPr>
                <w:color w:val="392C69"/>
              </w:rPr>
              <w:t xml:space="preserve">от 25.04.2019 </w:t>
            </w:r>
            <w:r>
              <w:rPr>
                <w:color w:val="0000FF"/>
              </w:rPr>
              <w:fldChar w:fldCharType="begin"/>
            </w:r>
            <w:r>
              <w:rPr>
                <w:color w:val="0000FF"/>
              </w:rPr>
              <w:instrText>HYPERLINK "consultantplus://offline/ref=9591500081CB4A007501E8AF39C5850CCA04E65A3AA41B631E57A1F1BBF225BB77FBBFF7B8B733A6146FB49F7D878CFBD568D0E76A69DFB1zDuBJ"</w:instrText>
            </w:r>
            <w:r>
              <w:rPr>
                <w:color w:val="0000FF"/>
              </w:rPr>
              <w:fldChar w:fldCharType="separate"/>
            </w:r>
            <w:r>
              <w:rPr>
                <w:color w:val="0000FF"/>
              </w:rPr>
              <w:t>N 497</w:t>
            </w:r>
            <w:r>
              <w:rPr>
                <w:color w:val="0000FF"/>
              </w:rPr>
              <w:fldChar w:fldCharType="end"/>
            </w:r>
            <w:r>
              <w:rPr>
                <w:color w:val="392C69"/>
              </w:rPr>
              <w:t xml:space="preserve">, от 09.10.2019 </w:t>
            </w:r>
            <w:r>
              <w:rPr>
                <w:color w:val="0000FF"/>
              </w:rPr>
              <w:fldChar w:fldCharType="begin"/>
            </w:r>
            <w:r>
              <w:rPr>
                <w:color w:val="0000FF"/>
              </w:rPr>
              <w:instrText>HYPERLINK "consultantplus://offline/ref=9591500081CB4A007501E8AF39C5850CCA01EA5D3DA01B631E57A1F1BBF225BB77FBBFF7B8B733A4186FB49F7D878CFBD568D0E76A69DFB1zDuBJ"</w:instrText>
            </w:r>
            <w:r>
              <w:rPr>
                <w:color w:val="0000FF"/>
              </w:rPr>
              <w:fldChar w:fldCharType="separate"/>
            </w:r>
            <w:r>
              <w:rPr>
                <w:color w:val="0000FF"/>
              </w:rPr>
              <w:t>N 1303</w:t>
            </w:r>
            <w:r>
              <w:rPr>
                <w:color w:val="0000FF"/>
              </w:rPr>
              <w:fldChar w:fldCharType="end"/>
            </w:r>
            <w:r>
              <w:rPr>
                <w:color w:val="392C69"/>
              </w:rPr>
              <w:t xml:space="preserve">, от 12.10.2020 </w:t>
            </w:r>
            <w:r>
              <w:rPr>
                <w:color w:val="0000FF"/>
              </w:rPr>
              <w:fldChar w:fldCharType="begin"/>
            </w:r>
            <w:r>
              <w:rPr>
                <w:color w:val="0000FF"/>
              </w:rPr>
              <w:instrText>HYPERLINK "consultantplus://offline/ref=9591500081CB4A007501E8AF39C5850CCA04EA5E3FA81B631E57A1F1BBF225BB77FBBFF7B8B733A4156FB49F7D878CFBD568D0E76A69DFB1zDuBJ"</w:instrText>
            </w:r>
            <w:r>
              <w:rPr>
                <w:color w:val="0000FF"/>
              </w:rPr>
              <w:fldChar w:fldCharType="separate"/>
            </w:r>
            <w:r>
              <w:rPr>
                <w:color w:val="0000FF"/>
              </w:rPr>
              <w:t>N 1662</w:t>
            </w:r>
            <w:r>
              <w:rPr>
                <w:color w:val="0000FF"/>
              </w:rPr>
              <w:fldChar w:fldCharType="end"/>
            </w:r>
            <w:r>
              <w:rPr>
                <w:color w:val="392C69"/>
              </w:rPr>
              <w:t>,</w:t>
            </w:r>
          </w:p>
          <w:p w14:paraId="11000000">
            <w:pPr>
              <w:pStyle w:val="Style_1"/>
              <w:ind w:firstLine="0" w:left="0"/>
              <w:jc w:val="center"/>
              <w:rPr>
                <w:color w:val="392C69"/>
              </w:rPr>
            </w:pPr>
            <w:r>
              <w:rPr>
                <w:color w:val="392C69"/>
              </w:rPr>
              <w:t xml:space="preserve">от 25.06.2021 </w:t>
            </w:r>
            <w:r>
              <w:rPr>
                <w:color w:val="0000FF"/>
              </w:rPr>
              <w:fldChar w:fldCharType="begin"/>
            </w:r>
            <w:r>
              <w:rPr>
                <w:color w:val="0000FF"/>
              </w:rPr>
              <w:instrText>HYPERLINK "consultantplus://offline/ref=9591500081CB4A007501E8AF39C5850CCA0AE75633A11B631E57A1F1BBF225BB77FBBFF7B8B733A4156FB49F7D878CFBD568D0E76A69DFB1zDuBJ"</w:instrText>
            </w:r>
            <w:r>
              <w:rPr>
                <w:color w:val="0000FF"/>
              </w:rPr>
              <w:fldChar w:fldCharType="separate"/>
            </w:r>
            <w:r>
              <w:rPr>
                <w:color w:val="0000FF"/>
              </w:rPr>
              <w:t>N 1016</w:t>
            </w:r>
            <w:r>
              <w:rPr>
                <w:color w:val="0000FF"/>
              </w:rPr>
              <w:fldChar w:fldCharType="end"/>
            </w:r>
            <w:r>
              <w:rPr>
                <w:color w:val="392C69"/>
              </w:rPr>
              <w:t xml:space="preserve">, от 01.12.2021 </w:t>
            </w:r>
            <w:r>
              <w:rPr>
                <w:color w:val="0000FF"/>
              </w:rPr>
              <w:fldChar w:fldCharType="begin"/>
            </w:r>
            <w:r>
              <w:rPr>
                <w:color w:val="0000FF"/>
              </w:rPr>
              <w:instrText>HYPERLINK "consultantplus://offline/ref=9591500081CB4A007501E8AF39C5850CCD02ED5A39A11B631E57A1F1BBF225BB77FBBFF7B8B733A4156FB49F7D878CFBD568D0E76A69DFB1zDuBJ"</w:instrText>
            </w:r>
            <w:r>
              <w:rPr>
                <w:color w:val="0000FF"/>
              </w:rPr>
              <w:fldChar w:fldCharType="separate"/>
            </w:r>
            <w:r>
              <w:rPr>
                <w:color w:val="0000FF"/>
              </w:rPr>
              <w:t>N 2169</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2000000">
            <w:pPr>
              <w:pStyle w:val="Style_1"/>
              <w:ind w:firstLine="0" w:left="0"/>
              <w:jc w:val="center"/>
              <w:rPr>
                <w:color w:val="392C69"/>
              </w:rPr>
            </w:pPr>
          </w:p>
        </w:tc>
      </w:tr>
    </w:tbl>
    <w:p w14:paraId="13000000">
      <w:pPr>
        <w:pStyle w:val="Style_1"/>
        <w:ind w:firstLine="0" w:left="0"/>
        <w:jc w:val="center"/>
      </w:pPr>
    </w:p>
    <w:p w14:paraId="14000000">
      <w:pPr>
        <w:pStyle w:val="Style_1"/>
        <w:ind w:firstLine="540" w:left="0"/>
        <w:jc w:val="both"/>
      </w:pPr>
      <w:r>
        <w:t xml:space="preserve">В соответствии с Федеральным </w:t>
      </w:r>
      <w:r>
        <w:rPr>
          <w:color w:val="0000FF"/>
        </w:rPr>
        <w:fldChar w:fldCharType="begin"/>
      </w:r>
      <w:r>
        <w:rPr>
          <w:color w:val="0000FF"/>
        </w:rPr>
        <w:instrText>HYPERLINK "consultantplus://offline/ref=9591500081CB4A007501E8AF39C5850CCD03EB5733A41B631E57A1F1BBF225BB77FBBFF2BFB238F04120B5C339D69FFBD468D2E276z6u9J"</w:instrText>
      </w:r>
      <w:r>
        <w:rPr>
          <w:color w:val="0000FF"/>
        </w:rPr>
        <w:fldChar w:fldCharType="separate"/>
      </w:r>
      <w:r>
        <w:rPr>
          <w:color w:val="0000FF"/>
        </w:rPr>
        <w:t>законом</w:t>
      </w:r>
      <w:r>
        <w:rPr>
          <w:color w:val="0000FF"/>
        </w:rPr>
        <w:fldChar w:fldCharType="end"/>
      </w:r>
      <w:r>
        <w:t xml:space="preserve"> "О пожарной безопасности" Правительство Российской Федерации постановляет:</w:t>
      </w:r>
    </w:p>
    <w:p w14:paraId="15000000">
      <w:pPr>
        <w:pStyle w:val="Style_1"/>
        <w:spacing w:before="160"/>
        <w:ind w:firstLine="540" w:left="0"/>
        <w:jc w:val="both"/>
      </w:pPr>
      <w:r>
        <w:t xml:space="preserve">1. Утвердить прилагаемое </w:t>
      </w:r>
      <w:r>
        <w:rPr>
          <w:color w:val="0000FF"/>
        </w:rPr>
        <w:fldChar w:fldCharType="begin"/>
      </w:r>
      <w:r>
        <w:rPr>
          <w:color w:val="0000FF"/>
        </w:rPr>
        <w:instrText>HYPERLINK \l "Par40"</w:instrText>
      </w:r>
      <w:r>
        <w:rPr>
          <w:color w:val="0000FF"/>
        </w:rPr>
        <w:fldChar w:fldCharType="separate"/>
      </w:r>
      <w:r>
        <w:rPr>
          <w:color w:val="0000FF"/>
        </w:rPr>
        <w:t>Положение</w:t>
      </w:r>
      <w:r>
        <w:rPr>
          <w:color w:val="0000FF"/>
        </w:rPr>
        <w:fldChar w:fldCharType="end"/>
      </w:r>
      <w:r>
        <w:t xml:space="preserve"> о федеральном государственном пожарном надзоре.</w:t>
      </w:r>
    </w:p>
    <w:p w14:paraId="16000000">
      <w:pPr>
        <w:pStyle w:val="Style_1"/>
        <w:spacing w:before="160"/>
        <w:ind w:firstLine="540" w:left="0"/>
        <w:jc w:val="both"/>
      </w:pPr>
      <w:r>
        <w:t>2. Установить предельную численность сотрудников федеральной противопожарной службы Государственной противопожарной службы, осуществляющих функции федерального государственного пожарного надзора, в количестве 21110 единиц.</w:t>
      </w:r>
    </w:p>
    <w:p w14:paraId="17000000">
      <w:pPr>
        <w:pStyle w:val="Style_1"/>
        <w:spacing w:before="160"/>
        <w:ind w:firstLine="540" w:left="0"/>
        <w:jc w:val="both"/>
      </w:pPr>
      <w:r>
        <w:t>Функции федерального государственного пожарного надзора в федеральных органах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осуществляются в пределах установленной предельной численности указанных органов и бюджетных ассигнований, предусмотренных им в федеральном бюджете на руководство и управление в сфере установленных функций.</w:t>
      </w:r>
    </w:p>
    <w:p w14:paraId="18000000">
      <w:pPr>
        <w:pStyle w:val="Style_1"/>
        <w:ind w:firstLine="0" w:left="0"/>
        <w:jc w:val="both"/>
      </w:pPr>
      <w:r>
        <w:t xml:space="preserve">(абзац введен </w:t>
      </w:r>
      <w:r>
        <w:rPr>
          <w:color w:val="0000FF"/>
        </w:rPr>
        <w:fldChar w:fldCharType="begin"/>
      </w:r>
      <w:r>
        <w:rPr>
          <w:color w:val="0000FF"/>
        </w:rPr>
        <w:instrText>HYPERLINK "consultantplus://offline/ref=9591500081CB4A007501E8AF39C5850CCA07EA563AA91B631E57A1F1BBF225BB77FBBFF7B8B733A5106FB49F7D878CFBD568D0E76A69DFB1zDuBJ"</w:instrText>
      </w:r>
      <w:r>
        <w:rPr>
          <w:color w:val="0000FF"/>
        </w:rPr>
        <w:fldChar w:fldCharType="separate"/>
      </w:r>
      <w:r>
        <w:rPr>
          <w:color w:val="0000FF"/>
        </w:rPr>
        <w:t>Постановлением</w:t>
      </w:r>
      <w:r>
        <w:rPr>
          <w:color w:val="0000FF"/>
        </w:rPr>
        <w:fldChar w:fldCharType="end"/>
      </w:r>
      <w:r>
        <w:t xml:space="preserve"> Правительства РФ от 26.05.2018 N 601; в ред. </w:t>
      </w:r>
      <w:r>
        <w:rPr>
          <w:color w:val="0000FF"/>
        </w:rPr>
        <w:fldChar w:fldCharType="begin"/>
      </w:r>
      <w:r>
        <w:rPr>
          <w:color w:val="0000FF"/>
        </w:rPr>
        <w:instrText>HYPERLINK "consultantplus://offline/ref=9591500081CB4A007501E8AF39C5850CCA01EA5D3DA01B631E57A1F1BBF225BB77FBBFF7B8B733A6126FB49F7D878CFBD568D0E76A69DFB1zDuBJ"</w:instrText>
      </w:r>
      <w:r>
        <w:rPr>
          <w:color w:val="0000FF"/>
        </w:rPr>
        <w:fldChar w:fldCharType="separate"/>
      </w:r>
      <w:r>
        <w:rPr>
          <w:color w:val="0000FF"/>
        </w:rPr>
        <w:t>Постановления</w:t>
      </w:r>
      <w:r>
        <w:rPr>
          <w:color w:val="0000FF"/>
        </w:rPr>
        <w:fldChar w:fldCharType="end"/>
      </w:r>
      <w:r>
        <w:t xml:space="preserve"> Правительства РФ от 09.10.2019 N 1303)</w:t>
      </w:r>
    </w:p>
    <w:p w14:paraId="19000000">
      <w:pPr>
        <w:pStyle w:val="Style_1"/>
        <w:spacing w:before="160"/>
        <w:ind w:firstLine="540" w:left="0"/>
        <w:jc w:val="both"/>
      </w:pPr>
      <w:r>
        <w:t>3. Признать утратившими силу:</w:t>
      </w:r>
    </w:p>
    <w:p w14:paraId="1A000000">
      <w:pPr>
        <w:pStyle w:val="Style_1"/>
        <w:spacing w:before="160"/>
        <w:ind w:firstLine="540" w:left="0"/>
        <w:jc w:val="both"/>
      </w:pPr>
      <w:r>
        <w:rPr>
          <w:color w:val="0000FF"/>
        </w:rPr>
        <w:fldChar w:fldCharType="begin"/>
      </w:r>
      <w:r>
        <w:rPr>
          <w:color w:val="0000FF"/>
        </w:rPr>
        <w:instrText>HYPERLINK "consultantplus://offline/ref=9591500081CB4A007501E8AF39C5850CC800EB5B39A31B631E57A1F1BBF225BB65FBE7FBB8B32DA4157AE2CE3BzDu0J"</w:instrText>
      </w:r>
      <w:r>
        <w:rPr>
          <w:color w:val="0000FF"/>
        </w:rPr>
        <w:fldChar w:fldCharType="separate"/>
      </w:r>
      <w:r>
        <w:rPr>
          <w:color w:val="0000FF"/>
        </w:rPr>
        <w:t>постановление</w:t>
      </w:r>
      <w:r>
        <w:rPr>
          <w:color w:val="0000FF"/>
        </w:rPr>
        <w:fldChar w:fldCharType="end"/>
      </w:r>
      <w:r>
        <w:t xml:space="preserve"> Правительства Российской Федерации от 21 декабря 2004 г. N 820 "О государственном пожарном надзоре" (Собрание законодательства Российской Федерации, 2004, N 52, ст. 5491);</w:t>
      </w:r>
    </w:p>
    <w:p w14:paraId="1B000000">
      <w:pPr>
        <w:pStyle w:val="Style_1"/>
        <w:spacing w:before="160"/>
        <w:ind w:firstLine="540" w:left="0"/>
        <w:jc w:val="both"/>
      </w:pPr>
      <w:r>
        <w:rPr>
          <w:color w:val="0000FF"/>
        </w:rPr>
        <w:fldChar w:fldCharType="begin"/>
      </w:r>
      <w:r>
        <w:rPr>
          <w:color w:val="0000FF"/>
        </w:rPr>
        <w:instrText>HYPERLINK "consultantplus://offline/ref=9591500081CB4A007501E8AF39C5850CCC04EE5A3FAA4669160EADF3BCFD7ABE70EABFF6BCA933A10E66E0CCz3uBJ"</w:instrText>
      </w:r>
      <w:r>
        <w:rPr>
          <w:color w:val="0000FF"/>
        </w:rPr>
        <w:fldChar w:fldCharType="separate"/>
      </w:r>
      <w:r>
        <w:rPr>
          <w:color w:val="0000FF"/>
        </w:rPr>
        <w:t>постановление</w:t>
      </w:r>
      <w:r>
        <w:rPr>
          <w:color w:val="0000FF"/>
        </w:rPr>
        <w:fldChar w:fldCharType="end"/>
      </w:r>
      <w:r>
        <w:t xml:space="preserve"> Правительства Российской Федерации от 19 октября 2005 г. N 629 "О внесении изменений в Положение о государственном пожарном надзоре, утвержденное постановлением Правительства Российской Федерации от 21 декабря 2004 г. N 820" (Собрание законодательства Российской Федерации, 2005, N 44, ст. 4555);</w:t>
      </w:r>
    </w:p>
    <w:p w14:paraId="1C000000">
      <w:pPr>
        <w:pStyle w:val="Style_1"/>
        <w:spacing w:before="160"/>
        <w:ind w:firstLine="540" w:left="0"/>
        <w:jc w:val="both"/>
      </w:pPr>
      <w:r>
        <w:rPr>
          <w:color w:val="0000FF"/>
        </w:rPr>
        <w:fldChar w:fldCharType="begin"/>
      </w:r>
      <w:r>
        <w:rPr>
          <w:color w:val="0000FF"/>
        </w:rPr>
        <w:instrText>HYPERLINK "consultantplus://offline/ref=9591500081CB4A007501E8AF39C5850CC103EF5F32AA4669160EADF3BCFD7ABE70EABFF6BCA933A10E66E0CCz3uBJ"</w:instrText>
      </w:r>
      <w:r>
        <w:rPr>
          <w:color w:val="0000FF"/>
        </w:rPr>
        <w:fldChar w:fldCharType="separate"/>
      </w:r>
      <w:r>
        <w:rPr>
          <w:color w:val="0000FF"/>
        </w:rPr>
        <w:t>постановление</w:t>
      </w:r>
      <w:r>
        <w:rPr>
          <w:color w:val="0000FF"/>
        </w:rPr>
        <w:fldChar w:fldCharType="end"/>
      </w:r>
      <w:r>
        <w:t xml:space="preserve"> Правительства Российской Федерации от 22 октября 2008 г. N 771 "О внесении изменений в Положение о государственном пожарном надзоре" (Собрание законодательства Российской Федерации, 2008, N 43, ст. 4949);</w:t>
      </w:r>
    </w:p>
    <w:p w14:paraId="1D000000">
      <w:pPr>
        <w:pStyle w:val="Style_1"/>
        <w:spacing w:before="160"/>
        <w:ind w:firstLine="540" w:left="0"/>
        <w:jc w:val="both"/>
      </w:pPr>
      <w:r>
        <w:rPr>
          <w:color w:val="0000FF"/>
        </w:rPr>
        <w:fldChar w:fldCharType="begin"/>
      </w:r>
      <w:r>
        <w:rPr>
          <w:color w:val="0000FF"/>
        </w:rPr>
        <w:instrText>HYPERLINK "consultantplus://offline/ref=9591500081CB4A007501E8AF39C5850CC107EF5F3FAA4669160EADF3BCFD7ABE70EABFF6BCA933A10E66E0CCz3uBJ"</w:instrText>
      </w:r>
      <w:r>
        <w:rPr>
          <w:color w:val="0000FF"/>
        </w:rPr>
        <w:fldChar w:fldCharType="separate"/>
      </w:r>
      <w:r>
        <w:rPr>
          <w:color w:val="0000FF"/>
        </w:rPr>
        <w:t>постановление</w:t>
      </w:r>
      <w:r>
        <w:rPr>
          <w:color w:val="0000FF"/>
        </w:rPr>
        <w:fldChar w:fldCharType="end"/>
      </w:r>
      <w:r>
        <w:t xml:space="preserve"> Правительства Российской Федерации от 14 февраля 2009 г. N 124 "О внесении изменения в Положение о государственном пожарном надзоре" (Собрание законодательства Российской Федерации, 2009, N 8, ст. 985);</w:t>
      </w:r>
    </w:p>
    <w:p w14:paraId="1E000000">
      <w:pPr>
        <w:pStyle w:val="Style_1"/>
        <w:spacing w:before="160"/>
        <w:ind w:firstLine="540" w:left="0"/>
        <w:jc w:val="both"/>
      </w:pPr>
      <w:r>
        <w:rPr>
          <w:color w:val="0000FF"/>
        </w:rPr>
        <w:fldChar w:fldCharType="begin"/>
      </w:r>
      <w:r>
        <w:rPr>
          <w:color w:val="0000FF"/>
        </w:rPr>
        <w:instrText>HYPERLINK "consultantplus://offline/ref=9591500081CB4A007501E8AF39C5850CC000EA563FAA4669160EADF3BCFD7AAC70B2B3F6B8B733AD1B30B18A6CDF81FFCF76D5FC766BDDzBu1J"</w:instrText>
      </w:r>
      <w:r>
        <w:rPr>
          <w:color w:val="0000FF"/>
        </w:rPr>
        <w:fldChar w:fldCharType="separate"/>
      </w:r>
      <w:r>
        <w:rPr>
          <w:color w:val="0000FF"/>
        </w:rPr>
        <w:t>пункт 1</w:t>
      </w:r>
      <w:r>
        <w:rPr>
          <w:color w:val="0000FF"/>
        </w:rPr>
        <w:fldChar w:fldCharType="end"/>
      </w:r>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октября 2009 г. N 777 (Собрание законодательства Российской Федерации, 2009, N 41, ст. 4763);</w:t>
      </w:r>
    </w:p>
    <w:p w14:paraId="1F000000">
      <w:pPr>
        <w:pStyle w:val="Style_1"/>
        <w:spacing w:before="160"/>
        <w:ind w:firstLine="540" w:left="0"/>
        <w:jc w:val="both"/>
      </w:pPr>
      <w:r>
        <w:rPr>
          <w:color w:val="0000FF"/>
        </w:rPr>
        <w:fldChar w:fldCharType="begin"/>
      </w:r>
      <w:r>
        <w:rPr>
          <w:color w:val="0000FF"/>
        </w:rPr>
        <w:instrText>HYPERLINK "consultantplus://offline/ref=9591500081CB4A007501E8AF39C5850CC800EB5B3BA01B631E57A1F1BBF225BB77FBBFF7B8B733A5166FB49F7D878CFBD568D0E76A69DFB1zDuBJ"</w:instrText>
      </w:r>
      <w:r>
        <w:rPr>
          <w:color w:val="0000FF"/>
        </w:rPr>
        <w:fldChar w:fldCharType="separate"/>
      </w:r>
      <w:r>
        <w:rPr>
          <w:color w:val="0000FF"/>
        </w:rPr>
        <w:t>пункт 4</w:t>
      </w:r>
      <w:r>
        <w:rPr>
          <w:color w:val="0000FF"/>
        </w:rPr>
        <w:fldChar w:fldCharType="end"/>
      </w:r>
      <w:r>
        <w:t xml:space="preserve"> изменений, которые вносятся в акты Правительства Российской Федерации по вопросам представления уведомлений о начале осуществления отдельных видов предпринимательской деятельности, утвержденных постановлением Правительства Российской Федерации от 26 декабря 2011 г. N 1132 (Собрание законодательства Российской Федерации, 2012, N 1, ст. 171).</w:t>
      </w:r>
    </w:p>
    <w:p w14:paraId="20000000">
      <w:pPr>
        <w:pStyle w:val="Style_1"/>
        <w:ind w:firstLine="540" w:left="0"/>
        <w:jc w:val="both"/>
      </w:pPr>
    </w:p>
    <w:p w14:paraId="21000000">
      <w:pPr>
        <w:pStyle w:val="Style_1"/>
        <w:ind w:firstLine="0" w:left="0"/>
        <w:jc w:val="right"/>
      </w:pPr>
      <w:r>
        <w:t>Председатель Правительства</w:t>
      </w:r>
    </w:p>
    <w:p w14:paraId="22000000">
      <w:pPr>
        <w:pStyle w:val="Style_1"/>
        <w:ind w:firstLine="0" w:left="0"/>
        <w:jc w:val="right"/>
      </w:pPr>
      <w:r>
        <w:t>Российской Федерации</w:t>
      </w:r>
    </w:p>
    <w:p w14:paraId="23000000">
      <w:pPr>
        <w:pStyle w:val="Style_1"/>
        <w:ind w:firstLine="0" w:left="0"/>
        <w:jc w:val="right"/>
      </w:pPr>
      <w:r>
        <w:t>В.ПУТИН</w:t>
      </w:r>
    </w:p>
    <w:p w14:paraId="24000000">
      <w:pPr>
        <w:pStyle w:val="Style_1"/>
        <w:ind w:firstLine="540" w:left="0"/>
        <w:jc w:val="both"/>
      </w:pPr>
    </w:p>
    <w:p w14:paraId="25000000">
      <w:pPr>
        <w:pStyle w:val="Style_1"/>
        <w:ind w:firstLine="540" w:left="0"/>
        <w:jc w:val="both"/>
      </w:pPr>
    </w:p>
    <w:p w14:paraId="26000000">
      <w:pPr>
        <w:pStyle w:val="Style_1"/>
        <w:ind w:firstLine="540" w:left="0"/>
        <w:jc w:val="both"/>
      </w:pPr>
    </w:p>
    <w:p w14:paraId="27000000">
      <w:pPr>
        <w:pStyle w:val="Style_1"/>
        <w:ind w:firstLine="540" w:left="0"/>
        <w:jc w:val="both"/>
      </w:pPr>
    </w:p>
    <w:p w14:paraId="28000000">
      <w:pPr>
        <w:pStyle w:val="Style_1"/>
        <w:ind w:firstLine="540" w:left="0"/>
        <w:jc w:val="both"/>
      </w:pPr>
    </w:p>
    <w:p w14:paraId="29000000">
      <w:pPr>
        <w:pStyle w:val="Style_1"/>
        <w:ind w:firstLine="0" w:left="0"/>
        <w:jc w:val="right"/>
        <w:outlineLvl w:val="0"/>
      </w:pPr>
      <w:r>
        <w:t>Утверждено</w:t>
      </w:r>
    </w:p>
    <w:p w14:paraId="2A000000">
      <w:pPr>
        <w:pStyle w:val="Style_1"/>
        <w:ind w:firstLine="0" w:left="0"/>
        <w:jc w:val="right"/>
      </w:pPr>
      <w:r>
        <w:t>постановлением Правительства</w:t>
      </w:r>
    </w:p>
    <w:p w14:paraId="2B000000">
      <w:pPr>
        <w:pStyle w:val="Style_1"/>
        <w:ind w:firstLine="0" w:left="0"/>
        <w:jc w:val="right"/>
      </w:pPr>
      <w:r>
        <w:t>Российской Федерации</w:t>
      </w:r>
    </w:p>
    <w:p w14:paraId="2C000000">
      <w:pPr>
        <w:pStyle w:val="Style_1"/>
        <w:ind w:firstLine="0" w:left="0"/>
        <w:jc w:val="right"/>
      </w:pPr>
      <w:r>
        <w:t>от 12 апреля 2012 г. N 290</w:t>
      </w:r>
    </w:p>
    <w:p w14:paraId="2D000000">
      <w:pPr>
        <w:pStyle w:val="Style_1"/>
        <w:ind w:firstLine="540" w:left="0"/>
        <w:jc w:val="both"/>
      </w:pPr>
    </w:p>
    <w:p w14:paraId="2E000000">
      <w:pPr>
        <w:pStyle w:val="Style_1"/>
        <w:ind w:firstLine="0" w:left="0"/>
        <w:jc w:val="center"/>
        <w:rPr>
          <w:b w:val="1"/>
        </w:rPr>
      </w:pPr>
      <w:bookmarkStart w:id="1" w:name="Par40"/>
      <w:bookmarkEnd w:id="1"/>
      <w:r>
        <w:rPr>
          <w:b w:val="1"/>
        </w:rPr>
        <w:t>ПОЛОЖЕНИЕ</w:t>
      </w:r>
    </w:p>
    <w:p w14:paraId="2F000000">
      <w:pPr>
        <w:pStyle w:val="Style_1"/>
        <w:ind w:firstLine="0" w:left="0"/>
        <w:jc w:val="center"/>
        <w:rPr>
          <w:b w:val="1"/>
        </w:rPr>
      </w:pPr>
      <w:r>
        <w:rPr>
          <w:b w:val="1"/>
        </w:rPr>
        <w:t>О ФЕДЕРАЛЬНОМ ГОСУДАРСТВЕННОМ ПОЖАРНОМ НАДЗОРЕ</w:t>
      </w:r>
    </w:p>
    <w:p w14:paraId="30000000">
      <w:pPr>
        <w:pStyle w:val="Style_1"/>
        <w:rPr>
          <w:b w:val="0"/>
          <w:i w:val="0"/>
          <w:strike w:val="0"/>
          <w:sz w:val="24"/>
          <w:u w:val="none"/>
        </w:rPr>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31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32000000">
            <w:pPr>
              <w:pStyle w:val="Style_1"/>
              <w:rPr>
                <w:b w:val="0"/>
                <w:i w:val="0"/>
                <w:strike w:val="0"/>
                <w:sz w:val="24"/>
                <w:u w:val="none"/>
              </w:rPr>
            </w:pPr>
          </w:p>
        </w:tc>
        <w:tc>
          <w:tcPr>
            <w:tcW w:type="dxa" w:w="9069"/>
            <w:shd w:fill="F4F3F8" w:val="clear"/>
            <w:tcMar>
              <w:top w:type="dxa" w:w="113"/>
              <w:left w:type="dxa" w:w="0"/>
              <w:bottom w:type="dxa" w:w="113"/>
              <w:right w:type="dxa" w:w="0"/>
            </w:tcMar>
            <w:vAlign w:val="top"/>
          </w:tcPr>
          <w:p w14:paraId="33000000">
            <w:pPr>
              <w:pStyle w:val="Style_1"/>
              <w:ind w:firstLine="0" w:left="0"/>
              <w:jc w:val="center"/>
              <w:rPr>
                <w:color w:val="392C69"/>
              </w:rPr>
            </w:pPr>
            <w:r>
              <w:rPr>
                <w:color w:val="392C69"/>
              </w:rPr>
              <w:t>Список изменяющих документов</w:t>
            </w:r>
          </w:p>
          <w:p w14:paraId="34000000">
            <w:pPr>
              <w:pStyle w:val="Style_1"/>
              <w:ind w:firstLine="0" w:left="0"/>
              <w:jc w:val="center"/>
              <w:rPr>
                <w:color w:val="392C69"/>
              </w:rPr>
            </w:pPr>
            <w:r>
              <w:rPr>
                <w:color w:val="392C69"/>
              </w:rPr>
              <w:t xml:space="preserve">(в ред. Постановлений Правительства РФ от 25.06.2021 </w:t>
            </w:r>
            <w:r>
              <w:rPr>
                <w:color w:val="0000FF"/>
              </w:rPr>
              <w:fldChar w:fldCharType="begin"/>
            </w:r>
            <w:r>
              <w:rPr>
                <w:color w:val="0000FF"/>
              </w:rPr>
              <w:instrText>HYPERLINK "consultantplus://offline/ref=9591500081CB4A007501E8AF39C5850CCA0AE75633A11B631E57A1F1BBF225BB77FBBFF7B8B733A5116FB49F7D878CFBD568D0E76A69DFB1zDuBJ"</w:instrText>
            </w:r>
            <w:r>
              <w:rPr>
                <w:color w:val="0000FF"/>
              </w:rPr>
              <w:fldChar w:fldCharType="separate"/>
            </w:r>
            <w:r>
              <w:rPr>
                <w:color w:val="0000FF"/>
              </w:rPr>
              <w:t>N 1016</w:t>
            </w:r>
            <w:r>
              <w:rPr>
                <w:color w:val="0000FF"/>
              </w:rPr>
              <w:fldChar w:fldCharType="end"/>
            </w:r>
            <w:r>
              <w:rPr>
                <w:color w:val="392C69"/>
              </w:rPr>
              <w:t>,</w:t>
            </w:r>
          </w:p>
          <w:p w14:paraId="35000000">
            <w:pPr>
              <w:pStyle w:val="Style_1"/>
              <w:ind w:firstLine="0" w:left="0"/>
              <w:jc w:val="center"/>
              <w:rPr>
                <w:color w:val="392C69"/>
              </w:rPr>
            </w:pPr>
            <w:r>
              <w:rPr>
                <w:color w:val="392C69"/>
              </w:rPr>
              <w:t xml:space="preserve">от 01.12.2021 </w:t>
            </w:r>
            <w:r>
              <w:rPr>
                <w:color w:val="0000FF"/>
              </w:rPr>
              <w:fldChar w:fldCharType="begin"/>
            </w:r>
            <w:r>
              <w:rPr>
                <w:color w:val="0000FF"/>
              </w:rPr>
              <w:instrText>HYPERLINK "consultantplus://offline/ref=9591500081CB4A007501E8AF39C5850CCD02ED5A39A11B631E57A1F1BBF225BB77FBBFF7B8B733A4156FB49F7D878CFBD568D0E76A69DFB1zDuBJ"</w:instrText>
            </w:r>
            <w:r>
              <w:rPr>
                <w:color w:val="0000FF"/>
              </w:rPr>
              <w:fldChar w:fldCharType="separate"/>
            </w:r>
            <w:r>
              <w:rPr>
                <w:color w:val="0000FF"/>
              </w:rPr>
              <w:t>N 2169</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36000000">
            <w:pPr>
              <w:pStyle w:val="Style_1"/>
              <w:ind w:firstLine="0" w:left="0"/>
              <w:jc w:val="center"/>
              <w:rPr>
                <w:color w:val="392C69"/>
              </w:rPr>
            </w:pPr>
          </w:p>
        </w:tc>
      </w:tr>
    </w:tbl>
    <w:p w14:paraId="37000000">
      <w:pPr>
        <w:pStyle w:val="Style_1"/>
        <w:ind w:firstLine="0" w:left="0"/>
        <w:jc w:val="both"/>
      </w:pPr>
    </w:p>
    <w:p w14:paraId="38000000">
      <w:pPr>
        <w:pStyle w:val="Style_1"/>
        <w:ind w:firstLine="540" w:left="0"/>
        <w:jc w:val="both"/>
      </w:pPr>
      <w:r>
        <w:t>1. Настоящее Положение устанавливает порядок организации и осуществления федерального государственного пожарного надзора.</w:t>
      </w:r>
    </w:p>
    <w:p w14:paraId="39000000">
      <w:pPr>
        <w:pStyle w:val="Style_1"/>
        <w:spacing w:before="160"/>
        <w:ind w:firstLine="540" w:left="0"/>
        <w:jc w:val="both"/>
      </w:pPr>
      <w:r>
        <w:t>Федеральный государственный пожарный надзор осуществляется:</w:t>
      </w:r>
    </w:p>
    <w:p w14:paraId="3A000000">
      <w:pPr>
        <w:pStyle w:val="Style_1"/>
        <w:spacing w:before="160"/>
        <w:ind w:firstLine="540" w:left="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 (далее - органы государственного пожарного надзора);</w:t>
      </w:r>
    </w:p>
    <w:p w14:paraId="3B000000">
      <w:pPr>
        <w:pStyle w:val="Style_1"/>
        <w:spacing w:before="160"/>
        <w:ind w:firstLine="540" w:left="0"/>
        <w:jc w:val="both"/>
      </w:pPr>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(далее - подведомственные объекты федеральных органов исполнительной власти),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 (далее - подразделения государственного пожарного надзора).</w:t>
      </w:r>
    </w:p>
    <w:p w14:paraId="3C000000">
      <w:pPr>
        <w:pStyle w:val="Style_1"/>
        <w:spacing w:before="160"/>
        <w:ind w:firstLine="540" w:left="0"/>
        <w:jc w:val="both"/>
      </w:pPr>
      <w:r>
        <w:t>Федеральный государственный пожарный надзор на подведомственных объектах федеральных органов исполнительной власти осуществляется с учетом настоящего Положения на основании нормативных правовых актов соответствующих федеральных органов исполнительной власти, принятых по согласованию с федеральным органом исполнительной власти, уполномоченным на решение задач в области пожарной безопасности (далее - нормативные правовые акты федеральных органов исполнительной власти), содержащих положения, определяющие:</w:t>
      </w:r>
    </w:p>
    <w:p w14:paraId="3D000000">
      <w:pPr>
        <w:pStyle w:val="Style_1"/>
        <w:spacing w:before="160"/>
        <w:ind w:firstLine="540" w:left="0"/>
        <w:jc w:val="both"/>
      </w:pPr>
      <w:r>
        <w:t>порядок учета объектов надзора, в том числе представления в федеральный орган исполнительной власти, уполномоченный на решение задач в области пожарной безопасности, сведений об объектах надзора, в отношении которых указанные федеральные органы исполнительной власти не осуществляют федеральный государственный пожарный надзор;</w:t>
      </w:r>
    </w:p>
    <w:p w14:paraId="3E000000">
      <w:pPr>
        <w:pStyle w:val="Style_1"/>
        <w:spacing w:before="160"/>
        <w:ind w:firstLine="540" w:left="0"/>
        <w:jc w:val="both"/>
      </w:pPr>
      <w:r>
        <w:t>порядок и сроки проведения контрольных (надзорных) мероприятий;</w:t>
      </w:r>
    </w:p>
    <w:p w14:paraId="3F000000">
      <w:pPr>
        <w:pStyle w:val="Style_1"/>
        <w:spacing w:before="160"/>
        <w:ind w:firstLine="540" w:left="0"/>
        <w:jc w:val="both"/>
      </w:pPr>
      <w:r>
        <w:t>порядок осуществления профилактики рисков причинения вреда охраняемым законом ценностям;</w:t>
      </w:r>
    </w:p>
    <w:p w14:paraId="40000000">
      <w:pPr>
        <w:pStyle w:val="Style_1"/>
        <w:spacing w:before="160"/>
        <w:ind w:firstLine="540" w:left="0"/>
        <w:jc w:val="both"/>
      </w:pPr>
      <w:r>
        <w:t>порядок обжалования решений, действий (бездействия) должностных лиц;</w:t>
      </w:r>
    </w:p>
    <w:p w14:paraId="41000000">
      <w:pPr>
        <w:pStyle w:val="Style_1"/>
        <w:spacing w:before="160"/>
        <w:ind w:firstLine="540" w:left="0"/>
        <w:jc w:val="both"/>
      </w:pPr>
      <w:r>
        <w:t>квалификационные требования к государственным инспекторам по пожарному надзору.</w:t>
      </w:r>
    </w:p>
    <w:p w14:paraId="42000000">
      <w:pPr>
        <w:pStyle w:val="Style_1"/>
        <w:spacing w:before="160"/>
        <w:ind w:firstLine="540" w:left="0"/>
        <w:jc w:val="both"/>
      </w:pPr>
      <w:r>
        <w:t>2. Предметом федерального государственного пожарного надзора является:</w:t>
      </w:r>
    </w:p>
    <w:p w14:paraId="43000000">
      <w:pPr>
        <w:pStyle w:val="Style_1"/>
        <w:spacing w:before="160"/>
        <w:ind w:firstLine="540" w:left="0"/>
        <w:jc w:val="both"/>
      </w:pPr>
      <w:r>
        <w:t>а) соблюдение контролируемыми лицами требований пожарной безопасности в зданиях, помещениях, сооружениях, на линейных объектах, территориях, земельных участках, которыми контролируемые лица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14:paraId="44000000">
      <w:pPr>
        <w:pStyle w:val="Style_1"/>
        <w:spacing w:before="160"/>
        <w:ind w:firstLine="540" w:left="0"/>
        <w:jc w:val="both"/>
      </w:pPr>
      <w:r>
        <w:t xml:space="preserve">б) соблюдение контролируемыми лицами требований в отношении видов продукции, установленных техническим </w:t>
      </w:r>
      <w:r>
        <w:rPr>
          <w:color w:val="0000FF"/>
        </w:rPr>
        <w:fldChar w:fldCharType="begin"/>
      </w:r>
      <w:r>
        <w:rPr>
          <w:color w:val="0000FF"/>
        </w:rPr>
        <w:instrText>HYPERLINK "consultantplus://offline/ref=9591500081CB4A007501E8AF39C5850CCA03EA5D38A91B631E57A1F1BBF225BB77FBBFF7B8B733A6126FB49F7D878CFBD568D0E76A69DFB1zDuBJ"</w:instrText>
      </w:r>
      <w:r>
        <w:rPr>
          <w:color w:val="0000FF"/>
        </w:rPr>
        <w:fldChar w:fldCharType="separate"/>
      </w:r>
      <w:r>
        <w:rPr>
          <w:color w:val="0000FF"/>
        </w:rPr>
        <w:t>регламентом</w:t>
      </w:r>
      <w:r>
        <w:rPr>
          <w:color w:val="0000FF"/>
        </w:rPr>
        <w:fldChar w:fldCharType="end"/>
      </w:r>
      <w:r>
        <w:t xml:space="preserve"> Таможенного союза "О безопасности пиротехнических изделий", техническим </w:t>
      </w:r>
      <w:r>
        <w:rPr>
          <w:color w:val="0000FF"/>
        </w:rPr>
        <w:fldChar w:fldCharType="begin"/>
      </w:r>
      <w:r>
        <w:rPr>
          <w:color w:val="0000FF"/>
        </w:rPr>
        <w:instrText>HYPERLINK "consultantplus://offline/ref=9591500081CB4A007501E8AF39C5850CCB00EF5738A01B631E57A1F1BBF225BB77FBBFF7B8B733A5156FB49F7D878CFBD568D0E76A69DFB1zDuBJ"</w:instrText>
      </w:r>
      <w:r>
        <w:rPr>
          <w:color w:val="0000FF"/>
        </w:rPr>
        <w:fldChar w:fldCharType="separate"/>
      </w:r>
      <w:r>
        <w:rPr>
          <w:color w:val="0000FF"/>
        </w:rPr>
        <w:t>регламентом</w:t>
      </w:r>
      <w:r>
        <w:rPr>
          <w:color w:val="0000FF"/>
        </w:rPr>
        <w:fldChar w:fldCharType="end"/>
      </w:r>
      <w:r>
        <w:t xml:space="preserve"> Евразийского экономического союза "О требованиях к средствам обеспечения пожарной безопасности и пожаротушения" и Федеральным </w:t>
      </w:r>
      <w:r>
        <w:rPr>
          <w:color w:val="0000FF"/>
        </w:rPr>
        <w:fldChar w:fldCharType="begin"/>
      </w:r>
      <w:r>
        <w:rPr>
          <w:color w:val="0000FF"/>
        </w:rPr>
        <w:instrText>HYPERLINK "consultantplus://offline/ref=9591500081CB4A007501E8AF39C5850CCA0AEC5B33A31B631E57A1F1BBF225BB65FBE7FBB8B32DA4157AE2CE3BzDu0J"</w:instrText>
      </w:r>
      <w:r>
        <w:rPr>
          <w:color w:val="0000FF"/>
        </w:rPr>
        <w:fldChar w:fldCharType="separate"/>
      </w:r>
      <w:r>
        <w:rPr>
          <w:color w:val="0000FF"/>
        </w:rPr>
        <w:t>законом</w:t>
      </w:r>
      <w:r>
        <w:rPr>
          <w:color w:val="0000FF"/>
        </w:rPr>
        <w:fldChar w:fldCharType="end"/>
      </w:r>
      <w:r>
        <w:t xml:space="preserve"> "Технический регламент о требованиях пожарной безопасности".</w:t>
      </w:r>
    </w:p>
    <w:p w14:paraId="45000000">
      <w:pPr>
        <w:pStyle w:val="Style_1"/>
        <w:spacing w:before="160"/>
        <w:ind w:firstLine="540" w:left="0"/>
        <w:jc w:val="both"/>
      </w:pPr>
      <w:r>
        <w:t>3. В целях настоящего Положения под контролируемыми лицами понимаются организации и граждане, деятельность, действия или результаты деятельности которых либо находящиеся во владении и (или) в пользовании объекты надзора которых подлежат федеральному государственному пожарному надзору, а также изготовители, исполнители (лица, выполняющие функции иностранного изготовителя), продавцы, подлежащие федеральному государственному пожарному надзору.</w:t>
      </w:r>
    </w:p>
    <w:p w14:paraId="46000000">
      <w:pPr>
        <w:pStyle w:val="Style_1"/>
        <w:spacing w:before="160"/>
        <w:ind w:firstLine="540" w:left="0"/>
        <w:jc w:val="both"/>
      </w:pPr>
      <w:r>
        <w:t>4. Органами государственного пожарного надзора являются:</w:t>
      </w:r>
    </w:p>
    <w:p w14:paraId="47000000">
      <w:pPr>
        <w:pStyle w:val="Style_1"/>
        <w:spacing w:before="160"/>
        <w:ind w:firstLine="540" w:left="0"/>
        <w:jc w:val="both"/>
      </w:pPr>
      <w:r>
        <w:t>а) структурные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которых входят вопросы организации и осуществления федерального государственного пожарного надзора;</w:t>
      </w:r>
    </w:p>
    <w:p w14:paraId="48000000">
      <w:pPr>
        <w:pStyle w:val="Style_1"/>
        <w:spacing w:before="160"/>
        <w:ind w:firstLine="540" w:left="0"/>
        <w:jc w:val="both"/>
      </w:pPr>
      <w:r>
        <w:t>б)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в лице структурных подразделений, в сферу ведения которых входят вопросы организации и осуществления федерального государственного пожарного надзора, и их территориальных отделов (отделений, инспекций);</w:t>
      </w:r>
    </w:p>
    <w:p w14:paraId="49000000">
      <w:pPr>
        <w:pStyle w:val="Style_1"/>
        <w:spacing w:before="160"/>
        <w:ind w:firstLine="540" w:left="0"/>
        <w:jc w:val="both"/>
      </w:pPr>
      <w:r>
        <w:t>в) структурные подразделения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осуществляющие деятельность в границах административно-территориальных единиц (округов, районов) в гг. Москве, Санкт-Петербурге и Сочи, - органы, специально уполномоченные решать задачи гражданской обороны и задачи по предупреждению и ликвидации чрезвычайных ситуаций в границах административно-территориальных единиц (округов, районов) в гг. Москве, Санкт-Петербурге и Сочи, в лице их структурных подразделений, в сферу ведения которых входят вопросы организации и осуществления федерального государственного пожарного надзора;</w:t>
      </w:r>
    </w:p>
    <w:p w14:paraId="4A000000">
      <w:pPr>
        <w:pStyle w:val="Style_1"/>
        <w:spacing w:before="160"/>
        <w:ind w:firstLine="540" w:left="0"/>
        <w:jc w:val="both"/>
      </w:pPr>
      <w:r>
        <w:t>г) объектовые, специальные и воинские подразделения федеральной противопожарной службы в лице их руководителей и структурных подразделений, в сферу деятельности которых входят вопросы организации и осуществления федерального государственного пожарного надзора.</w:t>
      </w:r>
    </w:p>
    <w:p w14:paraId="4B000000">
      <w:pPr>
        <w:pStyle w:val="Style_1"/>
        <w:spacing w:before="160"/>
        <w:ind w:firstLine="540" w:left="0"/>
        <w:jc w:val="both"/>
      </w:pPr>
      <w:r>
        <w:t>5. Подразделениями государственного пожарного надзора являются:</w:t>
      </w:r>
    </w:p>
    <w:p w14:paraId="4C000000">
      <w:pPr>
        <w:pStyle w:val="Style_1"/>
        <w:spacing w:before="160"/>
        <w:ind w:firstLine="540" w:left="0"/>
        <w:jc w:val="both"/>
      </w:pPr>
      <w:r>
        <w:t>а) структурные подразделения федеральных органов исполнительной власти (подразделений федеральных органов исполнительной власти) в сфере обороны, обеспечения безопасности, внутренних дел, государственной охраны, внешней разведки, мобилизационной подготовки и мобилизации, в сферу ведения которых входят вопросы организации и осуществления федерального государственного пожарного надзора;</w:t>
      </w:r>
    </w:p>
    <w:p w14:paraId="4D000000">
      <w:pPr>
        <w:pStyle w:val="Style_1"/>
        <w:spacing w:before="160"/>
        <w:ind w:firstLine="540" w:left="0"/>
        <w:jc w:val="both"/>
      </w:pPr>
      <w:r>
        <w:t>б) структурные подразделения по межвидовым стратегическим территориальным объединениям Вооруженных Сил Российской Федерации, в сферу ведения которых входят вопросы организации и осуществления федерального государственного пожарного надзора;</w:t>
      </w:r>
    </w:p>
    <w:p w14:paraId="4E000000">
      <w:pPr>
        <w:pStyle w:val="Style_1"/>
        <w:spacing w:before="160"/>
        <w:ind w:firstLine="540" w:left="0"/>
        <w:jc w:val="both"/>
      </w:pPr>
      <w:r>
        <w:t>в) структурные подразделения центрального аппарата Министерства внутренних дел Российской Федерации, его территориальные органы и организации, в сферу ведения которых входят вопросы организации и осуществления федерального государственного пожарного надзора;</w:t>
      </w:r>
    </w:p>
    <w:p w14:paraId="4F000000">
      <w:pPr>
        <w:pStyle w:val="Style_1"/>
        <w:spacing w:before="160"/>
        <w:ind w:firstLine="540" w:left="0"/>
        <w:jc w:val="both"/>
      </w:pPr>
      <w:r>
        <w:t>г) государственные учреждения и иные органы управления, подведомственные федеральным органам исполнительной власти в сфере обеспечения безопасности, государственной охраны, внешней разведки, в сферу ведения которых входят вопросы организации и осуществления федерального государственного пожарного надзора;</w:t>
      </w:r>
    </w:p>
    <w:p w14:paraId="50000000">
      <w:pPr>
        <w:pStyle w:val="Style_1"/>
        <w:spacing w:before="160"/>
        <w:ind w:firstLine="540" w:left="0"/>
        <w:jc w:val="both"/>
      </w:pPr>
      <w:r>
        <w:t>д) структурное подразделение центрального аппарата Федеральной службы войск национальной гвардии Российской Федерации, в сферу ведения которого входят вопросы организации и осуществления федерального государственного пожарного надзора;</w:t>
      </w:r>
    </w:p>
    <w:p w14:paraId="51000000">
      <w:pPr>
        <w:pStyle w:val="Style_1"/>
        <w:spacing w:before="160"/>
        <w:ind w:firstLine="540" w:left="0"/>
        <w:jc w:val="both"/>
      </w:pPr>
      <w:r>
        <w:t>е) структурные подразделения управлений оперативно-территориальных объединений войск национальной гвардии Российской Федерации, в сферу ведения которых входят вопросы организации и осуществления федерального государственного пожарного надзора.</w:t>
      </w:r>
    </w:p>
    <w:p w14:paraId="52000000">
      <w:pPr>
        <w:pStyle w:val="Style_1"/>
        <w:spacing w:before="160"/>
        <w:ind w:firstLine="540" w:left="0"/>
        <w:jc w:val="both"/>
      </w:pPr>
      <w:r>
        <w:t>6. Деятельность государственного пожарного надзора осуществляется на основе подчинения нижестоящих должностных лиц государственного пожарного надзора вышестоящим.</w:t>
      </w:r>
    </w:p>
    <w:p w14:paraId="53000000">
      <w:pPr>
        <w:pStyle w:val="Style_1"/>
        <w:spacing w:before="160"/>
        <w:ind w:firstLine="540" w:left="0"/>
        <w:jc w:val="both"/>
      </w:pPr>
      <w:r>
        <w:t xml:space="preserve">7. Должностные лица государственного пожарного надзора руководствуются в своей деятельности </w:t>
      </w:r>
      <w:r>
        <w:rPr>
          <w:color w:val="0000FF"/>
        </w:rPr>
        <w:fldChar w:fldCharType="begin"/>
      </w:r>
      <w:r>
        <w:rPr>
          <w:color w:val="0000FF"/>
        </w:rPr>
        <w:instrText>HYPERLINK "consultantplus://offline/ref=9591500081CB4A007501E8AF39C5850CCB0AE85A30F74C614F02AFF4B3A27FAB61B2B2F2A6B736BA1264E2zCuCJ"</w:instrText>
      </w:r>
      <w:r>
        <w:rPr>
          <w:color w:val="0000FF"/>
        </w:rPr>
        <w:fldChar w:fldCharType="separate"/>
      </w:r>
      <w:r>
        <w:rPr>
          <w:color w:val="0000FF"/>
        </w:rPr>
        <w:t>Конституцией</w:t>
      </w:r>
      <w:r>
        <w:rPr>
          <w:color w:val="0000FF"/>
        </w:rPr>
        <w:fldChar w:fldCharType="end"/>
      </w:r>
      <w:r>
        <w:t xml:space="preserve"> Российской Федерации, федеральными конституционными законами, федеральными законами, актами Президента Российской Федерации и актами Правительства Российской Федерации, международными договорами Российской Федерации, настоящим Положением и нормативными правовыми актами федеральных органов исполнительной власти, принятыми в соответствии с настоящим Положением.</w:t>
      </w:r>
    </w:p>
    <w:p w14:paraId="54000000">
      <w:pPr>
        <w:pStyle w:val="Style_1"/>
        <w:spacing w:before="160"/>
        <w:ind w:firstLine="540" w:left="0"/>
        <w:jc w:val="both"/>
      </w:pPr>
      <w:r>
        <w:t>8. Органы государственного пожарного надзора, подразделения государственного пожарного надзора в рамках своей компетенции:</w:t>
      </w:r>
    </w:p>
    <w:p w14:paraId="55000000">
      <w:pPr>
        <w:pStyle w:val="Style_1"/>
        <w:spacing w:before="160"/>
        <w:ind w:firstLine="540" w:left="0"/>
        <w:jc w:val="both"/>
      </w:pPr>
      <w:r>
        <w:t>а) обеспечивают учет объектов надзора, организуют и проводят контрольные (надзорные) мероприятия, принимают соответствующие решения;</w:t>
      </w:r>
    </w:p>
    <w:p w14:paraId="56000000">
      <w:pPr>
        <w:pStyle w:val="Style_1"/>
        <w:spacing w:before="160"/>
        <w:ind w:firstLine="540" w:left="0"/>
        <w:jc w:val="both"/>
      </w:pPr>
      <w:r>
        <w:t>б) осуществляют официальный статистический учет и ведение государственной статистической отчетности по пожарам и их последствиям;</w:t>
      </w:r>
    </w:p>
    <w:p w14:paraId="57000000">
      <w:pPr>
        <w:pStyle w:val="Style_1"/>
        <w:spacing w:before="160"/>
        <w:ind w:firstLine="540" w:left="0"/>
        <w:jc w:val="both"/>
      </w:pPr>
      <w:r>
        <w:t>в) осуществляют взаимодействие с федеральными органами исполнительной власти, в том числе с органами государственного контроля (надзора), органами исполнительной власти субъектов Российской Федерации, органами местного самоуправления, общественными объединениями и организациями, по вопросам обеспечения пожарной безопасности;</w:t>
      </w:r>
    </w:p>
    <w:p w14:paraId="58000000">
      <w:pPr>
        <w:pStyle w:val="Style_1"/>
        <w:spacing w:before="160"/>
        <w:ind w:firstLine="540" w:left="0"/>
        <w:jc w:val="both"/>
      </w:pPr>
      <w:r>
        <w:t>г) рассматривают обращения и жалобы контролируемых лиц по вопросам обеспечения пожарной безопасности;</w:t>
      </w:r>
    </w:p>
    <w:p w14:paraId="59000000">
      <w:pPr>
        <w:pStyle w:val="Style_1"/>
        <w:spacing w:before="160"/>
        <w:ind w:firstLine="540" w:left="0"/>
        <w:jc w:val="both"/>
      </w:pPr>
      <w:r>
        <w:t>д) осуществляют профилактику рисков причинения вреда охраняемым законом ценностям в области пожарной безопасности;</w:t>
      </w:r>
    </w:p>
    <w:p w14:paraId="5A000000">
      <w:pPr>
        <w:pStyle w:val="Style_1"/>
        <w:spacing w:before="160"/>
        <w:ind w:firstLine="540" w:left="0"/>
        <w:jc w:val="both"/>
      </w:pPr>
      <w:r>
        <w:t>е) рассматривают в установленном порядке жалобы на решения, действия (бездействие) органов государственного пожарного надзора и их должностных лиц;</w:t>
      </w:r>
    </w:p>
    <w:p w14:paraId="5B000000">
      <w:pPr>
        <w:pStyle w:val="Style_1"/>
        <w:spacing w:before="160"/>
        <w:ind w:firstLine="540" w:left="0"/>
        <w:jc w:val="both"/>
      </w:pPr>
      <w:r>
        <w:t xml:space="preserve">ж) участвуют в проверках объектов надзора, проводимых органами прокуратуры в порядке, установленном Федеральным </w:t>
      </w:r>
      <w:r>
        <w:rPr>
          <w:color w:val="0000FF"/>
        </w:rPr>
        <w:fldChar w:fldCharType="begin"/>
      </w:r>
      <w:r>
        <w:rPr>
          <w:color w:val="0000FF"/>
        </w:rPr>
        <w:instrText>HYPERLINK "consultantplus://offline/ref=9591500081CB4A007501E8AF39C5850CCA05E75F3FA21B631E57A1F1BBF225BB65FBE7FBB8B32DA4157AE2CE3BzDu0J"</w:instrText>
      </w:r>
      <w:r>
        <w:rPr>
          <w:color w:val="0000FF"/>
        </w:rPr>
        <w:fldChar w:fldCharType="separate"/>
      </w:r>
      <w:r>
        <w:rPr>
          <w:color w:val="0000FF"/>
        </w:rPr>
        <w:t>законом</w:t>
      </w:r>
      <w:r>
        <w:rPr>
          <w:color w:val="0000FF"/>
        </w:rPr>
        <w:fldChar w:fldCharType="end"/>
      </w:r>
      <w:r>
        <w:t xml:space="preserve"> "О прокуратуре Российской Федерации", дают пояснения и представляют информацию в рамках своей компетенции, готовят мотивированные предложения о непринятии расчетов пожарного риска в орган прокуратуры, а также получают для ознакомления документы, сведения и материалы, касающиеся предмета соответствующей проверки, организованной органом прокуратуры;</w:t>
      </w:r>
    </w:p>
    <w:p w14:paraId="5C000000">
      <w:pPr>
        <w:pStyle w:val="Style_1"/>
        <w:spacing w:before="160"/>
        <w:ind w:firstLine="540" w:left="0"/>
        <w:jc w:val="both"/>
      </w:pPr>
      <w:r>
        <w:t>з) оказывают государственные услуги и осуществляют разрешительные функции в рамках предоставленных полномочий.</w:t>
      </w:r>
    </w:p>
    <w:p w14:paraId="5D000000">
      <w:pPr>
        <w:pStyle w:val="Style_1"/>
        <w:spacing w:before="160"/>
        <w:ind w:firstLine="540" w:left="0"/>
        <w:jc w:val="both"/>
      </w:pPr>
      <w:r>
        <w:t>9. Органы государственного пожарного надзора и подразделения государственного пожарного надзора имеют штампы и бланки установленного образца со своим наименованием.</w:t>
      </w:r>
    </w:p>
    <w:p w14:paraId="5E000000">
      <w:pPr>
        <w:pStyle w:val="Style_1"/>
        <w:spacing w:before="160"/>
        <w:ind w:firstLine="540" w:left="0"/>
        <w:jc w:val="both"/>
      </w:pPr>
      <w:bookmarkStart w:id="2" w:name="Par84"/>
      <w:bookmarkEnd w:id="2"/>
      <w:r>
        <w:t>10. Полномочия федерального государственного пожарного надзора в федеральном органе исполнительной власти, уполномоченном на решение задач в области пожарной безопасности, осуществляют следующие государственные инспекторы по пожарному надзору:</w:t>
      </w:r>
    </w:p>
    <w:p w14:paraId="5F000000">
      <w:pPr>
        <w:pStyle w:val="Style_1"/>
        <w:spacing w:before="160"/>
        <w:ind w:firstLine="540" w:left="0"/>
        <w:jc w:val="both"/>
      </w:pPr>
      <w:r>
        <w:t>а) заместитель Министра Российской Федерации по делам гражданской обороны, чрезвычайным ситуациям и ликвидации последствий стихийных бедствий - главный государственный инспектор Российской Федерации по пожарному надзору;</w:t>
      </w:r>
    </w:p>
    <w:p w14:paraId="60000000">
      <w:pPr>
        <w:pStyle w:val="Style_1"/>
        <w:spacing w:before="160"/>
        <w:ind w:firstLine="540" w:left="0"/>
        <w:jc w:val="both"/>
      </w:pPr>
      <w:r>
        <w:t>б) заместители главного государственного инспектора Российской Федерации по пожарному надзору - руководитель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 и его заместители, а также руководитель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 заместитель руководителя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 в сферу ведения которого входят вопросы организации и осуществления федерального государственного пожарного надзора, и его заместитель;</w:t>
      </w:r>
    </w:p>
    <w:p w14:paraId="61000000">
      <w:pPr>
        <w:pStyle w:val="Style_1"/>
        <w:spacing w:before="160"/>
        <w:ind w:firstLine="540" w:left="0"/>
        <w:jc w:val="both"/>
      </w:pPr>
      <w:r>
        <w:t>в) государственные инспекторы Российской Федерации по пожарному надзору - сотрудники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 а также сотрудники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 в сферу ведения которых входят вопросы организации и осуществления федерального государственного пожарного надзора;</w:t>
      </w:r>
    </w:p>
    <w:p w14:paraId="62000000">
      <w:pPr>
        <w:pStyle w:val="Style_1"/>
        <w:spacing w:before="160"/>
        <w:ind w:firstLine="540" w:left="0"/>
        <w:jc w:val="both"/>
      </w:pPr>
      <w:r>
        <w:t>г) главные государственные инспекторы субъектов Российской Федерации по пожарному надзору - начальники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w:t>
      </w:r>
    </w:p>
    <w:p w14:paraId="63000000">
      <w:pPr>
        <w:pStyle w:val="Style_1"/>
        <w:spacing w:before="160"/>
        <w:ind w:firstLine="540" w:left="0"/>
        <w:jc w:val="both"/>
      </w:pPr>
      <w:r>
        <w:t>д) заместители главных государственных инспекторов субъектов Российской Федерации по пожарному надзору - заместители начальников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w:t>
      </w:r>
    </w:p>
    <w:p w14:paraId="64000000">
      <w:pPr>
        <w:pStyle w:val="Style_1"/>
        <w:spacing w:before="160"/>
        <w:ind w:firstLine="540" w:left="0"/>
        <w:jc w:val="both"/>
      </w:pPr>
      <w:r>
        <w:t>е) государственные инспекторы субъектов Российской Федерации по пожарному надзору - сотрудники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w:t>
      </w:r>
    </w:p>
    <w:p w14:paraId="65000000">
      <w:pPr>
        <w:pStyle w:val="Style_1"/>
        <w:spacing w:before="160"/>
        <w:ind w:firstLine="540" w:left="0"/>
        <w:jc w:val="both"/>
      </w:pPr>
      <w:r>
        <w:t>ж) главные государственные инспекторы административно-территориальных единиц (округов, районов) в гг. Москве, Санкт-Петербурге и Сочи по пожарному надзору - начальники структурных подразделений, в сферу ведения которых входят вопросы организации и осуществления федерального государственного пожарного надзора в структурных подразделениях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осуществляющие деятельность в границах административно-территориальных единиц (округов, районов) в гг. Москве, Санкт-Петербурге и Сочи;</w:t>
      </w:r>
    </w:p>
    <w:p w14:paraId="66000000">
      <w:pPr>
        <w:pStyle w:val="Style_1"/>
        <w:spacing w:before="160"/>
        <w:ind w:firstLine="540" w:left="0"/>
        <w:jc w:val="both"/>
      </w:pPr>
      <w:r>
        <w:t>з) заместители главных государственных инспекторов административно-территориальных единиц (округов, районов) в гг. Москве, Санкт-Петербурге и Сочи по пожарному надзору - заместители начальников структурных подразделений, в сферу ведения которых входят вопросы организации и осуществления федерального государственного пожарного надзора в структурных подразделениях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осуществляющие деятельность в границах административно-территориальных единиц (округов, районов) в гг. Москве, Санкт-Петербурге и Сочи;</w:t>
      </w:r>
    </w:p>
    <w:p w14:paraId="67000000">
      <w:pPr>
        <w:pStyle w:val="Style_1"/>
        <w:spacing w:before="160"/>
        <w:ind w:firstLine="540" w:left="0"/>
        <w:jc w:val="both"/>
      </w:pPr>
      <w:r>
        <w:t>и) государственные инспекторы административно-территориальных единиц (округов, районов) в гг. Москве, Санкт-Петербурге и Сочи по пожарному надзору - сотрудники структурных подразделений, в сферу ведения которых входят вопросы организации и осуществления федерального государственного пожарного надзора в структурных подразделениях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осуществляющие деятельность в границах административно-территориальных единиц (округов, районов) в гг. Москве, Санкт-Петербурге и Сочи;</w:t>
      </w:r>
    </w:p>
    <w:p w14:paraId="68000000">
      <w:pPr>
        <w:pStyle w:val="Style_1"/>
        <w:spacing w:before="160"/>
        <w:ind w:firstLine="540" w:left="0"/>
        <w:jc w:val="both"/>
      </w:pPr>
      <w:r>
        <w:t>к) главные государственные инспекторы городов (районов) субъектов Российской Федерации по пожарному надзору и их заместители - соответственно начальники территориальных отделов (отделений, инспекций)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 и их заместители;</w:t>
      </w:r>
    </w:p>
    <w:p w14:paraId="69000000">
      <w:pPr>
        <w:pStyle w:val="Style_1"/>
        <w:spacing w:before="160"/>
        <w:ind w:firstLine="540" w:left="0"/>
        <w:jc w:val="both"/>
      </w:pPr>
      <w:r>
        <w:t>л) государственные инспекторы городов (районов) субъектов Российской Федерации по пожарному надзору - сотрудники территориальных отделов (отделений, инспекций)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w:t>
      </w:r>
    </w:p>
    <w:p w14:paraId="6A000000">
      <w:pPr>
        <w:pStyle w:val="Style_1"/>
        <w:spacing w:before="160"/>
        <w:ind w:firstLine="540" w:left="0"/>
        <w:jc w:val="both"/>
      </w:pPr>
      <w:r>
        <w:t>м) главные государственные инспекторы объектовых, специальных и воинских подразделений федеральной противопожарной службы по пожарному надзору - начальники объектовых, специальных и воинских подразделений федеральной противопожарной службы;</w:t>
      </w:r>
    </w:p>
    <w:p w14:paraId="6B000000">
      <w:pPr>
        <w:pStyle w:val="Style_1"/>
        <w:spacing w:before="160"/>
        <w:ind w:firstLine="540" w:left="0"/>
        <w:jc w:val="both"/>
      </w:pPr>
      <w:r>
        <w:t>н) заместители главных государственных инспекторов объектовых, специальных и воинских подразделений федеральной противопожарной службы по пожарному надзору - начальники структурных подразделений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федерального государственного пожарного надзора, и их заместители;</w:t>
      </w:r>
    </w:p>
    <w:p w14:paraId="6C000000">
      <w:pPr>
        <w:pStyle w:val="Style_1"/>
        <w:spacing w:before="160"/>
        <w:ind w:firstLine="540" w:left="0"/>
        <w:jc w:val="both"/>
      </w:pPr>
      <w:r>
        <w:t>о) государственные инспекторы объектовых, специальных и воинских подразделений федеральной противопожарной службы по пожарному надзору - сотрудники структурных подразделений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федерального государственного пожарного надзора.</w:t>
      </w:r>
    </w:p>
    <w:p w14:paraId="6D000000">
      <w:pPr>
        <w:pStyle w:val="Style_1"/>
        <w:spacing w:before="160"/>
        <w:ind w:firstLine="540" w:left="0"/>
        <w:jc w:val="both"/>
      </w:pPr>
      <w:r>
        <w:t>11. Полномочия федерального государственного пожарного надзора в подразделениях государственного пожарного надзора осуществляют следующие государственные инспекторы по пожарному надзору:</w:t>
      </w:r>
    </w:p>
    <w:p w14:paraId="6E000000">
      <w:pPr>
        <w:pStyle w:val="Style_1"/>
        <w:spacing w:before="160"/>
        <w:ind w:firstLine="540" w:left="0"/>
        <w:jc w:val="both"/>
      </w:pPr>
      <w:r>
        <w:t>а) главные государственные инспекторы федеральных органов исполнительной власти в сфере обороны, обеспечения безопасности, внутренних дел, государственной охраны, внешней разведки, мобилизационной подготовки и мобилизации по пожарному надзору и их заместители - соответственно руководители (начальники) структурных подразделений указанных федеральных органов исполнительной власти (подразделений указанных федеральных органов исполнительной власти), в сферу ведения которых входят вопросы организации и осуществления федерального государственного пожарного надзора, и их заместители;</w:t>
      </w:r>
    </w:p>
    <w:p w14:paraId="6F000000">
      <w:pPr>
        <w:pStyle w:val="Style_1"/>
        <w:spacing w:before="160"/>
        <w:ind w:firstLine="540" w:left="0"/>
        <w:jc w:val="both"/>
      </w:pPr>
      <w:r>
        <w:t>б) главные государственные инспекторы территориальных органов, государственных учреждений, органов управления, подведомственных федеральным органам исполнительной власти в сфере обеспечения безопасности, внутренних дел, государственной охраны, внешней разведки, по пожарному надзору и их заместители - соответственно руководители государственных учреждений, подразделений органов управления, подведомственных указанным федеральным органам исполнительной власти, в сферу ведения которых входят вопросы организации и осуществления федерального государственного пожарного надзора, и их заместители;</w:t>
      </w:r>
    </w:p>
    <w:p w14:paraId="70000000">
      <w:pPr>
        <w:pStyle w:val="Style_1"/>
        <w:spacing w:before="160"/>
        <w:ind w:firstLine="540" w:left="0"/>
        <w:jc w:val="both"/>
      </w:pPr>
      <w:r>
        <w:t>в) главные государственные инспекторы по межвидовым стратегическим территориальным объединениям Вооруженных Сил Российской Федерации по пожарному надзору - начальники структурных подразделений по межвидовым стратегическим территориальным объединениям Вооруженных Сил Российской Федерации, в сферу ведения которых входят вопросы организации и осуществления федерального государственного пожарного надзора;</w:t>
      </w:r>
    </w:p>
    <w:p w14:paraId="71000000">
      <w:pPr>
        <w:pStyle w:val="Style_1"/>
        <w:spacing w:before="160"/>
        <w:ind w:firstLine="540" w:left="0"/>
        <w:jc w:val="both"/>
      </w:pPr>
      <w:r>
        <w:t>г) заместители главных государственных инспекторов по межвидовым стратегическим территориальным объединениям Вооруженных Сил Российской Федерации по пожарному надзору - начальники отделов (отделений) структурных подразделений по межвидовым стратегическим территориальным объединениям Вооруженных Сил Российской Федерации, в сферу ведения которых входят вопросы организации и осуществления федерального государственного пожарного надзора;</w:t>
      </w:r>
    </w:p>
    <w:p w14:paraId="72000000">
      <w:pPr>
        <w:pStyle w:val="Style_1"/>
        <w:spacing w:before="160"/>
        <w:ind w:firstLine="540" w:left="0"/>
        <w:jc w:val="both"/>
      </w:pPr>
      <w:r>
        <w:t>д) государственные инспекторы структурных подразделений по межвидовым стратегическим территориальным объединениям Вооруженных Сил Российской Федерации - должностные лица структурных подразделений по межвидовым стратегическим территориальным объединениям Вооруженных Сил Российской Федерации, в сферу ведения которых входят вопросы организации и осуществления федерального государственного пожарного надзора;</w:t>
      </w:r>
    </w:p>
    <w:p w14:paraId="73000000">
      <w:pPr>
        <w:pStyle w:val="Style_1"/>
        <w:spacing w:before="160"/>
        <w:ind w:firstLine="540" w:left="0"/>
        <w:jc w:val="both"/>
      </w:pPr>
      <w:r>
        <w:t>е) государственные инспекторы федеральных органов исполнительной власти в сфере обороны, обеспечения безопасности, государственной охраны, внешней разведки, мобилизационной подготовки и мобилизации по пожарному надзору - должностные лица структурных подразделений указанных федеральных органов исполнительной власти (подразделений указанных федеральных органов исполнительной власти), а также государственных учреждений и подразделений органов управлений, подведомственных указанным федеральным органам исполнительной власти, в сферу ведения которых входят вопросы организации и осуществления федерального государственного пожарного надзора;</w:t>
      </w:r>
    </w:p>
    <w:p w14:paraId="74000000">
      <w:pPr>
        <w:pStyle w:val="Style_1"/>
        <w:spacing w:before="160"/>
        <w:ind w:firstLine="540" w:left="0"/>
        <w:jc w:val="both"/>
      </w:pPr>
      <w:r>
        <w:t>ж) государственные инспекторы Министерства внутренних дел Российской Федерации по пожарному надзору - должностные лица их структурных подразделений, в сферу ведения которых входят вопросы организации и осуществления федерального государственного пожарного надзора;</w:t>
      </w:r>
    </w:p>
    <w:p w14:paraId="75000000">
      <w:pPr>
        <w:pStyle w:val="Style_1"/>
        <w:spacing w:before="160"/>
        <w:ind w:firstLine="540" w:left="0"/>
        <w:jc w:val="both"/>
      </w:pPr>
      <w:r>
        <w:t>з) государственные инспекторы территориальных органов, государственных учреждений, органов управления, подведомственных Министерству внутренних дел Российской Федерации, по пожарному надзору - должностные лица структурных подразделений территориальных органов, государственных учреждений и подразделений органов управлений, в сферу ведения которых входят вопросы организации и осуществления федерального государственного пожарного надзора;</w:t>
      </w:r>
    </w:p>
    <w:p w14:paraId="76000000">
      <w:pPr>
        <w:pStyle w:val="Style_1"/>
        <w:spacing w:before="160"/>
        <w:ind w:firstLine="540" w:left="0"/>
        <w:jc w:val="both"/>
      </w:pPr>
      <w:r>
        <w:t>и) главный государственный инспектор Федеральной службы войск национальной гвардии Российской Федерации по пожарному надзору и его заместители - соответственно руководитель структурного подразделения центрального аппарата Федеральной службы войск национальной гвардии Российской Федерации, в сферу ведения которого входят вопросы организации и осуществления федерального государственного пожарного надзора, и его заместители;</w:t>
      </w:r>
    </w:p>
    <w:p w14:paraId="77000000">
      <w:pPr>
        <w:pStyle w:val="Style_1"/>
        <w:spacing w:before="160"/>
        <w:ind w:firstLine="540" w:left="0"/>
        <w:jc w:val="both"/>
      </w:pPr>
      <w:r>
        <w:t>к) государственные инспекторы Федеральной службы войск национальной гвардии Российской Федерации по пожарному надзору - должностные лица структурного подразделения центрального аппарата Федеральной службы войск национальной гвардии Российской Федерации, в сферу ведения которого входят вопросы организации и осуществления федерального государственного пожарного надзора;</w:t>
      </w:r>
    </w:p>
    <w:p w14:paraId="78000000">
      <w:pPr>
        <w:pStyle w:val="Style_1"/>
        <w:spacing w:before="160"/>
        <w:ind w:firstLine="540" w:left="0"/>
        <w:jc w:val="both"/>
      </w:pPr>
      <w:r>
        <w:t>л) главные государственные инспекторы оперативно-территориальных объединений войск национальной гвардии Российской Федерации по пожарному надзору - начальники структурных подразделений управлений оперативно-территориальных объединений войск национальной гвардии Российской Федерации, в сферу ведения которых входят вопросы организации и осуществления федерального государственного пожарного надзора;</w:t>
      </w:r>
    </w:p>
    <w:p w14:paraId="79000000">
      <w:pPr>
        <w:pStyle w:val="Style_1"/>
        <w:spacing w:before="160"/>
        <w:ind w:firstLine="540" w:left="0"/>
        <w:jc w:val="both"/>
      </w:pPr>
      <w:r>
        <w:t>м) государственные инспекторы оперативно-территориальных объединений войск национальной гвардии Российской Федерации по пожарному надзору - должностные лица структурных подразделений управлений оперативно-территориальных объединений войск национальной гвардии Российской Федерации, в сферу ведения которых входят вопросы организации и осуществления федерального государственного пожарного надзора.</w:t>
      </w:r>
    </w:p>
    <w:p w14:paraId="7A000000">
      <w:pPr>
        <w:pStyle w:val="Style_1"/>
        <w:spacing w:before="160"/>
        <w:ind w:firstLine="540" w:left="0"/>
        <w:jc w:val="both"/>
      </w:pPr>
      <w:bookmarkStart w:id="3" w:name="Par112"/>
      <w:bookmarkEnd w:id="3"/>
      <w:r>
        <w:t>12. Государственные инспекторы городов (районов) субъектов Российской Федерации, государственные инспекторы административно-территориальных единиц (округов, районов) в гг. Москве, Санкт-Петербурге и Сочи по пожарному надзору в рамках своей компетенции в порядке, установленном законодательством Российской Федерации, имеют право:</w:t>
      </w:r>
    </w:p>
    <w:p w14:paraId="7B000000">
      <w:pPr>
        <w:pStyle w:val="Style_1"/>
        <w:spacing w:before="160"/>
        <w:ind w:firstLine="540" w:left="0"/>
        <w:jc w:val="both"/>
      </w:pPr>
      <w:r>
        <w:t>а) проводить контрольные (надзорные) мероприятия;</w:t>
      </w:r>
    </w:p>
    <w:p w14:paraId="7C000000">
      <w:pPr>
        <w:pStyle w:val="Style_1"/>
        <w:spacing w:before="160"/>
        <w:ind w:firstLine="540" w:left="0"/>
        <w:jc w:val="both"/>
      </w:pPr>
      <w:r>
        <w:t>б) беспрепятственно по предъявлении служебного удостоверения и заверенной в установленном порядке копии распоряжения (решения) руководителя (заместителя руководителя) органа государственного пожарного надзора о проведении контрольного (надзорного) мероприятия посещать (осматривать) объекты надзора. Контрольное (надзорное) мероприятие может проводиться только должностными лицами, указанными в распоряжении (решении) руководителя (заместителя руководителя) органа государственного пожарного надзора о проведении контрольного (надзорного) мероприятия;</w:t>
      </w:r>
    </w:p>
    <w:p w14:paraId="7D000000">
      <w:pPr>
        <w:pStyle w:val="Style_1"/>
        <w:spacing w:before="160"/>
        <w:ind w:firstLine="540" w:left="0"/>
        <w:jc w:val="both"/>
      </w:pPr>
      <w:r>
        <w:t>в) совершать соответствующие контрольные (надзорные) действия при проведении контрольных (надзорных) мероприятий;</w:t>
      </w:r>
    </w:p>
    <w:p w14:paraId="7E000000">
      <w:pPr>
        <w:pStyle w:val="Style_1"/>
        <w:spacing w:before="160"/>
        <w:ind w:firstLine="540" w:left="0"/>
        <w:jc w:val="both"/>
      </w:pPr>
      <w:r>
        <w:t>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14:paraId="7F000000">
      <w:pPr>
        <w:pStyle w:val="Style_1"/>
        <w:spacing w:before="160"/>
        <w:ind w:firstLine="540" w:left="0"/>
        <w:jc w:val="both"/>
      </w:pPr>
      <w:r>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14:paraId="80000000">
      <w:pPr>
        <w:pStyle w:val="Style_1"/>
        <w:spacing w:before="160"/>
        <w:ind w:firstLine="540" w:left="0"/>
        <w:jc w:val="both"/>
      </w:pPr>
      <w:r>
        <w:t>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14:paraId="81000000">
      <w:pPr>
        <w:pStyle w:val="Style_1"/>
        <w:spacing w:before="160"/>
        <w:ind w:firstLine="540" w:left="0"/>
        <w:jc w:val="both"/>
      </w:pPr>
      <w:r>
        <w:t xml:space="preserve">ж) обращаться в соответствии с Федеральным </w:t>
      </w:r>
      <w:r>
        <w:rPr>
          <w:color w:val="0000FF"/>
        </w:rPr>
        <w:fldChar w:fldCharType="begin"/>
      </w:r>
      <w:r>
        <w:rPr>
          <w:color w:val="0000FF"/>
        </w:rPr>
        <w:instrText>HYPERLINK "consultantplus://offline/ref=9591500081CB4A007501E8AF39C5850CCD02EB5E32A41B631E57A1F1BBF225BB65FBE7FBB8B32DA4157AE2CE3BzDu0J"</w:instrText>
      </w:r>
      <w:r>
        <w:rPr>
          <w:color w:val="0000FF"/>
        </w:rPr>
        <w:fldChar w:fldCharType="separate"/>
      </w:r>
      <w:r>
        <w:rPr>
          <w:color w:val="0000FF"/>
        </w:rPr>
        <w:t>законом</w:t>
      </w:r>
      <w:r>
        <w:rPr>
          <w:color w:val="0000FF"/>
        </w:rPr>
        <w:fldChar w:fldCharType="end"/>
      </w:r>
      <w:r>
        <w:t xml:space="preserve"> "О полиции" за содействием к органам полиции в случаях, если инспектору оказывается противодействие или угрожает опасность;</w:t>
      </w:r>
    </w:p>
    <w:p w14:paraId="82000000">
      <w:pPr>
        <w:pStyle w:val="Style_1"/>
        <w:spacing w:before="160"/>
        <w:ind w:firstLine="540" w:left="0"/>
        <w:jc w:val="both"/>
      </w:pPr>
      <w:r>
        <w:t>з) принимать решения при проведении и по результатам контрольных (надзорных) мероприятий;</w:t>
      </w:r>
    </w:p>
    <w:p w14:paraId="83000000">
      <w:pPr>
        <w:pStyle w:val="Style_1"/>
        <w:spacing w:before="160"/>
        <w:ind w:firstLine="540" w:left="0"/>
        <w:jc w:val="both"/>
      </w:pPr>
      <w:r>
        <w:t>и) рассматривать вопросы, связанные с исполнением решений при проведении и по результатам проведенных контрольных (надзорных) мероприятий;</w:t>
      </w:r>
    </w:p>
    <w:p w14:paraId="84000000">
      <w:pPr>
        <w:pStyle w:val="Style_1"/>
        <w:spacing w:before="160"/>
        <w:ind w:firstLine="540" w:left="0"/>
        <w:jc w:val="both"/>
      </w:pPr>
      <w:r>
        <w:t>к) осуществлять профилактические мероприятия в форме информирования, объявления предостережения, консультирования, профилактического визита.</w:t>
      </w:r>
    </w:p>
    <w:p w14:paraId="85000000">
      <w:pPr>
        <w:pStyle w:val="Style_1"/>
        <w:spacing w:before="160"/>
        <w:ind w:firstLine="540" w:left="0"/>
        <w:jc w:val="both"/>
      </w:pPr>
      <w:bookmarkStart w:id="4" w:name="Par123"/>
      <w:bookmarkEnd w:id="4"/>
      <w:r>
        <w:t xml:space="preserve">13. Главные государственные инспекторы городов (районов) субъектов Российской Федерации по пожарному надзору и их заместители, главные государственные инспекторы административно-территориальных единиц (округов, районов) в гг. Москве, Санкт-Петербурге и Сочи по пожарному надзору и их заместители пользуются правами, указанными в </w:t>
      </w:r>
      <w:r>
        <w:rPr>
          <w:color w:val="0000FF"/>
        </w:rPr>
        <w:fldChar w:fldCharType="begin"/>
      </w:r>
      <w:r>
        <w:rPr>
          <w:color w:val="0000FF"/>
        </w:rPr>
        <w:instrText>HYPERLINK \l "Par112"</w:instrText>
      </w:r>
      <w:r>
        <w:rPr>
          <w:color w:val="0000FF"/>
        </w:rPr>
        <w:fldChar w:fldCharType="separate"/>
      </w:r>
      <w:r>
        <w:rPr>
          <w:color w:val="0000FF"/>
        </w:rPr>
        <w:t>пункте 12</w:t>
      </w:r>
      <w:r>
        <w:rPr>
          <w:color w:val="0000FF"/>
        </w:rPr>
        <w:fldChar w:fldCharType="end"/>
      </w:r>
      <w:r>
        <w:t xml:space="preserve"> настоящего Положения, а также имеют право:</w:t>
      </w:r>
    </w:p>
    <w:p w14:paraId="86000000">
      <w:pPr>
        <w:pStyle w:val="Style_1"/>
        <w:spacing w:before="160"/>
        <w:ind w:firstLine="540" w:left="0"/>
        <w:jc w:val="both"/>
      </w:pPr>
      <w:r>
        <w:t>а) принимать решение о проведении контрольных (надзорных) мероприятий;</w:t>
      </w:r>
    </w:p>
    <w:p w14:paraId="87000000">
      <w:pPr>
        <w:pStyle w:val="Style_1"/>
        <w:spacing w:before="160"/>
        <w:ind w:firstLine="540" w:left="0"/>
        <w:jc w:val="both"/>
      </w:pPr>
      <w:r>
        <w:t>б) вносить в территориальные органы исполнительной власти (в гг. Москве, Санкт-Петербурге),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(об отмене) особого противопожарного режима на соответствующей территории.</w:t>
      </w:r>
    </w:p>
    <w:p w14:paraId="88000000">
      <w:pPr>
        <w:pStyle w:val="Style_1"/>
        <w:spacing w:before="160"/>
        <w:ind w:firstLine="540" w:left="0"/>
        <w:jc w:val="both"/>
      </w:pPr>
      <w:bookmarkStart w:id="5" w:name="Par126"/>
      <w:bookmarkEnd w:id="5"/>
      <w:r>
        <w:t xml:space="preserve">14. Государственные инспекторы субъектов Российской Федерации по пожарному надзору пользуются правами, указанными в </w:t>
      </w:r>
      <w:r>
        <w:rPr>
          <w:color w:val="0000FF"/>
        </w:rPr>
        <w:fldChar w:fldCharType="begin"/>
      </w:r>
      <w:r>
        <w:rPr>
          <w:color w:val="0000FF"/>
        </w:rPr>
        <w:instrText>HYPERLINK \l "Par112"</w:instrText>
      </w:r>
      <w:r>
        <w:rPr>
          <w:color w:val="0000FF"/>
        </w:rPr>
        <w:fldChar w:fldCharType="separate"/>
      </w:r>
      <w:r>
        <w:rPr>
          <w:color w:val="0000FF"/>
        </w:rPr>
        <w:t>пунктах 12</w:t>
      </w:r>
      <w:r>
        <w:rPr>
          <w:color w:val="0000FF"/>
        </w:rPr>
        <w:fldChar w:fldCharType="end"/>
      </w:r>
      <w:r>
        <w:t xml:space="preserve"> и </w:t>
      </w:r>
      <w:r>
        <w:rPr>
          <w:color w:val="0000FF"/>
        </w:rPr>
        <w:fldChar w:fldCharType="begin"/>
      </w:r>
      <w:r>
        <w:rPr>
          <w:color w:val="0000FF"/>
        </w:rPr>
        <w:instrText>HYPERLINK \l "Par123"</w:instrText>
      </w:r>
      <w:r>
        <w:rPr>
          <w:color w:val="0000FF"/>
        </w:rPr>
        <w:fldChar w:fldCharType="separate"/>
      </w:r>
      <w:r>
        <w:rPr>
          <w:color w:val="0000FF"/>
        </w:rPr>
        <w:t>13</w:t>
      </w:r>
      <w:r>
        <w:rPr>
          <w:color w:val="0000FF"/>
        </w:rPr>
        <w:fldChar w:fldCharType="end"/>
      </w:r>
      <w:r>
        <w:t xml:space="preserve"> настоящего Положения, а также имеют право вносить в органы исполнительной власти субъектов Российской Федерации предложения о разработке и реализации мер пожарной безопасности и выполнении требований законодательства о пожарной безопасности, введении (об отмене) особого противопожарного режима на соответствующей территории.</w:t>
      </w:r>
    </w:p>
    <w:p w14:paraId="89000000">
      <w:pPr>
        <w:pStyle w:val="Style_1"/>
        <w:spacing w:before="160"/>
        <w:ind w:firstLine="540" w:left="0"/>
        <w:jc w:val="both"/>
      </w:pPr>
      <w:r>
        <w:t xml:space="preserve">15. Главные государственные инспекторы субъектов Российской Федерации по пожарному надзору и их заместители пользуются правами, указанными в </w:t>
      </w:r>
      <w:r>
        <w:rPr>
          <w:color w:val="0000FF"/>
        </w:rPr>
        <w:fldChar w:fldCharType="begin"/>
      </w:r>
      <w:r>
        <w:rPr>
          <w:color w:val="0000FF"/>
        </w:rPr>
        <w:instrText>HYPERLINK \l "Par112"</w:instrText>
      </w:r>
      <w:r>
        <w:rPr>
          <w:color w:val="0000FF"/>
        </w:rPr>
        <w:fldChar w:fldCharType="separate"/>
      </w:r>
      <w:r>
        <w:rPr>
          <w:color w:val="0000FF"/>
        </w:rPr>
        <w:t>пунктах 12</w:t>
      </w:r>
      <w:r>
        <w:rPr>
          <w:color w:val="0000FF"/>
        </w:rPr>
        <w:fldChar w:fldCharType="end"/>
      </w:r>
      <w:r>
        <w:t xml:space="preserve"> - </w:t>
      </w:r>
      <w:r>
        <w:rPr>
          <w:color w:val="0000FF"/>
        </w:rPr>
        <w:fldChar w:fldCharType="begin"/>
      </w:r>
      <w:r>
        <w:rPr>
          <w:color w:val="0000FF"/>
        </w:rPr>
        <w:instrText>HYPERLINK \l "Par126"</w:instrText>
      </w:r>
      <w:r>
        <w:rPr>
          <w:color w:val="0000FF"/>
        </w:rPr>
        <w:fldChar w:fldCharType="separate"/>
      </w:r>
      <w:r>
        <w:rPr>
          <w:color w:val="0000FF"/>
        </w:rPr>
        <w:t>14</w:t>
      </w:r>
      <w:r>
        <w:rPr>
          <w:color w:val="0000FF"/>
        </w:rPr>
        <w:fldChar w:fldCharType="end"/>
      </w:r>
      <w:r>
        <w:t xml:space="preserve"> настоящего Положения, а также имеют право:</w:t>
      </w:r>
    </w:p>
    <w:p w14:paraId="8A000000">
      <w:pPr>
        <w:pStyle w:val="Style_1"/>
        <w:spacing w:before="160"/>
        <w:ind w:firstLine="540" w:left="0"/>
        <w:jc w:val="both"/>
      </w:pPr>
      <w:r>
        <w:t>а) утверждать план проведения плановых контрольных (надзорных) мероприятий;</w:t>
      </w:r>
    </w:p>
    <w:p w14:paraId="8B000000">
      <w:pPr>
        <w:pStyle w:val="Style_1"/>
        <w:spacing w:before="160"/>
        <w:ind w:firstLine="540" w:left="0"/>
        <w:jc w:val="both"/>
      </w:pPr>
      <w:r>
        <w:t>б) проводить ежегодное обобщение правоприменительной практики;</w:t>
      </w:r>
    </w:p>
    <w:p w14:paraId="8C000000">
      <w:pPr>
        <w:pStyle w:val="Style_1"/>
        <w:spacing w:before="160"/>
        <w:ind w:firstLine="540" w:left="0"/>
        <w:jc w:val="both"/>
      </w:pPr>
      <w:r>
        <w:t>в) согласовывать специальные технические условия для зданий и сооружений в порядке, установленном федеральным органом исполнительной власти, уполномоченным на решение задач в области пожарной безопасности.</w:t>
      </w:r>
    </w:p>
    <w:p w14:paraId="8D000000">
      <w:pPr>
        <w:pStyle w:val="Style_1"/>
        <w:spacing w:before="160"/>
        <w:ind w:firstLine="540" w:left="0"/>
        <w:jc w:val="both"/>
      </w:pPr>
      <w:bookmarkStart w:id="6" w:name="Par131"/>
      <w:bookmarkEnd w:id="6"/>
      <w:r>
        <w:t>16. Государственные инспекторы объектовых подразделений федеральной противопожарной службы по пожарному надзору в рамках своей компетенции в порядке, установленном законодательством Российской Федерации, имеют право:</w:t>
      </w:r>
    </w:p>
    <w:p w14:paraId="8E000000">
      <w:pPr>
        <w:pStyle w:val="Style_1"/>
        <w:spacing w:before="160"/>
        <w:ind w:firstLine="540" w:left="0"/>
        <w:jc w:val="both"/>
      </w:pPr>
      <w:r>
        <w:t>а) проводить контрольные (надзорные) мероприятия;</w:t>
      </w:r>
    </w:p>
    <w:p w14:paraId="8F000000">
      <w:pPr>
        <w:pStyle w:val="Style_1"/>
        <w:spacing w:before="160"/>
        <w:ind w:firstLine="540" w:left="0"/>
        <w:jc w:val="both"/>
      </w:pPr>
      <w:r>
        <w:t>б) беспрепятственно по предъявлении служебного удостоверения и заверенной в установленном порядке копии распоряжения (решения) руководителя (заместителя руководителя) органа государственного пожарного надзора о проведении контрольного (надзорного) мероприятия посещать (осматривать) объекты надзора. Контрольное (надзорное) мероприятие может проводиться только должностными лицами, указанными в распоряжении (решении) руководителя (заместителя руководителя) органа государственного пожарного надзора о проведении контрольного (надзорного) мероприятия;</w:t>
      </w:r>
    </w:p>
    <w:p w14:paraId="90000000">
      <w:pPr>
        <w:pStyle w:val="Style_1"/>
        <w:spacing w:before="160"/>
        <w:ind w:firstLine="540" w:left="0"/>
        <w:jc w:val="both"/>
      </w:pPr>
      <w:r>
        <w:t>в) совершать соответствующие контрольные (надзорные) действия при проведении контрольных (надзорных) мероприятий;</w:t>
      </w:r>
    </w:p>
    <w:p w14:paraId="91000000">
      <w:pPr>
        <w:pStyle w:val="Style_1"/>
        <w:spacing w:before="160"/>
        <w:ind w:firstLine="540" w:left="0"/>
        <w:jc w:val="both"/>
      </w:pPr>
      <w:r>
        <w:t>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14:paraId="92000000">
      <w:pPr>
        <w:pStyle w:val="Style_1"/>
        <w:spacing w:before="160"/>
        <w:ind w:firstLine="540" w:left="0"/>
        <w:jc w:val="both"/>
      </w:pPr>
      <w:r>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14:paraId="93000000">
      <w:pPr>
        <w:pStyle w:val="Style_1"/>
        <w:spacing w:before="160"/>
        <w:ind w:firstLine="540" w:left="0"/>
        <w:jc w:val="both"/>
      </w:pPr>
      <w:r>
        <w:t>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14:paraId="94000000">
      <w:pPr>
        <w:pStyle w:val="Style_1"/>
        <w:spacing w:before="160"/>
        <w:ind w:firstLine="540" w:left="0"/>
        <w:jc w:val="both"/>
      </w:pPr>
      <w:r>
        <w:t xml:space="preserve">ж) обращаться в соответствии с Федеральным </w:t>
      </w:r>
      <w:r>
        <w:rPr>
          <w:color w:val="0000FF"/>
        </w:rPr>
        <w:fldChar w:fldCharType="begin"/>
      </w:r>
      <w:r>
        <w:rPr>
          <w:color w:val="0000FF"/>
        </w:rPr>
        <w:instrText>HYPERLINK "consultantplus://offline/ref=9591500081CB4A007501E8AF39C5850CCD02EB5E32A41B631E57A1F1BBF225BB65FBE7FBB8B32DA4157AE2CE3BzDu0J"</w:instrText>
      </w:r>
      <w:r>
        <w:rPr>
          <w:color w:val="0000FF"/>
        </w:rPr>
        <w:fldChar w:fldCharType="separate"/>
      </w:r>
      <w:r>
        <w:rPr>
          <w:color w:val="0000FF"/>
        </w:rPr>
        <w:t>законом</w:t>
      </w:r>
      <w:r>
        <w:rPr>
          <w:color w:val="0000FF"/>
        </w:rPr>
        <w:fldChar w:fldCharType="end"/>
      </w:r>
      <w:r>
        <w:t xml:space="preserve"> "О полиции" за содействием к органам полиции в случаях, если инспектору оказывается противодействие или угрожает опасность;</w:t>
      </w:r>
    </w:p>
    <w:p w14:paraId="95000000">
      <w:pPr>
        <w:pStyle w:val="Style_1"/>
        <w:spacing w:before="160"/>
        <w:ind w:firstLine="540" w:left="0"/>
        <w:jc w:val="both"/>
      </w:pPr>
      <w:r>
        <w:t>з) принимать решения при проведении и по результатам контрольных (надзорных) мероприятий;</w:t>
      </w:r>
    </w:p>
    <w:p w14:paraId="96000000">
      <w:pPr>
        <w:pStyle w:val="Style_1"/>
        <w:spacing w:before="160"/>
        <w:ind w:firstLine="540" w:left="0"/>
        <w:jc w:val="both"/>
      </w:pPr>
      <w:r>
        <w:t>и) рассматривать вопросы, связанные с исполнением решений при проведении и по результатам проведенных контрольных (надзорных) мероприятий;</w:t>
      </w:r>
    </w:p>
    <w:p w14:paraId="97000000">
      <w:pPr>
        <w:pStyle w:val="Style_1"/>
        <w:spacing w:before="160"/>
        <w:ind w:firstLine="540" w:left="0"/>
        <w:jc w:val="both"/>
      </w:pPr>
      <w:r>
        <w:t>к) осуществлять профилактические мероприятия в форме информирования, объявления предостережения, консультирования, профилактического визита.</w:t>
      </w:r>
    </w:p>
    <w:p w14:paraId="98000000">
      <w:pPr>
        <w:pStyle w:val="Style_1"/>
        <w:spacing w:before="160"/>
        <w:ind w:firstLine="540" w:left="0"/>
        <w:jc w:val="both"/>
      </w:pPr>
      <w:r>
        <w:t xml:space="preserve">17. Главные государственные инспекторы объектовых подразделений федеральной противопожарной службы по пожарному надзору и их заместители пользуются правами, указанными в </w:t>
      </w:r>
      <w:r>
        <w:rPr>
          <w:color w:val="0000FF"/>
        </w:rPr>
        <w:fldChar w:fldCharType="begin"/>
      </w:r>
      <w:r>
        <w:rPr>
          <w:color w:val="0000FF"/>
        </w:rPr>
        <w:instrText>HYPERLINK \l "Par131"</w:instrText>
      </w:r>
      <w:r>
        <w:rPr>
          <w:color w:val="0000FF"/>
        </w:rPr>
        <w:fldChar w:fldCharType="separate"/>
      </w:r>
      <w:r>
        <w:rPr>
          <w:color w:val="0000FF"/>
        </w:rPr>
        <w:t>пункте 16</w:t>
      </w:r>
      <w:r>
        <w:rPr>
          <w:color w:val="0000FF"/>
        </w:rPr>
        <w:fldChar w:fldCharType="end"/>
      </w:r>
      <w:r>
        <w:t xml:space="preserve"> настоящего Положения, а также имеют право:</w:t>
      </w:r>
    </w:p>
    <w:p w14:paraId="99000000">
      <w:pPr>
        <w:pStyle w:val="Style_1"/>
        <w:spacing w:before="160"/>
        <w:ind w:firstLine="540" w:left="0"/>
        <w:jc w:val="both"/>
      </w:pPr>
      <w:r>
        <w:t>а) принимать решение о проведении контрольных (надзорных) мероприятий;</w:t>
      </w:r>
    </w:p>
    <w:p w14:paraId="9A000000">
      <w:pPr>
        <w:pStyle w:val="Style_1"/>
        <w:spacing w:before="160"/>
        <w:ind w:firstLine="540" w:left="0"/>
        <w:jc w:val="both"/>
      </w:pPr>
      <w:r>
        <w:t>б) утверждать план проведения плановых контрольных (надзорных) мероприятий.</w:t>
      </w:r>
    </w:p>
    <w:p w14:paraId="9B000000">
      <w:pPr>
        <w:pStyle w:val="Style_1"/>
        <w:spacing w:before="160"/>
        <w:ind w:firstLine="540" w:left="0"/>
        <w:jc w:val="both"/>
      </w:pPr>
      <w:bookmarkStart w:id="7" w:name="Par145"/>
      <w:bookmarkEnd w:id="7"/>
      <w:r>
        <w:t>18. Государственные инспекторы специальных и воинских подразделений федеральной противопожарной службы по пожарному надзору в рамках своей компетенции в порядке, установленном законодательством Российской Федерации, имеют право:</w:t>
      </w:r>
    </w:p>
    <w:p w14:paraId="9C000000">
      <w:pPr>
        <w:pStyle w:val="Style_1"/>
        <w:spacing w:before="160"/>
        <w:ind w:firstLine="540" w:left="0"/>
        <w:jc w:val="both"/>
      </w:pPr>
      <w:r>
        <w:t>а) проводить контрольные (надзорные) мероприятия;</w:t>
      </w:r>
    </w:p>
    <w:p w14:paraId="9D000000">
      <w:pPr>
        <w:pStyle w:val="Style_1"/>
        <w:spacing w:before="160"/>
        <w:ind w:firstLine="540" w:left="0"/>
        <w:jc w:val="both"/>
      </w:pPr>
      <w:r>
        <w:t>б) беспрепятственно по предъявлении служебного удостоверения и заверенной в установленном порядке копии распоряжения (решения) руководителя (заместителя руководителя) органа государственного пожарного надзора о проведении контрольного (надзорного) мероприятия посещать (осматривать) объекты надзора. Контрольное (надзорное) мероприятие может проводиться только должностными лицами, указанными в распоряжении (решении) руководителя (заместителя руководителя) органа государственного пожарного надзора о проведении контрольного (надзорного) мероприятия;</w:t>
      </w:r>
    </w:p>
    <w:p w14:paraId="9E000000">
      <w:pPr>
        <w:pStyle w:val="Style_1"/>
        <w:spacing w:before="160"/>
        <w:ind w:firstLine="540" w:left="0"/>
        <w:jc w:val="both"/>
      </w:pPr>
      <w:r>
        <w:t>в) совершать соответствующие контрольные (надзорные) действия при проведении контрольных (надзорных) мероприятий;</w:t>
      </w:r>
    </w:p>
    <w:p w14:paraId="9F000000">
      <w:pPr>
        <w:pStyle w:val="Style_1"/>
        <w:spacing w:before="160"/>
        <w:ind w:firstLine="540" w:left="0"/>
        <w:jc w:val="both"/>
      </w:pPr>
      <w:r>
        <w:t>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14:paraId="A0000000">
      <w:pPr>
        <w:pStyle w:val="Style_1"/>
        <w:spacing w:before="160"/>
        <w:ind w:firstLine="540" w:left="0"/>
        <w:jc w:val="both"/>
      </w:pPr>
      <w:r>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14:paraId="A1000000">
      <w:pPr>
        <w:pStyle w:val="Style_1"/>
        <w:spacing w:before="160"/>
        <w:ind w:firstLine="540" w:left="0"/>
        <w:jc w:val="both"/>
      </w:pPr>
      <w:r>
        <w:t>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14:paraId="A2000000">
      <w:pPr>
        <w:pStyle w:val="Style_1"/>
        <w:spacing w:before="160"/>
        <w:ind w:firstLine="540" w:left="0"/>
        <w:jc w:val="both"/>
      </w:pPr>
      <w:r>
        <w:t xml:space="preserve">ж) обращаться в соответствии с Федеральным </w:t>
      </w:r>
      <w:r>
        <w:rPr>
          <w:color w:val="0000FF"/>
        </w:rPr>
        <w:fldChar w:fldCharType="begin"/>
      </w:r>
      <w:r>
        <w:rPr>
          <w:color w:val="0000FF"/>
        </w:rPr>
        <w:instrText>HYPERLINK "consultantplus://offline/ref=9591500081CB4A007501E8AF39C5850CCD02EB5E32A41B631E57A1F1BBF225BB65FBE7FBB8B32DA4157AE2CE3BzDu0J"</w:instrText>
      </w:r>
      <w:r>
        <w:rPr>
          <w:color w:val="0000FF"/>
        </w:rPr>
        <w:fldChar w:fldCharType="separate"/>
      </w:r>
      <w:r>
        <w:rPr>
          <w:color w:val="0000FF"/>
        </w:rPr>
        <w:t>законом</w:t>
      </w:r>
      <w:r>
        <w:rPr>
          <w:color w:val="0000FF"/>
        </w:rPr>
        <w:fldChar w:fldCharType="end"/>
      </w:r>
      <w:r>
        <w:t xml:space="preserve"> "О полиции" за содействием к органам полиции в случаях, если инспектору оказывается противодействие или угрожает опасность;</w:t>
      </w:r>
    </w:p>
    <w:p w14:paraId="A3000000">
      <w:pPr>
        <w:pStyle w:val="Style_1"/>
        <w:spacing w:before="160"/>
        <w:ind w:firstLine="540" w:left="0"/>
        <w:jc w:val="both"/>
      </w:pPr>
      <w:r>
        <w:t>з) принимать решения при проведении и по результатам контрольных (надзорных) мероприятий;</w:t>
      </w:r>
    </w:p>
    <w:p w14:paraId="A4000000">
      <w:pPr>
        <w:pStyle w:val="Style_1"/>
        <w:spacing w:before="160"/>
        <w:ind w:firstLine="540" w:left="0"/>
        <w:jc w:val="both"/>
      </w:pPr>
      <w:r>
        <w:t>и) рассматривать вопросы, связанные с исполнением решений при проведении и по результатам проведенных контрольных (надзорных) мероприятий;</w:t>
      </w:r>
    </w:p>
    <w:p w14:paraId="A5000000">
      <w:pPr>
        <w:pStyle w:val="Style_1"/>
        <w:spacing w:before="160"/>
        <w:ind w:firstLine="540" w:left="0"/>
        <w:jc w:val="both"/>
      </w:pPr>
      <w:r>
        <w:t>к) осуществлять профилактические мероприятия в форме информирования, объявления предостережения, консультирования, профилактического визита.</w:t>
      </w:r>
    </w:p>
    <w:p w14:paraId="A6000000">
      <w:pPr>
        <w:pStyle w:val="Style_1"/>
        <w:spacing w:before="160"/>
        <w:ind w:firstLine="540" w:left="0"/>
        <w:jc w:val="both"/>
      </w:pPr>
      <w:bookmarkStart w:id="8" w:name="Par156"/>
      <w:bookmarkEnd w:id="8"/>
      <w:r>
        <w:t xml:space="preserve">19. Главные государственные инспекторы специальных и воинских подразделений федеральной противопожарной службы по пожарному надзору и их заместители пользуются правами, указанными в </w:t>
      </w:r>
      <w:r>
        <w:rPr>
          <w:color w:val="0000FF"/>
        </w:rPr>
        <w:fldChar w:fldCharType="begin"/>
      </w:r>
      <w:r>
        <w:rPr>
          <w:color w:val="0000FF"/>
        </w:rPr>
        <w:instrText>HYPERLINK \l "Par145"</w:instrText>
      </w:r>
      <w:r>
        <w:rPr>
          <w:color w:val="0000FF"/>
        </w:rPr>
        <w:fldChar w:fldCharType="separate"/>
      </w:r>
      <w:r>
        <w:rPr>
          <w:color w:val="0000FF"/>
        </w:rPr>
        <w:t>пункте 18</w:t>
      </w:r>
      <w:r>
        <w:rPr>
          <w:color w:val="0000FF"/>
        </w:rPr>
        <w:fldChar w:fldCharType="end"/>
      </w:r>
      <w:r>
        <w:t xml:space="preserve"> настоящего Положения, а также имеют право:</w:t>
      </w:r>
    </w:p>
    <w:p w14:paraId="A7000000">
      <w:pPr>
        <w:pStyle w:val="Style_1"/>
        <w:spacing w:before="160"/>
        <w:ind w:firstLine="540" w:left="0"/>
        <w:jc w:val="both"/>
      </w:pPr>
      <w:r>
        <w:t>а) принимать решение о проведении контрольных (надзорных) мероприятий;</w:t>
      </w:r>
    </w:p>
    <w:p w14:paraId="A8000000">
      <w:pPr>
        <w:pStyle w:val="Style_1"/>
        <w:spacing w:before="160"/>
        <w:ind w:firstLine="540" w:left="0"/>
        <w:jc w:val="both"/>
      </w:pPr>
      <w:r>
        <w:t>б) вносить в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(об отмене) особого противопожарного режима на соответствующей территории;</w:t>
      </w:r>
    </w:p>
    <w:p w14:paraId="A9000000">
      <w:pPr>
        <w:pStyle w:val="Style_1"/>
        <w:spacing w:before="160"/>
        <w:ind w:firstLine="540" w:left="0"/>
        <w:jc w:val="both"/>
      </w:pPr>
      <w:r>
        <w:t>в) согласовывать специальные технические условия для зданий и сооружений в порядке, установленном федеральным органом исполнительной власти, уполномоченным на решение задач в области пожарной безопасности;</w:t>
      </w:r>
    </w:p>
    <w:p w14:paraId="AA000000">
      <w:pPr>
        <w:pStyle w:val="Style_1"/>
        <w:spacing w:before="160"/>
        <w:ind w:firstLine="540" w:left="0"/>
        <w:jc w:val="both"/>
      </w:pPr>
      <w:r>
        <w:t>г) утверждать план проведения плановых контрольных (надзорных) мероприятий.</w:t>
      </w:r>
    </w:p>
    <w:p w14:paraId="AB000000">
      <w:pPr>
        <w:pStyle w:val="Style_1"/>
        <w:spacing w:before="160"/>
        <w:ind w:firstLine="540" w:left="0"/>
        <w:jc w:val="both"/>
      </w:pPr>
      <w:bookmarkStart w:id="9" w:name="Par161"/>
      <w:bookmarkEnd w:id="9"/>
      <w:r>
        <w:t xml:space="preserve">20. Государственные инспекторы Российской Федерации по пожарному надзору пользуются правами, указанными в </w:t>
      </w:r>
      <w:r>
        <w:rPr>
          <w:color w:val="0000FF"/>
        </w:rPr>
        <w:fldChar w:fldCharType="begin"/>
      </w:r>
      <w:r>
        <w:rPr>
          <w:color w:val="0000FF"/>
        </w:rPr>
        <w:instrText>HYPERLINK \l "Par112"</w:instrText>
      </w:r>
      <w:r>
        <w:rPr>
          <w:color w:val="0000FF"/>
        </w:rPr>
        <w:fldChar w:fldCharType="separate"/>
      </w:r>
      <w:r>
        <w:rPr>
          <w:color w:val="0000FF"/>
        </w:rPr>
        <w:t>пунктах 12</w:t>
      </w:r>
      <w:r>
        <w:rPr>
          <w:color w:val="0000FF"/>
        </w:rPr>
        <w:fldChar w:fldCharType="end"/>
      </w:r>
      <w:r>
        <w:t xml:space="preserve"> - </w:t>
      </w:r>
      <w:r>
        <w:rPr>
          <w:color w:val="0000FF"/>
        </w:rPr>
        <w:fldChar w:fldCharType="begin"/>
      </w:r>
      <w:r>
        <w:rPr>
          <w:color w:val="0000FF"/>
        </w:rPr>
        <w:instrText>HYPERLINK \l "Par156"</w:instrText>
      </w:r>
      <w:r>
        <w:rPr>
          <w:color w:val="0000FF"/>
        </w:rPr>
        <w:fldChar w:fldCharType="separate"/>
      </w:r>
      <w:r>
        <w:rPr>
          <w:color w:val="0000FF"/>
        </w:rPr>
        <w:t>19</w:t>
      </w:r>
      <w:r>
        <w:rPr>
          <w:color w:val="0000FF"/>
        </w:rPr>
        <w:fldChar w:fldCharType="end"/>
      </w:r>
      <w:r>
        <w:t xml:space="preserve"> настоящего Положения, а также обеспечивают подготовку доклада о правоприменительной практике при осуществлении федерального государственного пожарного надзора.</w:t>
      </w:r>
    </w:p>
    <w:p w14:paraId="AC000000">
      <w:pPr>
        <w:pStyle w:val="Style_1"/>
        <w:spacing w:before="160"/>
        <w:ind w:firstLine="540" w:left="0"/>
        <w:jc w:val="both"/>
      </w:pPr>
      <w:bookmarkStart w:id="10" w:name="Par162"/>
      <w:bookmarkEnd w:id="10"/>
      <w:r>
        <w:t xml:space="preserve">21. Заместители главного государственного инспектора Российской Федерации по пожарному надзору пользуются правами, указанными в </w:t>
      </w:r>
      <w:r>
        <w:rPr>
          <w:color w:val="0000FF"/>
        </w:rPr>
        <w:fldChar w:fldCharType="begin"/>
      </w:r>
      <w:r>
        <w:rPr>
          <w:color w:val="0000FF"/>
        </w:rPr>
        <w:instrText>HYPERLINK \l "Par112"</w:instrText>
      </w:r>
      <w:r>
        <w:rPr>
          <w:color w:val="0000FF"/>
        </w:rPr>
        <w:fldChar w:fldCharType="separate"/>
      </w:r>
      <w:r>
        <w:rPr>
          <w:color w:val="0000FF"/>
        </w:rPr>
        <w:t>пунктах 12</w:t>
      </w:r>
      <w:r>
        <w:rPr>
          <w:color w:val="0000FF"/>
        </w:rPr>
        <w:fldChar w:fldCharType="end"/>
      </w:r>
      <w:r>
        <w:t xml:space="preserve"> - </w:t>
      </w:r>
      <w:r>
        <w:rPr>
          <w:color w:val="0000FF"/>
        </w:rPr>
        <w:fldChar w:fldCharType="begin"/>
      </w:r>
      <w:r>
        <w:rPr>
          <w:color w:val="0000FF"/>
        </w:rPr>
        <w:instrText>HYPERLINK \l "Par161"</w:instrText>
      </w:r>
      <w:r>
        <w:rPr>
          <w:color w:val="0000FF"/>
        </w:rPr>
        <w:fldChar w:fldCharType="separate"/>
      </w:r>
      <w:r>
        <w:rPr>
          <w:color w:val="0000FF"/>
        </w:rPr>
        <w:t>20</w:t>
      </w:r>
      <w:r>
        <w:rPr>
          <w:color w:val="0000FF"/>
        </w:rPr>
        <w:fldChar w:fldCharType="end"/>
      </w:r>
      <w:r>
        <w:t xml:space="preserve"> настоящего Положения, а также обеспечивают публичное обсуждение доклада о правоприменительной практике при осуществлении федерального государственного пожарного надзора.</w:t>
      </w:r>
    </w:p>
    <w:p w14:paraId="AD000000">
      <w:pPr>
        <w:pStyle w:val="Style_1"/>
        <w:spacing w:before="160"/>
        <w:ind w:firstLine="540" w:left="0"/>
        <w:jc w:val="both"/>
      </w:pPr>
      <w:r>
        <w:t xml:space="preserve">22. Главный государственный инспектор Российской Федерации по пожарному надзору наряду с правами, указанными в </w:t>
      </w:r>
      <w:r>
        <w:rPr>
          <w:color w:val="0000FF"/>
        </w:rPr>
        <w:fldChar w:fldCharType="begin"/>
      </w:r>
      <w:r>
        <w:rPr>
          <w:color w:val="0000FF"/>
        </w:rPr>
        <w:instrText>HYPERLINK \l "Par112"</w:instrText>
      </w:r>
      <w:r>
        <w:rPr>
          <w:color w:val="0000FF"/>
        </w:rPr>
        <w:fldChar w:fldCharType="separate"/>
      </w:r>
      <w:r>
        <w:rPr>
          <w:color w:val="0000FF"/>
        </w:rPr>
        <w:t>пунктах 12</w:t>
      </w:r>
      <w:r>
        <w:rPr>
          <w:color w:val="0000FF"/>
        </w:rPr>
        <w:fldChar w:fldCharType="end"/>
      </w:r>
      <w:r>
        <w:t xml:space="preserve"> - </w:t>
      </w:r>
      <w:r>
        <w:rPr>
          <w:color w:val="0000FF"/>
        </w:rPr>
        <w:fldChar w:fldCharType="begin"/>
      </w:r>
      <w:r>
        <w:rPr>
          <w:color w:val="0000FF"/>
        </w:rPr>
        <w:instrText>HYPERLINK \l "Par162"</w:instrText>
      </w:r>
      <w:r>
        <w:rPr>
          <w:color w:val="0000FF"/>
        </w:rPr>
        <w:fldChar w:fldCharType="separate"/>
      </w:r>
      <w:r>
        <w:rPr>
          <w:color w:val="0000FF"/>
        </w:rPr>
        <w:t>21</w:t>
      </w:r>
      <w:r>
        <w:rPr>
          <w:color w:val="0000FF"/>
        </w:rPr>
        <w:fldChar w:fldCharType="end"/>
      </w:r>
      <w:r>
        <w:t xml:space="preserve"> настоящего Положения, также имеет право:</w:t>
      </w:r>
    </w:p>
    <w:p w14:paraId="AE000000">
      <w:pPr>
        <w:pStyle w:val="Style_1"/>
        <w:spacing w:before="160"/>
        <w:ind w:firstLine="540" w:left="0"/>
        <w:jc w:val="both"/>
      </w:pPr>
      <w:r>
        <w:t>а) утверждать доклад о правоприменительной практике при осуществлении федерального государственного пожарного надзора;</w:t>
      </w:r>
    </w:p>
    <w:p w14:paraId="AF000000">
      <w:pPr>
        <w:pStyle w:val="Style_1"/>
        <w:spacing w:before="160"/>
        <w:ind w:firstLine="540" w:left="0"/>
        <w:jc w:val="both"/>
      </w:pPr>
      <w:r>
        <w:t xml:space="preserve">б) утверждать </w:t>
      </w:r>
      <w:r>
        <w:rPr>
          <w:color w:val="0000FF"/>
        </w:rPr>
        <w:fldChar w:fldCharType="begin"/>
      </w:r>
      <w:r>
        <w:rPr>
          <w:color w:val="0000FF"/>
        </w:rPr>
        <w:instrText>HYPERLINK "consultantplus://offline/ref=9591500081CB4A007501E8AF39C5850CCD02EB5C39A81B631E57A1F1BBF225BB77FBBFF7B8B733A4196FB49F7D878CFBD568D0E76A69DFB1zDuBJ"</w:instrText>
      </w:r>
      <w:r>
        <w:rPr>
          <w:color w:val="0000FF"/>
        </w:rPr>
        <w:fldChar w:fldCharType="separate"/>
      </w:r>
      <w:r>
        <w:rPr>
          <w:color w:val="0000FF"/>
        </w:rPr>
        <w:t>программу</w:t>
      </w:r>
      <w:r>
        <w:rPr>
          <w:color w:val="0000FF"/>
        </w:rPr>
        <w:fldChar w:fldCharType="end"/>
      </w:r>
      <w:r>
        <w:t xml:space="preserve"> профилактики рисков причинения вреда (ущерба) охраняемым законом ценностям;</w:t>
      </w:r>
    </w:p>
    <w:p w14:paraId="B0000000">
      <w:pPr>
        <w:pStyle w:val="Style_1"/>
        <w:spacing w:before="160"/>
        <w:ind w:firstLine="540" w:left="0"/>
        <w:jc w:val="both"/>
      </w:pPr>
      <w:r>
        <w:t>в) согласовывать положения о ведомственной пожарной охране, содержащие порядок осуществления ведомственного пожарного контроля на объектах федеральных органов исполнительной власти;</w:t>
      </w:r>
    </w:p>
    <w:p w14:paraId="B1000000">
      <w:pPr>
        <w:pStyle w:val="Style_1"/>
        <w:spacing w:before="160"/>
        <w:ind w:firstLine="540" w:left="0"/>
        <w:jc w:val="both"/>
      </w:pPr>
      <w:r>
        <w:t>г) согласовывать в пределах своей компетенции нормативные правовые акты федеральных органов исполнительной власти в сфере обороны, обеспечения безопасности, внутренних дел, государственной охраны, внешней разведки, мобилизационной подготовки и мобилизации, деятельности войск национальной гвардии Российской Федерации;</w:t>
      </w:r>
    </w:p>
    <w:p w14:paraId="B2000000">
      <w:pPr>
        <w:pStyle w:val="Style_1"/>
        <w:spacing w:before="160"/>
        <w:ind w:firstLine="540" w:left="0"/>
        <w:jc w:val="both"/>
      </w:pPr>
      <w:r>
        <w:t>д) координировать деятельность подразделений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w:t>
      </w:r>
    </w:p>
    <w:p w14:paraId="B3000000">
      <w:pPr>
        <w:pStyle w:val="Style_1"/>
        <w:spacing w:before="160"/>
        <w:ind w:firstLine="540" w:left="0"/>
        <w:jc w:val="both"/>
      </w:pPr>
      <w:bookmarkStart w:id="11" w:name="Par169"/>
      <w:bookmarkEnd w:id="11"/>
      <w:r>
        <w:t>23. Государственные инспекторы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по пожарному надзору, государственные инспекторы по межвидовым стратегическим территориальным объединениям Вооруженных Сил Российской Федерации по пожарному надзору, государственные инспекторы оперативно-территориальных объединений войск национальной гвардии Российской Федерации по пожарному надзору, государственные инспекторы по пожарному надзору территориальных органов Министерства внутренних дел Российской Федерации, государственные инспекторы по пожарному надзору государственных учреждений и подразделений органов управлений, подведомственных указанным федеральным органам исполнительной власти, при осуществлении федерального государственного пожарного надзора с учетом положений нормативных правовых актов федеральных органов исполнительной власти имеют право:</w:t>
      </w:r>
    </w:p>
    <w:p w14:paraId="B4000000">
      <w:pPr>
        <w:pStyle w:val="Style_1"/>
        <w:spacing w:before="160"/>
        <w:ind w:firstLine="540" w:left="0"/>
        <w:jc w:val="both"/>
      </w:pPr>
      <w:r>
        <w:t>а) проводить контрольные (надзорные) мероприятия;</w:t>
      </w:r>
    </w:p>
    <w:p w14:paraId="B5000000">
      <w:pPr>
        <w:pStyle w:val="Style_1"/>
        <w:spacing w:before="160"/>
        <w:ind w:firstLine="540" w:left="0"/>
        <w:jc w:val="both"/>
      </w:pPr>
      <w:r>
        <w:t>б) беспрепятственно по предъявлении служебного удостоверения и заверенной в установленном порядке копии распоряжения (решения) руководителя (заместителя руководителя) подразделения государственного пожарного надзора о проведении контрольного (надзорного) мероприятия посещать (осматривать) объекты надзора. Контрольное (надзорное) мероприятие может проводиться только должностными лицами, указанными в распоряжении (решении) руководителя (заместителя руководителя) подразделения государственного пожарного надзора о проведении контрольного (надзорного) мероприятия;</w:t>
      </w:r>
    </w:p>
    <w:p w14:paraId="B6000000">
      <w:pPr>
        <w:pStyle w:val="Style_1"/>
        <w:spacing w:before="160"/>
        <w:ind w:firstLine="540" w:left="0"/>
        <w:jc w:val="both"/>
      </w:pPr>
      <w:r>
        <w:t>в) совершать соответствующие контрольные (надзорные) действия при проведении контрольных (надзорных) мероприятий;</w:t>
      </w:r>
    </w:p>
    <w:p w14:paraId="B7000000">
      <w:pPr>
        <w:pStyle w:val="Style_1"/>
        <w:spacing w:before="160"/>
        <w:ind w:firstLine="540" w:left="0"/>
        <w:jc w:val="both"/>
      </w:pPr>
      <w:r>
        <w:t>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14:paraId="B8000000">
      <w:pPr>
        <w:pStyle w:val="Style_1"/>
        <w:spacing w:before="160"/>
        <w:ind w:firstLine="540" w:left="0"/>
        <w:jc w:val="both"/>
      </w:pPr>
      <w:r>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14:paraId="B9000000">
      <w:pPr>
        <w:pStyle w:val="Style_1"/>
        <w:spacing w:before="160"/>
        <w:ind w:firstLine="540" w:left="0"/>
        <w:jc w:val="both"/>
      </w:pPr>
      <w:r>
        <w:t>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14:paraId="BA000000">
      <w:pPr>
        <w:pStyle w:val="Style_1"/>
        <w:spacing w:before="160"/>
        <w:ind w:firstLine="540" w:left="0"/>
        <w:jc w:val="both"/>
      </w:pPr>
      <w:r>
        <w:t>ж) принимать решения при проведении и по результатам контрольных (надзорных) мероприятий;</w:t>
      </w:r>
    </w:p>
    <w:p w14:paraId="BB000000">
      <w:pPr>
        <w:pStyle w:val="Style_1"/>
        <w:spacing w:before="160"/>
        <w:ind w:firstLine="540" w:left="0"/>
        <w:jc w:val="both"/>
      </w:pPr>
      <w:r>
        <w:t>з) рассматривать вопросы, связанные с исполнением решений при проведении и по результатам проведенных контрольных (надзорных) мероприятий;</w:t>
      </w:r>
    </w:p>
    <w:p w14:paraId="BC000000">
      <w:pPr>
        <w:pStyle w:val="Style_1"/>
        <w:spacing w:before="160"/>
        <w:ind w:firstLine="540" w:left="0"/>
        <w:jc w:val="both"/>
      </w:pPr>
      <w:r>
        <w:t>и) осуществлять профилактические мероприятия.</w:t>
      </w:r>
    </w:p>
    <w:p w14:paraId="BD000000">
      <w:pPr>
        <w:pStyle w:val="Style_1"/>
        <w:spacing w:before="160"/>
        <w:ind w:firstLine="540" w:left="0"/>
        <w:jc w:val="both"/>
      </w:pPr>
      <w:bookmarkStart w:id="12" w:name="Par179"/>
      <w:bookmarkEnd w:id="12"/>
      <w:r>
        <w:t xml:space="preserve">24. Главные государственные инспекторы по межвидовым стратегическим территориальным объединениям Вооруженных Сил Российской Федерации по пожарному надзору, главные государственные инспекторы оперативно-территориальных объединений войск национальной гвардии Российской Федерации по пожарному надзору, главные государственные инспекторы по пожарному надзору территориальных органов Министерства внутренних дел Российской Федерации, главные государственные инспекторы по пожарному надзору государственных учреждений, органов управления, подведомственных федеральным органам исполнительной власти в сфере безопасности, внутренних дел, государственной охраны, внешней разведки, и их заместители в рамках своей компетенции при осуществлении федерального государственного пожарного надзора пользуются правами, указанными в </w:t>
      </w:r>
      <w:r>
        <w:rPr>
          <w:color w:val="0000FF"/>
        </w:rPr>
        <w:fldChar w:fldCharType="begin"/>
      </w:r>
      <w:r>
        <w:rPr>
          <w:color w:val="0000FF"/>
        </w:rPr>
        <w:instrText>HYPERLINK \l "Par169"</w:instrText>
      </w:r>
      <w:r>
        <w:rPr>
          <w:color w:val="0000FF"/>
        </w:rPr>
        <w:fldChar w:fldCharType="separate"/>
      </w:r>
      <w:r>
        <w:rPr>
          <w:color w:val="0000FF"/>
        </w:rPr>
        <w:t>пункте 23</w:t>
      </w:r>
      <w:r>
        <w:rPr>
          <w:color w:val="0000FF"/>
        </w:rPr>
        <w:fldChar w:fldCharType="end"/>
      </w:r>
      <w:r>
        <w:t xml:space="preserve"> настоящего Положения, а также принимают решения о проведении контрольных (надзорных) мероприятий и проводят их.</w:t>
      </w:r>
    </w:p>
    <w:p w14:paraId="BE000000">
      <w:pPr>
        <w:pStyle w:val="Style_1"/>
        <w:spacing w:before="160"/>
        <w:ind w:firstLine="540" w:left="0"/>
        <w:jc w:val="both"/>
      </w:pPr>
      <w:r>
        <w:t xml:space="preserve">25. Главные государственные инспекторы по пожарному надзору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и их заместители в рамках своей компетенции при осуществлении федерального государственного пожарного надзора на подведомственных объектах федеральных органов исполнительной власти пользуются правами, указанными в </w:t>
      </w:r>
      <w:r>
        <w:rPr>
          <w:color w:val="0000FF"/>
        </w:rPr>
        <w:fldChar w:fldCharType="begin"/>
      </w:r>
      <w:r>
        <w:rPr>
          <w:color w:val="0000FF"/>
        </w:rPr>
        <w:instrText>HYPERLINK \l "Par169"</w:instrText>
      </w:r>
      <w:r>
        <w:rPr>
          <w:color w:val="0000FF"/>
        </w:rPr>
        <w:fldChar w:fldCharType="separate"/>
      </w:r>
      <w:r>
        <w:rPr>
          <w:color w:val="0000FF"/>
        </w:rPr>
        <w:t>пунктах 23</w:t>
      </w:r>
      <w:r>
        <w:rPr>
          <w:color w:val="0000FF"/>
        </w:rPr>
        <w:fldChar w:fldCharType="end"/>
      </w:r>
      <w:r>
        <w:t xml:space="preserve"> и </w:t>
      </w:r>
      <w:r>
        <w:rPr>
          <w:color w:val="0000FF"/>
        </w:rPr>
        <w:fldChar w:fldCharType="begin"/>
      </w:r>
      <w:r>
        <w:rPr>
          <w:color w:val="0000FF"/>
        </w:rPr>
        <w:instrText>HYPERLINK \l "Par179"</w:instrText>
      </w:r>
      <w:r>
        <w:rPr>
          <w:color w:val="0000FF"/>
        </w:rPr>
        <w:fldChar w:fldCharType="separate"/>
      </w:r>
      <w:r>
        <w:rPr>
          <w:color w:val="0000FF"/>
        </w:rPr>
        <w:t>24</w:t>
      </w:r>
      <w:r>
        <w:rPr>
          <w:color w:val="0000FF"/>
        </w:rPr>
        <w:fldChar w:fldCharType="end"/>
      </w:r>
      <w:r>
        <w:t xml:space="preserve"> настоящего Положения, а также имеют право утверждать план проведения плановых контрольных (надзорных) мероприятий.</w:t>
      </w:r>
    </w:p>
    <w:p w14:paraId="BF000000">
      <w:pPr>
        <w:pStyle w:val="Style_1"/>
        <w:spacing w:before="160"/>
        <w:ind w:firstLine="540" w:left="0"/>
        <w:jc w:val="both"/>
      </w:pPr>
      <w:r>
        <w:t xml:space="preserve">26. Должностным лицам органов государственного пожарного надзора, указанным в </w:t>
      </w:r>
      <w:r>
        <w:rPr>
          <w:color w:val="0000FF"/>
        </w:rPr>
        <w:fldChar w:fldCharType="begin"/>
      </w:r>
      <w:r>
        <w:rPr>
          <w:color w:val="0000FF"/>
        </w:rPr>
        <w:instrText>HYPERLINK \l "Par84"</w:instrText>
      </w:r>
      <w:r>
        <w:rPr>
          <w:color w:val="0000FF"/>
        </w:rPr>
        <w:fldChar w:fldCharType="separate"/>
      </w:r>
      <w:r>
        <w:rPr>
          <w:color w:val="0000FF"/>
        </w:rPr>
        <w:t>пункте 10</w:t>
      </w:r>
      <w:r>
        <w:rPr>
          <w:color w:val="0000FF"/>
        </w:rPr>
        <w:fldChar w:fldCharType="end"/>
      </w:r>
      <w:r>
        <w:t xml:space="preserve"> настоящего Положения, выдаются соответствующие служебные удостоверения и печати. Образцы служебных удостоверений и печатей, а также порядок их выдачи утверждаются федеральным органом исполнительной власти, уполномоченным на решение задач в области пожарной безопасности.</w:t>
      </w:r>
    </w:p>
    <w:p w14:paraId="C0000000">
      <w:pPr>
        <w:pStyle w:val="Style_1"/>
        <w:spacing w:before="160"/>
        <w:ind w:firstLine="540" w:left="0"/>
        <w:jc w:val="both"/>
      </w:pPr>
      <w:r>
        <w:t>27. Должностные лица органов государственного пожарного надзора и подразделений государственного пожарного надзора обязаны:</w:t>
      </w:r>
    </w:p>
    <w:p w14:paraId="C1000000">
      <w:pPr>
        <w:pStyle w:val="Style_1"/>
        <w:spacing w:before="160"/>
        <w:ind w:firstLine="540" w:left="0"/>
        <w:jc w:val="both"/>
      </w:pPr>
      <w:r>
        <w:t>а) соблюдать законодательство Российской Федерации, права и законные интересы контролируемых лиц;</w:t>
      </w:r>
    </w:p>
    <w:p w14:paraId="C2000000">
      <w:pPr>
        <w:pStyle w:val="Style_1"/>
        <w:spacing w:before="160"/>
        <w:ind w:firstLine="540" w:left="0"/>
        <w:jc w:val="both"/>
      </w:pPr>
      <w:r>
        <w:t>б)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C3000000">
      <w:pPr>
        <w:pStyle w:val="Style_1"/>
        <w:spacing w:before="160"/>
        <w:ind w:firstLine="540" w:left="0"/>
        <w:jc w:val="both"/>
      </w:pPr>
      <w:r>
        <w:t>в)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C4000000">
      <w:pPr>
        <w:pStyle w:val="Style_1"/>
        <w:spacing w:before="160"/>
        <w:ind w:firstLine="540" w:left="0"/>
        <w:jc w:val="both"/>
      </w:pPr>
      <w:r>
        <w:t>г)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C5000000">
      <w:pPr>
        <w:pStyle w:val="Style_1"/>
        <w:spacing w:before="160"/>
        <w:ind w:firstLine="540" w:left="0"/>
        <w:jc w:val="both"/>
      </w:pPr>
      <w:r>
        <w:t>д)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осуществлять консультирование;</w:t>
      </w:r>
    </w:p>
    <w:p w14:paraId="C6000000">
      <w:pPr>
        <w:pStyle w:val="Style_1"/>
        <w:spacing w:before="160"/>
        <w:ind w:firstLine="540" w:left="0"/>
        <w:jc w:val="both"/>
      </w:pPr>
      <w:r>
        <w:t>е)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федерального государственного пожарного надзора, в том числе сведения о согласовании проведения контрольного (надзорного) мероприятия органами прокуратуры;</w:t>
      </w:r>
    </w:p>
    <w:p w14:paraId="C7000000">
      <w:pPr>
        <w:pStyle w:val="Style_1"/>
        <w:spacing w:before="160"/>
        <w:ind w:firstLine="540" w:left="0"/>
        <w:jc w:val="both"/>
      </w:pPr>
      <w:r>
        <w:t>ж)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C8000000">
      <w:pPr>
        <w:pStyle w:val="Style_1"/>
        <w:spacing w:before="160"/>
        <w:ind w:firstLine="540" w:left="0"/>
        <w:jc w:val="both"/>
      </w:pPr>
      <w:r>
        <w:t>з)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C9000000">
      <w:pPr>
        <w:pStyle w:val="Style_1"/>
        <w:spacing w:before="160"/>
        <w:ind w:firstLine="540" w:left="0"/>
        <w:jc w:val="both"/>
      </w:pPr>
      <w: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CA000000">
      <w:pPr>
        <w:pStyle w:val="Style_1"/>
        <w:spacing w:before="160"/>
        <w:ind w:firstLine="540" w:left="0"/>
        <w:jc w:val="both"/>
      </w:pPr>
      <w:r>
        <w:t>к) доказывать обоснованность своих действий при их обжаловании в порядке, установленном законодательством Российской Федерации;</w:t>
      </w:r>
    </w:p>
    <w:p w14:paraId="CB000000">
      <w:pPr>
        <w:pStyle w:val="Style_1"/>
        <w:spacing w:before="160"/>
        <w:ind w:firstLine="540" w:left="0"/>
        <w:jc w:val="both"/>
      </w:pPr>
      <w:r>
        <w:t>л)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CC000000">
      <w:pPr>
        <w:pStyle w:val="Style_1"/>
        <w:spacing w:before="160"/>
        <w:ind w:firstLine="540" w:left="0"/>
        <w:jc w:val="both"/>
      </w:pPr>
      <w:r>
        <w:t>м)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CD000000">
      <w:pPr>
        <w:pStyle w:val="Style_1"/>
        <w:spacing w:before="160"/>
        <w:ind w:firstLine="540" w:left="0"/>
        <w:jc w:val="both"/>
      </w:pPr>
      <w:r>
        <w:t>28. Должностные лица органов государственного пожарного надзора и подразделений государственного пожарного надзора за ненадлежащее исполнение своих обязанностей несут ответственность в соответствии с законодательством Российской Федерации.</w:t>
      </w:r>
    </w:p>
    <w:p w14:paraId="CE000000">
      <w:pPr>
        <w:pStyle w:val="Style_1"/>
        <w:spacing w:before="160"/>
        <w:ind w:firstLine="540" w:left="0"/>
        <w:jc w:val="both"/>
      </w:pPr>
      <w:r>
        <w:t>29. Учет объектов надзора в органах государственного пожарного надзора федерального органа исполнительной власти, уполномоченного на решение задач в области пожарной безопасности, осуществляется посредством сбора сведений об объектах надзора, включения указанных сведений в автоматизированную аналитическую систему поддержки и управления контрольно-надзорными органами Министерства Российской Федерации по делам гражданской обороны, чрезвычайным ситуациям и ликвидации последствий стихийных бедствий в течение 10 рабочих дней с даты поступления (установления) таких сведений.</w:t>
      </w:r>
    </w:p>
    <w:p w14:paraId="CF000000">
      <w:pPr>
        <w:pStyle w:val="Style_1"/>
        <w:spacing w:before="160"/>
        <w:ind w:firstLine="540" w:left="0"/>
        <w:jc w:val="both"/>
      </w:pPr>
      <w:r>
        <w:t>К сведениям об объектах надзора, подлежащих учету в целях осуществления федерального государственного пожарного надзора, относятся наименование и место нахождения объекта надзора, дата ввода объекта надзора в эксплуатацию (при наличии), дата окончания последнего планового контрольного (надзорного) мероприятия, информация об организациях и о гражданах, являющихся собственниками (правообладателями) объектов надзора (далее - правообладатели объектов надзора), информация об осуществляемых видах экономической деятельности и классах функциональной пожарной опасности, о присвоенной категории риска.</w:t>
      </w:r>
    </w:p>
    <w:p w14:paraId="D0000000">
      <w:pPr>
        <w:pStyle w:val="Style_1"/>
        <w:spacing w:before="160"/>
        <w:ind w:firstLine="540" w:left="0"/>
        <w:jc w:val="both"/>
      </w:pPr>
      <w:r>
        <w:t>В целях получения недостающих сведений, необходимых для учета объектов надзора, органы государственного пожарного надзора в течение 5 рабочих дней с даты поступления (установления) первичной информации об объекте надзора обеспечивают межведомственное взаимодействие с уполномоченными органами государственной власти и органами местного самоуправления.</w:t>
      </w:r>
    </w:p>
    <w:p w14:paraId="D1000000">
      <w:pPr>
        <w:pStyle w:val="Style_1"/>
        <w:spacing w:before="160"/>
        <w:ind w:firstLine="540" w:left="0"/>
        <w:jc w:val="both"/>
      </w:pPr>
      <w:r>
        <w:t>Органы государственного пожарного надзора ежегодно, к 15 августа, обеспечивают актуализацию сведений о находящихся на учете объектах надзора и их закрепление для осуществления федерального государственного пожарного надзора за соответствующими должностными лицами по территориальному либо функциональному признаку.</w:t>
      </w:r>
    </w:p>
    <w:p w14:paraId="D2000000">
      <w:pPr>
        <w:pStyle w:val="Style_1"/>
        <w:spacing w:before="160"/>
        <w:ind w:firstLine="540" w:left="0"/>
        <w:jc w:val="both"/>
      </w:pPr>
      <w:r>
        <w:t>30. Должностными лицами государственного пожарного надзора проводятся следующие виды плановых контрольных (надзорных) мероприятий:</w:t>
      </w:r>
    </w:p>
    <w:p w14:paraId="D3000000">
      <w:pPr>
        <w:pStyle w:val="Style_1"/>
        <w:spacing w:before="160"/>
        <w:ind w:firstLine="540" w:left="0"/>
        <w:jc w:val="both"/>
      </w:pPr>
      <w:r>
        <w:t>а) инспекционный визит;</w:t>
      </w:r>
    </w:p>
    <w:p w14:paraId="D4000000">
      <w:pPr>
        <w:pStyle w:val="Style_1"/>
        <w:spacing w:before="160"/>
        <w:ind w:firstLine="540" w:left="0"/>
        <w:jc w:val="both"/>
      </w:pPr>
      <w:r>
        <w:t>б) рейдовый осмотр;</w:t>
      </w:r>
    </w:p>
    <w:p w14:paraId="D5000000">
      <w:pPr>
        <w:pStyle w:val="Style_1"/>
        <w:spacing w:before="160"/>
        <w:ind w:firstLine="540" w:left="0"/>
        <w:jc w:val="both"/>
      </w:pPr>
      <w:r>
        <w:t>в) выездная проверка.</w:t>
      </w:r>
    </w:p>
    <w:p w14:paraId="D6000000">
      <w:pPr>
        <w:pStyle w:val="Style_1"/>
        <w:spacing w:before="160"/>
        <w:ind w:firstLine="540" w:left="0"/>
        <w:jc w:val="both"/>
      </w:pPr>
      <w:r>
        <w:t>31. Должностными лицами государственного пожарного надзора проводятся следующие виды внеплановых контрольных (надзорных) мероприятий:</w:t>
      </w:r>
    </w:p>
    <w:p w14:paraId="D7000000">
      <w:pPr>
        <w:pStyle w:val="Style_1"/>
        <w:spacing w:before="160"/>
        <w:ind w:firstLine="540" w:left="0"/>
        <w:jc w:val="both"/>
      </w:pPr>
      <w:r>
        <w:t>а) инспекционный визит;</w:t>
      </w:r>
    </w:p>
    <w:p w14:paraId="D8000000">
      <w:pPr>
        <w:pStyle w:val="Style_1"/>
        <w:spacing w:before="160"/>
        <w:ind w:firstLine="540" w:left="0"/>
        <w:jc w:val="both"/>
      </w:pPr>
      <w:r>
        <w:t>б) рейдовый осмотр;</w:t>
      </w:r>
    </w:p>
    <w:p w14:paraId="D9000000">
      <w:pPr>
        <w:pStyle w:val="Style_1"/>
        <w:spacing w:before="160"/>
        <w:ind w:firstLine="540" w:left="0"/>
        <w:jc w:val="both"/>
      </w:pPr>
      <w:r>
        <w:t>в) выездная проверка;</w:t>
      </w:r>
    </w:p>
    <w:p w14:paraId="DA000000">
      <w:pPr>
        <w:pStyle w:val="Style_1"/>
        <w:spacing w:before="160"/>
        <w:ind w:firstLine="540" w:left="0"/>
        <w:jc w:val="both"/>
      </w:pPr>
      <w:r>
        <w:t>г) документарная проверка;</w:t>
      </w:r>
    </w:p>
    <w:p w14:paraId="DB000000">
      <w:pPr>
        <w:pStyle w:val="Style_1"/>
        <w:spacing w:before="160"/>
        <w:ind w:firstLine="540" w:left="0"/>
        <w:jc w:val="both"/>
      </w:pPr>
      <w:r>
        <w:t>д) выборочный контроль.</w:t>
      </w:r>
    </w:p>
    <w:p w14:paraId="DC000000">
      <w:pPr>
        <w:pStyle w:val="Style_1"/>
        <w:spacing w:before="160"/>
        <w:ind w:firstLine="540" w:left="0"/>
        <w:jc w:val="both"/>
      </w:pPr>
      <w:r>
        <w:t>32. В ходе проведения инспекционного визита могут осуществляться следующие контрольные (надзорные) действия:</w:t>
      </w:r>
    </w:p>
    <w:p w14:paraId="DD000000">
      <w:pPr>
        <w:pStyle w:val="Style_1"/>
        <w:spacing w:before="160"/>
        <w:ind w:firstLine="540" w:left="0"/>
        <w:jc w:val="both"/>
      </w:pPr>
      <w:r>
        <w:t>а) осмотр (за исключением жилых помещений в жилых домах);</w:t>
      </w:r>
    </w:p>
    <w:p w14:paraId="DE000000">
      <w:pPr>
        <w:pStyle w:val="Style_1"/>
        <w:spacing w:before="160"/>
        <w:ind w:firstLine="540" w:left="0"/>
        <w:jc w:val="both"/>
      </w:pPr>
      <w:r>
        <w:t>б) опрос;</w:t>
      </w:r>
    </w:p>
    <w:p w14:paraId="DF000000">
      <w:pPr>
        <w:pStyle w:val="Style_1"/>
        <w:spacing w:before="160"/>
        <w:ind w:firstLine="540" w:left="0"/>
        <w:jc w:val="both"/>
      </w:pPr>
      <w:r>
        <w:t>в) получение письменных объяснений;</w:t>
      </w:r>
    </w:p>
    <w:p w14:paraId="E0000000">
      <w:pPr>
        <w:pStyle w:val="Style_1"/>
        <w:spacing w:before="160"/>
        <w:ind w:firstLine="540" w:left="0"/>
        <w:jc w:val="both"/>
      </w:pPr>
      <w:r>
        <w:t>г) инструментальное обследование;</w:t>
      </w:r>
    </w:p>
    <w:p w14:paraId="E1000000">
      <w:pPr>
        <w:pStyle w:val="Style_1"/>
        <w:spacing w:before="160"/>
        <w:ind w:firstLine="540" w:left="0"/>
        <w:jc w:val="both"/>
      </w:pPr>
      <w:r>
        <w:t>д) истребование документов, которые в соответствии с требованиями пожарной безопасности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E2000000">
      <w:pPr>
        <w:pStyle w:val="Style_1"/>
        <w:spacing w:before="160"/>
        <w:ind w:firstLine="540" w:left="0"/>
        <w:jc w:val="both"/>
      </w:pPr>
      <w:r>
        <w:t>33. В ходе проведения рейдового осмотра и выездной проверки могут осуществляться следующие контрольные (надзорные) действия:</w:t>
      </w:r>
    </w:p>
    <w:p w14:paraId="E3000000">
      <w:pPr>
        <w:pStyle w:val="Style_1"/>
        <w:spacing w:before="160"/>
        <w:ind w:firstLine="540" w:left="0"/>
        <w:jc w:val="both"/>
      </w:pPr>
      <w:r>
        <w:t>а) осмотр (за исключением жилых помещений в жилых домах);</w:t>
      </w:r>
    </w:p>
    <w:p w14:paraId="E4000000">
      <w:pPr>
        <w:pStyle w:val="Style_1"/>
        <w:spacing w:before="160"/>
        <w:ind w:firstLine="540" w:left="0"/>
        <w:jc w:val="both"/>
      </w:pPr>
      <w:r>
        <w:t>б) опрос;</w:t>
      </w:r>
    </w:p>
    <w:p w14:paraId="E5000000">
      <w:pPr>
        <w:pStyle w:val="Style_1"/>
        <w:spacing w:before="160"/>
        <w:ind w:firstLine="540" w:left="0"/>
        <w:jc w:val="both"/>
      </w:pPr>
      <w:r>
        <w:t>в) получение письменных объяснений;</w:t>
      </w:r>
    </w:p>
    <w:p w14:paraId="E6000000">
      <w:pPr>
        <w:pStyle w:val="Style_1"/>
        <w:spacing w:before="160"/>
        <w:ind w:firstLine="540" w:left="0"/>
        <w:jc w:val="both"/>
      </w:pPr>
      <w:r>
        <w:t>г) истребование документов;</w:t>
      </w:r>
    </w:p>
    <w:p w14:paraId="E7000000">
      <w:pPr>
        <w:pStyle w:val="Style_1"/>
        <w:spacing w:before="160"/>
        <w:ind w:firstLine="540" w:left="0"/>
        <w:jc w:val="both"/>
      </w:pPr>
      <w:r>
        <w:t>д) отбор проб (образцов);</w:t>
      </w:r>
    </w:p>
    <w:p w14:paraId="E8000000">
      <w:pPr>
        <w:pStyle w:val="Style_1"/>
        <w:spacing w:before="160"/>
        <w:ind w:firstLine="540" w:left="0"/>
        <w:jc w:val="both"/>
      </w:pPr>
      <w:r>
        <w:t>е) инструментальное обследование;</w:t>
      </w:r>
    </w:p>
    <w:p w14:paraId="E9000000">
      <w:pPr>
        <w:pStyle w:val="Style_1"/>
        <w:spacing w:before="160"/>
        <w:ind w:firstLine="540" w:left="0"/>
        <w:jc w:val="both"/>
      </w:pPr>
      <w:r>
        <w:t>ж) испытание;</w:t>
      </w:r>
    </w:p>
    <w:p w14:paraId="EA000000">
      <w:pPr>
        <w:pStyle w:val="Style_1"/>
        <w:ind w:firstLine="0" w:left="0"/>
        <w:jc w:val="both"/>
      </w:pPr>
      <w:r>
        <w:t xml:space="preserve">(пп. "ж" в ред. </w:t>
      </w:r>
      <w:r>
        <w:rPr>
          <w:color w:val="0000FF"/>
        </w:rPr>
        <w:fldChar w:fldCharType="begin"/>
      </w:r>
      <w:r>
        <w:rPr>
          <w:color w:val="0000FF"/>
        </w:rPr>
        <w:instrText>HYPERLINK "consultantplus://offline/ref=9591500081CB4A007501E8AF39C5850CCD02ED5A39A11B631E57A1F1BBF225BB77FBBFF7B8B733A5116FB49F7D878CFBD568D0E76A69DFB1zDuBJ"</w:instrText>
      </w:r>
      <w:r>
        <w:rPr>
          <w:color w:val="0000FF"/>
        </w:rPr>
        <w:fldChar w:fldCharType="separate"/>
      </w:r>
      <w:r>
        <w:rPr>
          <w:color w:val="0000FF"/>
        </w:rPr>
        <w:t>Постановления</w:t>
      </w:r>
      <w:r>
        <w:rPr>
          <w:color w:val="0000FF"/>
        </w:rPr>
        <w:fldChar w:fldCharType="end"/>
      </w:r>
      <w:r>
        <w:t xml:space="preserve"> Правительства РФ от 01.12.2021 N 2169)</w:t>
      </w:r>
    </w:p>
    <w:p w14:paraId="EB000000">
      <w:pPr>
        <w:pStyle w:val="Style_1"/>
        <w:spacing w:before="160"/>
        <w:ind w:firstLine="540" w:left="0"/>
        <w:jc w:val="both"/>
      </w:pPr>
      <w:r>
        <w:t>з) экспертиза.</w:t>
      </w:r>
    </w:p>
    <w:p w14:paraId="EC000000">
      <w:pPr>
        <w:pStyle w:val="Style_1"/>
        <w:ind w:firstLine="0" w:left="0"/>
        <w:jc w:val="both"/>
      </w:pPr>
      <w:r>
        <w:t xml:space="preserve">(пп. "з" введен </w:t>
      </w:r>
      <w:r>
        <w:rPr>
          <w:color w:val="0000FF"/>
        </w:rPr>
        <w:fldChar w:fldCharType="begin"/>
      </w:r>
      <w:r>
        <w:rPr>
          <w:color w:val="0000FF"/>
        </w:rPr>
        <w:instrText>HYPERLINK "consultantplus://offline/ref=9591500081CB4A007501E8AF39C5850CCD02ED5A39A11B631E57A1F1BBF225BB77FBBFF7B8B733A5136FB49F7D878CFBD568D0E76A69DFB1zDuBJ"</w:instrText>
      </w:r>
      <w:r>
        <w:rPr>
          <w:color w:val="0000FF"/>
        </w:rPr>
        <w:fldChar w:fldCharType="separate"/>
      </w:r>
      <w:r>
        <w:rPr>
          <w:color w:val="0000FF"/>
        </w:rPr>
        <w:t>Постановлением</w:t>
      </w:r>
      <w:r>
        <w:rPr>
          <w:color w:val="0000FF"/>
        </w:rPr>
        <w:fldChar w:fldCharType="end"/>
      </w:r>
      <w:r>
        <w:t xml:space="preserve"> Правительства РФ от 01.12.2021 N 2169)</w:t>
      </w:r>
    </w:p>
    <w:p w14:paraId="ED000000">
      <w:pPr>
        <w:pStyle w:val="Style_1"/>
        <w:spacing w:before="160"/>
        <w:ind w:firstLine="540" w:left="0"/>
        <w:jc w:val="both"/>
      </w:pPr>
      <w:r>
        <w:t>34. В ходе проведения внеплановой документарной проверки могут осуществляться следующие контрольные (надзорные) действия:</w:t>
      </w:r>
    </w:p>
    <w:p w14:paraId="EE000000">
      <w:pPr>
        <w:pStyle w:val="Style_1"/>
        <w:spacing w:before="160"/>
        <w:ind w:firstLine="540" w:left="0"/>
        <w:jc w:val="both"/>
      </w:pPr>
      <w:r>
        <w:t>а) получение письменных объяснений;</w:t>
      </w:r>
    </w:p>
    <w:p w14:paraId="EF000000">
      <w:pPr>
        <w:pStyle w:val="Style_1"/>
        <w:spacing w:before="160"/>
        <w:ind w:firstLine="540" w:left="0"/>
        <w:jc w:val="both"/>
      </w:pPr>
      <w:r>
        <w:t>б) истребование документов.</w:t>
      </w:r>
    </w:p>
    <w:p w14:paraId="F0000000">
      <w:pPr>
        <w:pStyle w:val="Style_1"/>
        <w:spacing w:before="160"/>
        <w:ind w:firstLine="540" w:left="0"/>
        <w:jc w:val="both"/>
      </w:pPr>
      <w:r>
        <w:t>35. Предметом выборочного контроля является исключительно соблюдение контролируемыми лицами требований в отношении продукции, установленных техническими регламентами.</w:t>
      </w:r>
    </w:p>
    <w:p w14:paraId="F1000000">
      <w:pPr>
        <w:pStyle w:val="Style_1"/>
        <w:spacing w:before="160"/>
        <w:ind w:firstLine="540" w:left="0"/>
        <w:jc w:val="both"/>
      </w:pPr>
      <w:r>
        <w:t>36. В ходе проведения выборочного контроля могут осуществляться следующие контрольные (надзорные) действия:</w:t>
      </w:r>
    </w:p>
    <w:p w14:paraId="F2000000">
      <w:pPr>
        <w:pStyle w:val="Style_1"/>
        <w:spacing w:before="160"/>
        <w:ind w:firstLine="540" w:left="0"/>
        <w:jc w:val="both"/>
      </w:pPr>
      <w:r>
        <w:t>а) осмотр;</w:t>
      </w:r>
    </w:p>
    <w:p w14:paraId="F3000000">
      <w:pPr>
        <w:pStyle w:val="Style_1"/>
        <w:spacing w:before="160"/>
        <w:ind w:firstLine="540" w:left="0"/>
        <w:jc w:val="both"/>
      </w:pPr>
      <w:r>
        <w:t>б) получение письменных объяснений;</w:t>
      </w:r>
    </w:p>
    <w:p w14:paraId="F4000000">
      <w:pPr>
        <w:pStyle w:val="Style_1"/>
        <w:spacing w:before="160"/>
        <w:ind w:firstLine="540" w:left="0"/>
        <w:jc w:val="both"/>
      </w:pPr>
      <w:r>
        <w:t>в) истребование документов;</w:t>
      </w:r>
    </w:p>
    <w:p w14:paraId="F5000000">
      <w:pPr>
        <w:pStyle w:val="Style_1"/>
        <w:spacing w:before="160"/>
        <w:ind w:firstLine="540" w:left="0"/>
        <w:jc w:val="both"/>
      </w:pPr>
      <w:r>
        <w:t>г) отбор проб (образцов);</w:t>
      </w:r>
    </w:p>
    <w:p w14:paraId="F6000000">
      <w:pPr>
        <w:pStyle w:val="Style_1"/>
        <w:spacing w:before="160"/>
        <w:ind w:firstLine="540" w:left="0"/>
        <w:jc w:val="both"/>
      </w:pPr>
      <w:r>
        <w:t>д) инструментальное обследование;</w:t>
      </w:r>
    </w:p>
    <w:p w14:paraId="F7000000">
      <w:pPr>
        <w:pStyle w:val="Style_1"/>
        <w:spacing w:before="160"/>
        <w:ind w:firstLine="540" w:left="0"/>
        <w:jc w:val="both"/>
      </w:pPr>
      <w:r>
        <w:t>е) испытание;</w:t>
      </w:r>
    </w:p>
    <w:p w14:paraId="F8000000">
      <w:pPr>
        <w:pStyle w:val="Style_1"/>
        <w:spacing w:before="160"/>
        <w:ind w:firstLine="540" w:left="0"/>
        <w:jc w:val="both"/>
      </w:pPr>
      <w:r>
        <w:t>ж) экспертиза.</w:t>
      </w:r>
    </w:p>
    <w:p w14:paraId="F9000000">
      <w:pPr>
        <w:pStyle w:val="Style_1"/>
        <w:spacing w:before="160"/>
        <w:ind w:firstLine="540" w:left="0"/>
        <w:jc w:val="both"/>
      </w:pPr>
      <w:r>
        <w:t>36(1). В случае установления в ходе проведения контрольного (надзорного) мероприятия либо профилактического мероприятия факта эксплуатации зданий, помещений, сооружений, строительство которых не завершено, а также эксплуатации жилых помещений не в соответствии с установленным классом функциональной пожарной опасности и (или) проектной документацией органом государственного пожарного надзора в течение 3 рабочих дней направляется соответствующая информация в органы прокуратуры, органы внутренних дел, органы местного самоуправления для принятия мер в рамках предоставленных полномочий.</w:t>
      </w:r>
    </w:p>
    <w:p w14:paraId="FA000000">
      <w:pPr>
        <w:pStyle w:val="Style_1"/>
        <w:ind w:firstLine="0" w:left="0"/>
        <w:jc w:val="both"/>
      </w:pPr>
      <w:r>
        <w:t xml:space="preserve">(п. 36(1) введен </w:t>
      </w:r>
      <w:r>
        <w:rPr>
          <w:color w:val="0000FF"/>
        </w:rPr>
        <w:fldChar w:fldCharType="begin"/>
      </w:r>
      <w:r>
        <w:rPr>
          <w:color w:val="0000FF"/>
        </w:rPr>
        <w:instrText>HYPERLINK "consultantplus://offline/ref=9591500081CB4A007501E8AF39C5850CCD02ED5A39A11B631E57A1F1BBF225BB77FBBFF7B8B733A5156FB49F7D878CFBD568D0E76A69DFB1zDuBJ"</w:instrText>
      </w:r>
      <w:r>
        <w:rPr>
          <w:color w:val="0000FF"/>
        </w:rPr>
        <w:fldChar w:fldCharType="separate"/>
      </w:r>
      <w:r>
        <w:rPr>
          <w:color w:val="0000FF"/>
        </w:rPr>
        <w:t>Постановлением</w:t>
      </w:r>
      <w:r>
        <w:rPr>
          <w:color w:val="0000FF"/>
        </w:rPr>
        <w:fldChar w:fldCharType="end"/>
      </w:r>
      <w:r>
        <w:t xml:space="preserve"> Правительства РФ от 01.12.2021 N 2169)</w:t>
      </w:r>
    </w:p>
    <w:p w14:paraId="FB000000">
      <w:pPr>
        <w:pStyle w:val="Style_1"/>
        <w:spacing w:before="160"/>
        <w:ind w:firstLine="540" w:left="0"/>
        <w:jc w:val="both"/>
      </w:pPr>
      <w:r>
        <w:t xml:space="preserve">37. При осуществлении контрольных (надзорных) действий в форме отбора проб (образцов), инструментального обследования, испытания и (или) экспертизы в ходе выборочного контроля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Федеральным </w:t>
      </w:r>
      <w:r>
        <w:rPr>
          <w:color w:val="0000FF"/>
        </w:rPr>
        <w:fldChar w:fldCharType="begin"/>
      </w:r>
      <w:r>
        <w:rPr>
          <w:color w:val="0000FF"/>
        </w:rPr>
        <w:instrText>HYPERLINK "consultantplus://offline/ref=9591500081CB4A007501E8AF39C5850CCA0AE75E3BA81B631E57A1F1BBF225BB65FBE7FBB8B32DA4157AE2CE3BzDu0J"</w:instrText>
      </w:r>
      <w:r>
        <w:rPr>
          <w:color w:val="0000FF"/>
        </w:rPr>
        <w:fldChar w:fldCharType="separate"/>
      </w:r>
      <w:r>
        <w:rPr>
          <w:color w:val="0000FF"/>
        </w:rPr>
        <w:t>законом</w:t>
      </w:r>
      <w:r>
        <w:rPr>
          <w:color w:val="0000FF"/>
        </w:rPr>
        <w:fldChar w:fldCharType="end"/>
      </w:r>
      <w:r>
        <w:t xml:space="preserve"> "О техническом регулировании".</w:t>
      </w:r>
    </w:p>
    <w:p w14:paraId="FC000000">
      <w:pPr>
        <w:pStyle w:val="Style_1"/>
        <w:spacing w:before="160"/>
        <w:ind w:firstLine="540" w:left="0"/>
        <w:jc w:val="both"/>
      </w:pPr>
      <w:r>
        <w:t>Отбор проб (образцов) может быть осуществлен в количестве, необходимом и достаточном для проведения инструментального обследования, испытания и (или) экспертизы.</w:t>
      </w:r>
    </w:p>
    <w:p w14:paraId="FD000000">
      <w:pPr>
        <w:pStyle w:val="Style_1"/>
        <w:spacing w:before="160"/>
        <w:ind w:firstLine="540" w:left="0"/>
        <w:jc w:val="both"/>
      </w:pPr>
      <w:r>
        <w:t>Отбор проб (образцов) оформляется соответствующим протоколом. Протокол отбора проб образцов является приложением к акту контрольного (надзорного) мероприятия.</w:t>
      </w:r>
    </w:p>
    <w:p w14:paraId="FE000000">
      <w:pPr>
        <w:pStyle w:val="Style_1"/>
        <w:spacing w:before="160"/>
        <w:ind w:firstLine="540" w:left="0"/>
        <w:jc w:val="both"/>
      </w:pPr>
      <w:r>
        <w:t>38. В случаях предоставления контролируемым лицом информации о невозможности его присутствия при проведении контрольного (надзорного) мероприятия в связи с временной нетрудоспособностью на дату проведения контрольного (надзорного) мероприятия и (или) наступления обстоятельств непреодолимой силы, препятствующих присутствию контролируемого лица при проведении контрольного (надзорного) мероприятия (военные действия, катастрофа, стихийное бедствие, эпидемия), подтвержденных доказательствами, контрольные (надзорные) мероприятия переносятся на срок, необходимый для устранения обстоятельств, послуживших поводом для обращения, если оценка соблюдения требований при проведении контрольного (надзорного) мероприятия не может быть проведена без присутствия контролируемого лица.</w:t>
      </w:r>
    </w:p>
    <w:p w14:paraId="FF000000">
      <w:pPr>
        <w:pStyle w:val="Style_1"/>
        <w:spacing w:before="160"/>
        <w:ind w:firstLine="540" w:left="0"/>
        <w:jc w:val="both"/>
      </w:pPr>
      <w:r>
        <w:t>39. Решение об использовании фотосъемки, аудио- и видеозаписи, иных способов фиксации доказательств нарушений требований пожарной безопасности при осуществлении контрольных (надзорных) мероприятий, совершении контрольных (надзорных) действий принимается должностными лицами государственного пожарного надзора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14:paraId="00010000">
      <w:pPr>
        <w:pStyle w:val="Style_1"/>
        <w:spacing w:before="160"/>
        <w:ind w:firstLine="540" w:left="0"/>
        <w:jc w:val="both"/>
      </w:pPr>
      <w:r>
        <w:t>при проведении контрольного (надзорного) мероприятия на объекте надзора, правообладателем которого создавались (создаются) препятствия в проведении контрольных (надзорных) мероприятий, совершении контрольных (надзорных) действий;</w:t>
      </w:r>
    </w:p>
    <w:p w14:paraId="01010000">
      <w:pPr>
        <w:pStyle w:val="Style_1"/>
        <w:spacing w:before="160"/>
        <w:ind w:firstLine="540" w:left="0"/>
        <w:jc w:val="both"/>
      </w:pPr>
      <w:r>
        <w:t>в случае, если в ходе контрольного (надзорного) мероприятия усматривается состав административного правонарушения, за совершение которого предусмотрено административное приостановление деятельности;</w:t>
      </w:r>
    </w:p>
    <w:p w14:paraId="02010000">
      <w:pPr>
        <w:pStyle w:val="Style_1"/>
        <w:ind w:firstLine="0" w:left="0"/>
        <w:jc w:val="both"/>
      </w:pPr>
      <w:r>
        <w:t xml:space="preserve">(в ред. </w:t>
      </w:r>
      <w:r>
        <w:rPr>
          <w:color w:val="0000FF"/>
        </w:rPr>
        <w:fldChar w:fldCharType="begin"/>
      </w:r>
      <w:r>
        <w:rPr>
          <w:color w:val="0000FF"/>
        </w:rPr>
        <w:instrText>HYPERLINK "consultantplus://offline/ref=9591500081CB4A007501E8AF39C5850CCD02ED5A39A11B631E57A1F1BBF225BB77FBBFF7B8B733A5186FB49F7D878CFBD568D0E76A69DFB1zDuBJ"</w:instrText>
      </w:r>
      <w:r>
        <w:rPr>
          <w:color w:val="0000FF"/>
        </w:rPr>
        <w:fldChar w:fldCharType="separate"/>
      </w:r>
      <w:r>
        <w:rPr>
          <w:color w:val="0000FF"/>
        </w:rPr>
        <w:t>Постановления</w:t>
      </w:r>
      <w:r>
        <w:rPr>
          <w:color w:val="0000FF"/>
        </w:rPr>
        <w:fldChar w:fldCharType="end"/>
      </w:r>
      <w:r>
        <w:t xml:space="preserve"> Правительства РФ от 01.12.2021 N 2169)</w:t>
      </w:r>
    </w:p>
    <w:p w14:paraId="03010000">
      <w:pPr>
        <w:pStyle w:val="Style_1"/>
        <w:spacing w:before="160"/>
        <w:ind w:firstLine="540" w:left="0"/>
        <w:jc w:val="both"/>
      </w:pPr>
      <w:r>
        <w:t>при отборе проб (образцов) продукции (товаров), в том числе в ходе проведения выборочного контроля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04010000">
      <w:pPr>
        <w:pStyle w:val="Style_1"/>
        <w:spacing w:before="160"/>
        <w:ind w:firstLine="540" w:left="0"/>
        <w:jc w:val="both"/>
      </w:pPr>
      <w:r>
        <w:t>Для фиксации доказательств нарушений требований пожарной безопасности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14:paraId="05010000">
      <w:pPr>
        <w:pStyle w:val="Style_1"/>
        <w:spacing w:before="160"/>
        <w:ind w:firstLine="540" w:left="0"/>
        <w:jc w:val="both"/>
      </w:pPr>
      <w:r>
        <w:t>Проведение фотосъемки, аудио- и видеозаписи осуществляется с обязательным уведомлением контролируемого лица, за исключением случаев проведения контрольного (надзорного) мероприятия без взаимодействия.</w:t>
      </w:r>
    </w:p>
    <w:p w14:paraId="06010000">
      <w:pPr>
        <w:pStyle w:val="Style_1"/>
        <w:ind w:firstLine="0" w:left="0"/>
        <w:jc w:val="both"/>
      </w:pPr>
      <w:r>
        <w:t xml:space="preserve">(в ред. </w:t>
      </w:r>
      <w:r>
        <w:rPr>
          <w:color w:val="0000FF"/>
        </w:rPr>
        <w:fldChar w:fldCharType="begin"/>
      </w:r>
      <w:r>
        <w:rPr>
          <w:color w:val="0000FF"/>
        </w:rPr>
        <w:instrText>HYPERLINK "consultantplus://offline/ref=9591500081CB4A007501E8AF39C5850CCD02ED5A39A11B631E57A1F1BBF225BB77FBBFF7B8B733A5196FB49F7D878CFBD568D0E76A69DFB1zDuBJ"</w:instrText>
      </w:r>
      <w:r>
        <w:rPr>
          <w:color w:val="0000FF"/>
        </w:rPr>
        <w:fldChar w:fldCharType="separate"/>
      </w:r>
      <w:r>
        <w:rPr>
          <w:color w:val="0000FF"/>
        </w:rPr>
        <w:t>Постановления</w:t>
      </w:r>
      <w:r>
        <w:rPr>
          <w:color w:val="0000FF"/>
        </w:rPr>
        <w:fldChar w:fldCharType="end"/>
      </w:r>
      <w:r>
        <w:t xml:space="preserve"> Правительства РФ от 01.12.2021 N 2169)</w:t>
      </w:r>
    </w:p>
    <w:p w14:paraId="07010000">
      <w:pPr>
        <w:pStyle w:val="Style_1"/>
        <w:spacing w:before="160"/>
        <w:ind w:firstLine="540" w:left="0"/>
        <w:jc w:val="both"/>
      </w:pPr>
      <w:r>
        <w:t>Фиксация нарушений требований пожарной безопасности при помощи фотосъемки проводится не менее чем 2 снимками каждого из выявленных нарушений требований пожарной безопасности.</w:t>
      </w:r>
    </w:p>
    <w:p w14:paraId="08010000">
      <w:pPr>
        <w:pStyle w:val="Style_1"/>
        <w:spacing w:before="160"/>
        <w:ind w:firstLine="540" w:left="0"/>
        <w:jc w:val="both"/>
      </w:pPr>
      <w:r>
        <w:t>Аудио- и видеозапись осуществляются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требований пожарной безопасности.</w:t>
      </w:r>
    </w:p>
    <w:p w14:paraId="09010000">
      <w:pPr>
        <w:pStyle w:val="Style_1"/>
        <w:spacing w:before="160"/>
        <w:ind w:firstLine="540" w:left="0"/>
        <w:jc w:val="both"/>
      </w:pPr>
      <w:r>
        <w:t>Результаты проведения фотосъемки, аудио- и видеозаписи являются приложением к акту контрольного (надзорного) мероприятия.</w:t>
      </w:r>
    </w:p>
    <w:p w14:paraId="0A010000">
      <w:pPr>
        <w:pStyle w:val="Style_1"/>
        <w:spacing w:before="160"/>
        <w:ind w:firstLine="540" w:left="0"/>
        <w:jc w:val="both"/>
      </w:pPr>
      <w:r>
        <w:t>Использование фотосъемки и видеозаписи для фиксации доказательств нарушений требований пожарной безопасности осуществляется с учетом требований законодательства Российской Федерации о защите государственной тайны, а также с учетом требований, предъявляемых к эксплуатации взрывопожароопасных помещений.</w:t>
      </w:r>
    </w:p>
    <w:p w14:paraId="0B010000">
      <w:pPr>
        <w:pStyle w:val="Style_1"/>
        <w:spacing w:before="160"/>
        <w:ind w:firstLine="540" w:left="0"/>
        <w:jc w:val="both"/>
      </w:pPr>
      <w:r>
        <w:t>40. При осуществлении федерального государственного пожарного надзора используемые гражданами и организациями объекты надзора подлежат отнесению к одной из категорий риска.</w:t>
      </w:r>
    </w:p>
    <w:p w14:paraId="0C010000">
      <w:pPr>
        <w:pStyle w:val="Style_1"/>
        <w:spacing w:before="160"/>
        <w:ind w:firstLine="540" w:left="0"/>
        <w:jc w:val="both"/>
      </w:pPr>
      <w:r>
        <w:t xml:space="preserve">Отнесение к определенной категории риска осуществляется на основании порядка и критериев отнесения объектов защиты к определенной категории риска согласно </w:t>
      </w:r>
      <w:r>
        <w:rPr>
          <w:color w:val="0000FF"/>
        </w:rPr>
        <w:fldChar w:fldCharType="begin"/>
      </w:r>
      <w:r>
        <w:rPr>
          <w:color w:val="0000FF"/>
        </w:rPr>
        <w:instrText>HYPERLINK \l "Par343"</w:instrText>
      </w:r>
      <w:r>
        <w:rPr>
          <w:color w:val="0000FF"/>
        </w:rPr>
        <w:fldChar w:fldCharType="separate"/>
      </w:r>
      <w:r>
        <w:rPr>
          <w:color w:val="0000FF"/>
        </w:rPr>
        <w:t>приложению</w:t>
      </w:r>
      <w:r>
        <w:rPr>
          <w:color w:val="0000FF"/>
        </w:rPr>
        <w:fldChar w:fldCharType="end"/>
      </w:r>
      <w:r>
        <w:t>.</w:t>
      </w:r>
    </w:p>
    <w:p w14:paraId="0D010000">
      <w:pPr>
        <w:pStyle w:val="Style_1"/>
        <w:spacing w:before="160"/>
        <w:ind w:firstLine="540" w:left="0"/>
        <w:jc w:val="both"/>
      </w:pPr>
      <w:r>
        <w:t>При этом многоквартирные жилые дома высотой до 28 метров, линейные объекты, открытые плоскостные автостоянки, открытые склады лесоматериалов и твердого топлива, земельные участки, не являющиеся соответствующими земельными участками, на которых размещаются здания и сооружения, подлежат отнесению к категории умеренного риска.</w:t>
      </w:r>
    </w:p>
    <w:p w14:paraId="0E010000">
      <w:pPr>
        <w:pStyle w:val="Style_1"/>
        <w:spacing w:before="160"/>
        <w:ind w:firstLine="540" w:left="0"/>
        <w:jc w:val="both"/>
      </w:pPr>
      <w:r>
        <w:t>41. Проведение плановых контрольных (надзорных) мероприятий осуществляется в зависимости от присвоенной категории риска со следующей периодичностью:</w:t>
      </w:r>
    </w:p>
    <w:p w14:paraId="0F010000">
      <w:pPr>
        <w:pStyle w:val="Style_1"/>
        <w:spacing w:before="160"/>
        <w:ind w:firstLine="540" w:left="0"/>
        <w:jc w:val="both"/>
      </w:pPr>
      <w:r>
        <w:t>для категории чрезвычайно высокого риска - инспекционный визит, рейдовый осмотр или выездная проверка один раз в год;</w:t>
      </w:r>
    </w:p>
    <w:p w14:paraId="10010000">
      <w:pPr>
        <w:pStyle w:val="Style_1"/>
        <w:ind w:firstLine="0" w:left="0"/>
        <w:jc w:val="both"/>
      </w:pPr>
      <w:r>
        <w:t xml:space="preserve">(в ред. </w:t>
      </w:r>
      <w:r>
        <w:rPr>
          <w:color w:val="0000FF"/>
        </w:rPr>
        <w:fldChar w:fldCharType="begin"/>
      </w:r>
      <w:r>
        <w:rPr>
          <w:color w:val="0000FF"/>
        </w:rPr>
        <w:instrText>HYPERLINK "consultantplus://offline/ref=9591500081CB4A007501E8AF39C5850CCD02ED5A39A11B631E57A1F1BBF225BB77FBBFF7B8B733A6116FB49F7D878CFBD568D0E76A69DFB1zDuBJ"</w:instrText>
      </w:r>
      <w:r>
        <w:rPr>
          <w:color w:val="0000FF"/>
        </w:rPr>
        <w:fldChar w:fldCharType="separate"/>
      </w:r>
      <w:r>
        <w:rPr>
          <w:color w:val="0000FF"/>
        </w:rPr>
        <w:t>Постановления</w:t>
      </w:r>
      <w:r>
        <w:rPr>
          <w:color w:val="0000FF"/>
        </w:rPr>
        <w:fldChar w:fldCharType="end"/>
      </w:r>
      <w:r>
        <w:t xml:space="preserve"> Правительства РФ от 01.12.2021 N 2169)</w:t>
      </w:r>
    </w:p>
    <w:p w14:paraId="11010000">
      <w:pPr>
        <w:pStyle w:val="Style_1"/>
        <w:spacing w:before="160"/>
        <w:ind w:firstLine="540" w:left="0"/>
        <w:jc w:val="both"/>
      </w:pPr>
      <w:r>
        <w:t>для категории высокого риска - инспекционный визит, рейдовый осмотр или выездная проверка один раз в 2 года;</w:t>
      </w:r>
    </w:p>
    <w:p w14:paraId="12010000">
      <w:pPr>
        <w:pStyle w:val="Style_1"/>
        <w:ind w:firstLine="0" w:left="0"/>
        <w:jc w:val="both"/>
      </w:pPr>
      <w:r>
        <w:t xml:space="preserve">(в ред. </w:t>
      </w:r>
      <w:r>
        <w:rPr>
          <w:color w:val="0000FF"/>
        </w:rPr>
        <w:fldChar w:fldCharType="begin"/>
      </w:r>
      <w:r>
        <w:rPr>
          <w:color w:val="0000FF"/>
        </w:rPr>
        <w:instrText>HYPERLINK "consultantplus://offline/ref=9591500081CB4A007501E8AF39C5850CCD02ED5A39A11B631E57A1F1BBF225BB77FBBFF7B8B733A6116FB49F7D878CFBD568D0E76A69DFB1zDuBJ"</w:instrText>
      </w:r>
      <w:r>
        <w:rPr>
          <w:color w:val="0000FF"/>
        </w:rPr>
        <w:fldChar w:fldCharType="separate"/>
      </w:r>
      <w:r>
        <w:rPr>
          <w:color w:val="0000FF"/>
        </w:rPr>
        <w:t>Постановления</w:t>
      </w:r>
      <w:r>
        <w:rPr>
          <w:color w:val="0000FF"/>
        </w:rPr>
        <w:fldChar w:fldCharType="end"/>
      </w:r>
      <w:r>
        <w:t xml:space="preserve"> Правительства РФ от 01.12.2021 N 2169)</w:t>
      </w:r>
    </w:p>
    <w:p w14:paraId="13010000">
      <w:pPr>
        <w:pStyle w:val="Style_1"/>
        <w:spacing w:before="160"/>
        <w:ind w:firstLine="540" w:left="0"/>
        <w:jc w:val="both"/>
      </w:pPr>
      <w:r>
        <w:t>для категории значительного риска - инспекционный визит, рейдовый осмотр или выездная проверка один раз в 3 года;</w:t>
      </w:r>
    </w:p>
    <w:p w14:paraId="14010000">
      <w:pPr>
        <w:pStyle w:val="Style_1"/>
        <w:ind w:firstLine="0" w:left="0"/>
        <w:jc w:val="both"/>
      </w:pPr>
      <w:r>
        <w:t xml:space="preserve">(в ред. </w:t>
      </w:r>
      <w:r>
        <w:rPr>
          <w:color w:val="0000FF"/>
        </w:rPr>
        <w:fldChar w:fldCharType="begin"/>
      </w:r>
      <w:r>
        <w:rPr>
          <w:color w:val="0000FF"/>
        </w:rPr>
        <w:instrText>HYPERLINK "consultantplus://offline/ref=9591500081CB4A007501E8AF39C5850CCD02ED5A39A11B631E57A1F1BBF225BB77FBBFF7B8B733A6116FB49F7D878CFBD568D0E76A69DFB1zDuBJ"</w:instrText>
      </w:r>
      <w:r>
        <w:rPr>
          <w:color w:val="0000FF"/>
        </w:rPr>
        <w:fldChar w:fldCharType="separate"/>
      </w:r>
      <w:r>
        <w:rPr>
          <w:color w:val="0000FF"/>
        </w:rPr>
        <w:t>Постановления</w:t>
      </w:r>
      <w:r>
        <w:rPr>
          <w:color w:val="0000FF"/>
        </w:rPr>
        <w:fldChar w:fldCharType="end"/>
      </w:r>
      <w:r>
        <w:t xml:space="preserve"> Правительства РФ от 01.12.2021 N 2169)</w:t>
      </w:r>
    </w:p>
    <w:p w14:paraId="15010000">
      <w:pPr>
        <w:pStyle w:val="Style_1"/>
        <w:spacing w:before="160"/>
        <w:ind w:firstLine="540" w:left="0"/>
        <w:jc w:val="both"/>
      </w:pPr>
      <w:r>
        <w:t>для категории среднего риска - инспекционный визит, рейдовый осмотр или выездная проверка один раз в 5 лет;</w:t>
      </w:r>
    </w:p>
    <w:p w14:paraId="16010000">
      <w:pPr>
        <w:pStyle w:val="Style_1"/>
        <w:ind w:firstLine="0" w:left="0"/>
        <w:jc w:val="both"/>
      </w:pPr>
      <w:r>
        <w:t xml:space="preserve">(в ред. </w:t>
      </w:r>
      <w:r>
        <w:rPr>
          <w:color w:val="0000FF"/>
        </w:rPr>
        <w:fldChar w:fldCharType="begin"/>
      </w:r>
      <w:r>
        <w:rPr>
          <w:color w:val="0000FF"/>
        </w:rPr>
        <w:instrText>HYPERLINK "consultantplus://offline/ref=9591500081CB4A007501E8AF39C5850CCD02ED5A39A11B631E57A1F1BBF225BB77FBBFF7B8B733A6126FB49F7D878CFBD568D0E76A69DFB1zDuBJ"</w:instrText>
      </w:r>
      <w:r>
        <w:rPr>
          <w:color w:val="0000FF"/>
        </w:rPr>
        <w:fldChar w:fldCharType="separate"/>
      </w:r>
      <w:r>
        <w:rPr>
          <w:color w:val="0000FF"/>
        </w:rPr>
        <w:t>Постановления</w:t>
      </w:r>
      <w:r>
        <w:rPr>
          <w:color w:val="0000FF"/>
        </w:rPr>
        <w:fldChar w:fldCharType="end"/>
      </w:r>
      <w:r>
        <w:t xml:space="preserve"> Правительства РФ от 01.12.2021 N 2169)</w:t>
      </w:r>
    </w:p>
    <w:p w14:paraId="17010000">
      <w:pPr>
        <w:pStyle w:val="Style_1"/>
        <w:spacing w:before="160"/>
        <w:ind w:firstLine="540" w:left="0"/>
        <w:jc w:val="both"/>
      </w:pPr>
      <w:r>
        <w:t>для категории умеренного риска - инспекционный визит, рейдовый осмотр или выездная проверка один раз в 6 лет.</w:t>
      </w:r>
    </w:p>
    <w:p w14:paraId="18010000">
      <w:pPr>
        <w:pStyle w:val="Style_1"/>
        <w:ind w:firstLine="0" w:left="0"/>
        <w:jc w:val="both"/>
      </w:pPr>
      <w:r>
        <w:t xml:space="preserve">(в ред. </w:t>
      </w:r>
      <w:r>
        <w:rPr>
          <w:color w:val="0000FF"/>
        </w:rPr>
        <w:fldChar w:fldCharType="begin"/>
      </w:r>
      <w:r>
        <w:rPr>
          <w:color w:val="0000FF"/>
        </w:rPr>
        <w:instrText>HYPERLINK "consultantplus://offline/ref=9591500081CB4A007501E8AF39C5850CCD02ED5A39A11B631E57A1F1BBF225BB77FBBFF7B8B733A6126FB49F7D878CFBD568D0E76A69DFB1zDuBJ"</w:instrText>
      </w:r>
      <w:r>
        <w:rPr>
          <w:color w:val="0000FF"/>
        </w:rPr>
        <w:fldChar w:fldCharType="separate"/>
      </w:r>
      <w:r>
        <w:rPr>
          <w:color w:val="0000FF"/>
        </w:rPr>
        <w:t>Постановления</w:t>
      </w:r>
      <w:r>
        <w:rPr>
          <w:color w:val="0000FF"/>
        </w:rPr>
        <w:fldChar w:fldCharType="end"/>
      </w:r>
      <w:r>
        <w:t xml:space="preserve"> Правительства РФ от 01.12.2021 N 2169)</w:t>
      </w:r>
    </w:p>
    <w:p w14:paraId="19010000">
      <w:pPr>
        <w:pStyle w:val="Style_1"/>
        <w:spacing w:before="160"/>
        <w:ind w:firstLine="540" w:left="0"/>
        <w:jc w:val="both"/>
      </w:pPr>
      <w:r>
        <w:t>В отношении объектов, отнесенных к категории низкого риска, плановые контрольные (надзорные) мероприятия не проводятся.</w:t>
      </w:r>
    </w:p>
    <w:p w14:paraId="1A010000">
      <w:pPr>
        <w:pStyle w:val="Style_1"/>
        <w:spacing w:before="160"/>
        <w:ind w:firstLine="540" w:left="0"/>
        <w:jc w:val="both"/>
      </w:pPr>
      <w:r>
        <w:t>42. Основанием для включения планового контрольного (надзорного) мероприятия в план проведения контрольных (надзорных) мероприятий является истечение в году проведения контрольного (надзорного) мероприятия установленной периодичности с даты:</w:t>
      </w:r>
    </w:p>
    <w:p w14:paraId="1B010000">
      <w:pPr>
        <w:pStyle w:val="Style_1"/>
        <w:spacing w:before="160"/>
        <w:ind w:firstLine="540" w:left="0"/>
        <w:jc w:val="both"/>
      </w:pPr>
      <w:r>
        <w:t>ввода объекта надзора в эксплуатацию;</w:t>
      </w:r>
    </w:p>
    <w:p w14:paraId="1C010000">
      <w:pPr>
        <w:pStyle w:val="Style_1"/>
        <w:spacing w:before="160"/>
        <w:ind w:firstLine="540" w:left="0"/>
        <w:jc w:val="both"/>
      </w:pPr>
      <w:r>
        <w:t>окончания проведения последнего планового контрольного (надзорного) мероприятия.</w:t>
      </w:r>
    </w:p>
    <w:p w14:paraId="1D010000">
      <w:pPr>
        <w:pStyle w:val="Style_1"/>
        <w:spacing w:before="160"/>
        <w:ind w:firstLine="540" w:left="0"/>
        <w:jc w:val="both"/>
      </w:pPr>
      <w:r>
        <w:t>Плановое контрольное (надзорное) мероприятие планируется в отношении контролируемых лиц, указанных в Едином государственном реестре недвижимости, а в многоквартирных жилых домах - в отношении организации, осуществляющей деятельность по управлению многоквартирным домом, определенной в соответствии с жилищным законодательством.</w:t>
      </w:r>
    </w:p>
    <w:p w14:paraId="1E010000">
      <w:pPr>
        <w:pStyle w:val="Style_1"/>
        <w:ind w:firstLine="0" w:left="0"/>
        <w:jc w:val="both"/>
      </w:pPr>
      <w:r>
        <w:t xml:space="preserve">(в ред. </w:t>
      </w:r>
      <w:r>
        <w:rPr>
          <w:color w:val="0000FF"/>
        </w:rPr>
        <w:fldChar w:fldCharType="begin"/>
      </w:r>
      <w:r>
        <w:rPr>
          <w:color w:val="0000FF"/>
        </w:rPr>
        <w:instrText>HYPERLINK "consultantplus://offline/ref=9591500081CB4A007501E8AF39C5850CCD02ED5A39A11B631E57A1F1BBF225BB77FBBFF7B8B733A6146FB49F7D878CFBD568D0E76A69DFB1zDuBJ"</w:instrText>
      </w:r>
      <w:r>
        <w:rPr>
          <w:color w:val="0000FF"/>
        </w:rPr>
        <w:fldChar w:fldCharType="separate"/>
      </w:r>
      <w:r>
        <w:rPr>
          <w:color w:val="0000FF"/>
        </w:rPr>
        <w:t>Постановления</w:t>
      </w:r>
      <w:r>
        <w:rPr>
          <w:color w:val="0000FF"/>
        </w:rPr>
        <w:fldChar w:fldCharType="end"/>
      </w:r>
      <w:r>
        <w:t xml:space="preserve"> Правительства РФ от 01.12.2021 N 2169)</w:t>
      </w:r>
    </w:p>
    <w:p w14:paraId="1F010000">
      <w:pPr>
        <w:pStyle w:val="Style_1"/>
        <w:spacing w:before="160"/>
        <w:ind w:firstLine="540" w:left="0"/>
        <w:jc w:val="both"/>
      </w:pPr>
      <w:r>
        <w:t xml:space="preserve">О проведении контрольного (надзорного) мероприятия контролируемые лица уведомляются в сроки, предусмотренные Федеральным </w:t>
      </w:r>
      <w:r>
        <w:rPr>
          <w:color w:val="0000FF"/>
        </w:rPr>
        <w:fldChar w:fldCharType="begin"/>
      </w:r>
      <w:r>
        <w:rPr>
          <w:color w:val="0000FF"/>
        </w:rPr>
        <w:instrText>HYPERLINK "consultantplus://offline/ref=9591500081CB4A007501E8AF39C5850CCA0AE65A3BA01B631E57A1F1BBF225BB65FBE7FBB8B32DA4157AE2CE3BzDu0J"</w:instrText>
      </w:r>
      <w:r>
        <w:rPr>
          <w:color w:val="0000FF"/>
        </w:rPr>
        <w:fldChar w:fldCharType="separate"/>
      </w:r>
      <w:r>
        <w:rPr>
          <w:color w:val="0000FF"/>
        </w:rPr>
        <w:t>законом</w:t>
      </w:r>
      <w:r>
        <w:rPr>
          <w:color w:val="0000FF"/>
        </w:rPr>
        <w:fldChar w:fldCharType="end"/>
      </w:r>
      <w:r>
        <w:t xml:space="preserve"> "О государственном контроле (надзоре) и муниципальном контроле в Российской Федерации", посредством заблаговременного направления копии распоряжения (решения) о проведении контрольного (надзорного) мероприятия в форме электронного документа, подписанного усиленной квалифицированной электронной подписью и направленного по адресам электронной почты контролируемых лиц, если такие адреса содержатся соответственно в Едином государственном реестре юридических лиц, Едином государственном реестре индивидуальных предпринимателей либо ранее были представлены в орган государственного пожарного надзора (подразделение государственного пожарного надзора), и (или) заказным почтовым отправлением с уведомлением о вручении либо с использованием иных средств связи и доставки, обеспечивающих фиксирование вручения.</w:t>
      </w:r>
    </w:p>
    <w:p w14:paraId="20010000">
      <w:pPr>
        <w:pStyle w:val="Style_1"/>
        <w:spacing w:before="160"/>
        <w:ind w:firstLine="540" w:left="0"/>
        <w:jc w:val="both"/>
      </w:pPr>
      <w:r>
        <w:t>О проведении выборочного контроля контролируемые лица не уведомляются.</w:t>
      </w:r>
    </w:p>
    <w:p w14:paraId="21010000">
      <w:pPr>
        <w:pStyle w:val="Style_1"/>
        <w:spacing w:before="160"/>
        <w:ind w:firstLine="540" w:left="0"/>
        <w:jc w:val="both"/>
      </w:pPr>
      <w:r>
        <w:t>Оформление акта контрольного (надзорного) мероприятия производится по месту нахождения органа государственного пожарного надзора, проводившего контрольное (надзорное) мероприятие.</w:t>
      </w:r>
    </w:p>
    <w:p w14:paraId="22010000">
      <w:pPr>
        <w:pStyle w:val="Style_1"/>
        <w:ind w:firstLine="0" w:left="0"/>
        <w:jc w:val="both"/>
      </w:pPr>
      <w:r>
        <w:t xml:space="preserve">(абзац введен </w:t>
      </w:r>
      <w:r>
        <w:rPr>
          <w:color w:val="0000FF"/>
        </w:rPr>
        <w:fldChar w:fldCharType="begin"/>
      </w:r>
      <w:r>
        <w:rPr>
          <w:color w:val="0000FF"/>
        </w:rPr>
        <w:instrText>HYPERLINK "consultantplus://offline/ref=9591500081CB4A007501E8AF39C5850CCD02ED5A39A11B631E57A1F1BBF225BB77FBBFF7B8B733A6156FB49F7D878CFBD568D0E76A69DFB1zDuBJ"</w:instrText>
      </w:r>
      <w:r>
        <w:rPr>
          <w:color w:val="0000FF"/>
        </w:rPr>
        <w:fldChar w:fldCharType="separate"/>
      </w:r>
      <w:r>
        <w:rPr>
          <w:color w:val="0000FF"/>
        </w:rPr>
        <w:t>Постановлением</w:t>
      </w:r>
      <w:r>
        <w:rPr>
          <w:color w:val="0000FF"/>
        </w:rPr>
        <w:fldChar w:fldCharType="end"/>
      </w:r>
      <w:r>
        <w:t xml:space="preserve"> Правительства РФ от 01.12.2021 N 2169)</w:t>
      </w:r>
    </w:p>
    <w:p w14:paraId="23010000">
      <w:pPr>
        <w:pStyle w:val="Style_1"/>
        <w:spacing w:before="160"/>
        <w:ind w:firstLine="540" w:left="0"/>
        <w:jc w:val="both"/>
      </w:pPr>
      <w:r>
        <w:t>43. В случае представления в установленном порядке в орган государственного пожарного надзора (подразделение государственного пожарного надзора) расчета по оценке пожарного риска в ходе проведения контрольного (надзорного) мероприятия проверяется:</w:t>
      </w:r>
    </w:p>
    <w:p w14:paraId="24010000">
      <w:pPr>
        <w:pStyle w:val="Style_1"/>
        <w:spacing w:before="160"/>
        <w:ind w:firstLine="540" w:left="0"/>
        <w:jc w:val="both"/>
      </w:pPr>
      <w:r>
        <w:t>соответствие исходных данных, а также параметров и характеристики объекта, которые учитываются в расчете по оценке пожарного риска, фактическим данным, полученным в ходе его обследования;</w:t>
      </w:r>
    </w:p>
    <w:p w14:paraId="25010000">
      <w:pPr>
        <w:pStyle w:val="Style_1"/>
        <w:spacing w:before="160"/>
        <w:ind w:firstLine="540" w:left="0"/>
        <w:jc w:val="both"/>
      </w:pPr>
      <w:r>
        <w:t xml:space="preserve">соответствие требованиям, установленным </w:t>
      </w:r>
      <w:r>
        <w:rPr>
          <w:color w:val="0000FF"/>
        </w:rPr>
        <w:fldChar w:fldCharType="begin"/>
      </w:r>
      <w:r>
        <w:rPr>
          <w:color w:val="0000FF"/>
        </w:rPr>
        <w:instrText>HYPERLINK "consultantplus://offline/ref=9591500081CB4A007501E8AF39C5850CCA07E75D3BA31B631E57A1F1BBF225BB77FBBFF7B8B733A4196FB49F7D878CFBD568D0E76A69DFB1zDuBJ"</w:instrText>
      </w:r>
      <w:r>
        <w:rPr>
          <w:color w:val="0000FF"/>
        </w:rPr>
        <w:fldChar w:fldCharType="separate"/>
      </w:r>
      <w:r>
        <w:rPr>
          <w:color w:val="0000FF"/>
        </w:rPr>
        <w:t>Правилами</w:t>
      </w:r>
      <w:r>
        <w:rPr>
          <w:color w:val="0000FF"/>
        </w:rPr>
        <w:fldChar w:fldCharType="end"/>
      </w:r>
      <w:r>
        <w:t xml:space="preserve"> проведения расчетов по оценке пожарного риска, утвержденными постановлением Правительства Российской Федерации от 22 июля 2020 г. N 1084 "О порядке проведения расчетов по оценке пожарного риска".</w:t>
      </w:r>
    </w:p>
    <w:p w14:paraId="26010000">
      <w:pPr>
        <w:pStyle w:val="Style_1"/>
        <w:spacing w:before="160"/>
        <w:ind w:firstLine="540" w:left="0"/>
        <w:jc w:val="both"/>
      </w:pPr>
      <w:r>
        <w:t xml:space="preserve">В случае выявления в ходе контрольного (надзорного) мероприятия несоответствия расчета по оценке пожарного риска предъявляемым требованиям, а равно несоблюдение требований пожарной безопасности, включенных в перечень мер, разработанных по результатам расчетов пожарных рисков, подтверждающих выполнение условий соответствия объекта надзора требованиям пожарной безопасности, контрольное (надзорное) мероприятие продолжается с установлением (оценкой) выполнения требований пожарной безопасности, установленных Федеральным </w:t>
      </w:r>
      <w:r>
        <w:rPr>
          <w:color w:val="0000FF"/>
        </w:rPr>
        <w:fldChar w:fldCharType="begin"/>
      </w:r>
      <w:r>
        <w:rPr>
          <w:color w:val="0000FF"/>
        </w:rPr>
        <w:instrText>HYPERLINK "consultantplus://offline/ref=9591500081CB4A007501E8AF39C5850CCA0AEC5B33A31B631E57A1F1BBF225BB65FBE7FBB8B32DA4157AE2CE3BzDu0J"</w:instrText>
      </w:r>
      <w:r>
        <w:rPr>
          <w:color w:val="0000FF"/>
        </w:rPr>
        <w:fldChar w:fldCharType="separate"/>
      </w:r>
      <w:r>
        <w:rPr>
          <w:color w:val="0000FF"/>
        </w:rPr>
        <w:t>законом</w:t>
      </w:r>
      <w:r>
        <w:rPr>
          <w:color w:val="0000FF"/>
        </w:rPr>
        <w:fldChar w:fldCharType="end"/>
      </w:r>
      <w:r>
        <w:t xml:space="preserve"> "Технический регламент о требованиях пожарной безопасности".</w:t>
      </w:r>
    </w:p>
    <w:p w14:paraId="27010000">
      <w:pPr>
        <w:pStyle w:val="Style_1"/>
        <w:spacing w:before="160"/>
        <w:ind w:firstLine="540" w:left="0"/>
        <w:jc w:val="both"/>
      </w:pPr>
      <w:r>
        <w:t>При несоответствии результатов расчета по оценке пожарного риска лицом (лицами), проводящим контрольное (надзорное) мероприятие, в акте контрольного (надзорного) мероприятия указываются причины несоответствия расчета по оценке пожарного риска предъявляемым требованиям и (или) указываются невыполненные меры, разработанные по результатам расчетов пожарных рисков, подтверждающих выполнение условий соответствия объекта требованиям пожарной безопасности.</w:t>
      </w:r>
    </w:p>
    <w:p w14:paraId="28010000">
      <w:pPr>
        <w:pStyle w:val="Style_1"/>
        <w:spacing w:before="160"/>
        <w:ind w:firstLine="540" w:left="0"/>
        <w:jc w:val="both"/>
      </w:pPr>
      <w:r>
        <w:t>44. В случае установления в ходе контрольного (надзорного) мероприятия факта нарушений порядка оценки соответствия требованиям пожарной безопасности при проведении независимой оценки пожарного риска (аудита пожарной безопасности) в акте контрольного (надзорного) мероприятия указываются невыполненные меры, разработанные по результатам проведенной независимой оценки пожарного риска и (или) расчетов пожарных рисков, подтверждающих выполнение условий соответствия объекта надзора требованиям пожарной безопасности и (или) противопожарного режима.</w:t>
      </w:r>
    </w:p>
    <w:p w14:paraId="29010000">
      <w:pPr>
        <w:pStyle w:val="Style_1"/>
        <w:spacing w:before="160"/>
        <w:ind w:firstLine="540" w:left="0"/>
        <w:jc w:val="both"/>
      </w:pPr>
      <w:r>
        <w:t>45. Органы государственного пожарного надзора осуществляют профилактику пожаров в форме профилактики рисков причинения вреда охраняемым законом ценностям в области пожарной безопасности.</w:t>
      </w:r>
    </w:p>
    <w:p w14:paraId="2A010000">
      <w:pPr>
        <w:pStyle w:val="Style_1"/>
        <w:spacing w:before="160"/>
        <w:ind w:firstLine="540" w:left="0"/>
        <w:jc w:val="both"/>
      </w:pPr>
      <w:r>
        <w:t>Органами государственного пожарного надзора проводятся следующие виды профилактических мероприятий:</w:t>
      </w:r>
    </w:p>
    <w:p w14:paraId="2B010000">
      <w:pPr>
        <w:pStyle w:val="Style_1"/>
        <w:spacing w:before="160"/>
        <w:ind w:firstLine="540" w:left="0"/>
        <w:jc w:val="both"/>
      </w:pPr>
      <w:r>
        <w:t>информирование;</w:t>
      </w:r>
    </w:p>
    <w:p w14:paraId="2C010000">
      <w:pPr>
        <w:pStyle w:val="Style_1"/>
        <w:spacing w:before="160"/>
        <w:ind w:firstLine="540" w:left="0"/>
        <w:jc w:val="both"/>
      </w:pPr>
      <w:r>
        <w:t>объявление предостережения;</w:t>
      </w:r>
    </w:p>
    <w:p w14:paraId="2D010000">
      <w:pPr>
        <w:pStyle w:val="Style_1"/>
        <w:spacing w:before="160"/>
        <w:ind w:firstLine="540" w:left="0"/>
        <w:jc w:val="both"/>
      </w:pPr>
      <w:r>
        <w:t>консультирование;</w:t>
      </w:r>
    </w:p>
    <w:p w14:paraId="2E010000">
      <w:pPr>
        <w:pStyle w:val="Style_1"/>
        <w:spacing w:before="160"/>
        <w:ind w:firstLine="540" w:left="0"/>
        <w:jc w:val="both"/>
      </w:pPr>
      <w:r>
        <w:t>профилактический визит;</w:t>
      </w:r>
    </w:p>
    <w:p w14:paraId="2F010000">
      <w:pPr>
        <w:pStyle w:val="Style_1"/>
        <w:spacing w:before="160"/>
        <w:ind w:firstLine="540" w:left="0"/>
        <w:jc w:val="both"/>
      </w:pPr>
      <w:r>
        <w:t>обобщение правоприменительной практики.</w:t>
      </w:r>
    </w:p>
    <w:p w14:paraId="30010000">
      <w:pPr>
        <w:pStyle w:val="Style_1"/>
        <w:spacing w:before="160"/>
        <w:ind w:firstLine="540" w:left="0"/>
        <w:jc w:val="both"/>
      </w:pPr>
      <w:r>
        <w:t>Доклад о правоприменительной практике при осуществлении федерального государственного пожарного надзора готовится один раз в год, до 30 апреля года, следующего за отчетным годом.</w:t>
      </w:r>
    </w:p>
    <w:p w14:paraId="31010000">
      <w:pPr>
        <w:pStyle w:val="Style_1"/>
        <w:spacing w:before="160"/>
        <w:ind w:firstLine="540" w:left="0"/>
        <w:jc w:val="both"/>
      </w:pPr>
      <w:r>
        <w:t>Соответствующий доклад размещается в информационно-телекоммуникационной сети "Интернет" на официальном интернет-портале Министерства Российской Федерации по делам гражданской обороны, чрезвычайным ситуациям и ликвидации последствий стихийных бедствий.</w:t>
      </w:r>
    </w:p>
    <w:p w14:paraId="32010000">
      <w:pPr>
        <w:pStyle w:val="Style_1"/>
        <w:spacing w:before="160"/>
        <w:ind w:firstLine="540" w:left="0"/>
        <w:jc w:val="both"/>
      </w:pPr>
      <w:r>
        <w:t>46. Консультирование контролируемых лиц и их представителей осуществляется в ходе профилактических визитов, а также контрольных (надзорных) мероприятий, за исключением контрольных (надзорных) мероприятий, при проведении которых не требуется взаимодействие с контролируемыми лицами.</w:t>
      </w:r>
    </w:p>
    <w:p w14:paraId="33010000">
      <w:pPr>
        <w:pStyle w:val="Style_1"/>
        <w:spacing w:before="160"/>
        <w:ind w:firstLine="540" w:left="0"/>
        <w:jc w:val="both"/>
      </w:pPr>
      <w:r>
        <w:t>Консультирование по обращениям контролируемых лиц и их представителей проводится в части разъяснения вопросов, связанных с организацией и осуществлением федерального государственного пожарного надзора и обеспечения пожарной безопасности, а также разъяснения прав и обязанностей контролируемых лиц.</w:t>
      </w:r>
    </w:p>
    <w:p w14:paraId="34010000">
      <w:pPr>
        <w:pStyle w:val="Style_1"/>
        <w:spacing w:before="160"/>
        <w:ind w:firstLine="540" w:left="0"/>
        <w:jc w:val="both"/>
      </w:pPr>
      <w:r>
        <w:t>Консультирование проводится в устной форме, за исключением случаев, когда контролируемое лицо письменно заявляет о направлении ему письменного ответа.</w:t>
      </w:r>
    </w:p>
    <w:p w14:paraId="35010000">
      <w:pPr>
        <w:pStyle w:val="Style_1"/>
        <w:spacing w:before="160"/>
        <w:ind w:firstLine="540" w:left="0"/>
        <w:jc w:val="both"/>
      </w:pPr>
      <w:r>
        <w:t>При поступлении 10 однотипных обращений контролируемых лиц и их представителей консультирование может осуществляться посредством размещения на официальных сайтах в информационно-телекоммуникационной сети "Интернет" письменных разъяснений, подписанных уполномоченным должностным лицом органа государственного пожарного надзора.</w:t>
      </w:r>
    </w:p>
    <w:p w14:paraId="36010000">
      <w:pPr>
        <w:pStyle w:val="Style_1"/>
        <w:spacing w:before="160"/>
        <w:ind w:firstLine="540" w:left="0"/>
        <w:jc w:val="both"/>
      </w:pPr>
      <w:r>
        <w:t>47. Проведение обязательных профилактических визитов предусматривается в отношении объектов надзора, отнесенных к категориям чрезвычайно высокого, высокого и значительного риска, а также в отношении объектов, на которых осуществляется деятельность в сфере дошкольного и общего образования, детских лагерей, предоставление социальных услуг с обеспечением проживания, оказание стационарной и санаторно-курортной медицинской помощи вне зависимости от присвоенной категории риска не позднее чем в течение одного года с даты получения информации о начале осуществления их деятельности либо вводе объекта в эксплуатацию.</w:t>
      </w:r>
    </w:p>
    <w:p w14:paraId="37010000">
      <w:pPr>
        <w:pStyle w:val="Style_1"/>
        <w:spacing w:before="160"/>
        <w:ind w:firstLine="540" w:left="0"/>
        <w:jc w:val="both"/>
      </w:pPr>
      <w:r>
        <w:t>Профилактический визит проводится должностными лицами органов государственного пожарного надзора в форме профилактической беседы по месту осуществления деятельности контролируемого лица.</w:t>
      </w:r>
    </w:p>
    <w:p w14:paraId="38010000">
      <w:pPr>
        <w:pStyle w:val="Style_1"/>
        <w:spacing w:before="160"/>
        <w:ind w:firstLine="540" w:left="0"/>
        <w:jc w:val="both"/>
      </w:pPr>
      <w:r>
        <w:t>Срок проведения профилактического визита не может превышать один рабочий день.</w:t>
      </w:r>
    </w:p>
    <w:p w14:paraId="39010000">
      <w:pPr>
        <w:pStyle w:val="Style_1"/>
        <w:spacing w:before="160"/>
        <w:ind w:firstLine="540" w:left="0"/>
        <w:jc w:val="both"/>
      </w:pPr>
      <w:r>
        <w:t>В ходе профилактического визита контролируемое лицо информируется о требованиях, предъявляемых к объекту надзора, соответствию объекта надзора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w:t>
      </w:r>
    </w:p>
    <w:p w14:paraId="3A010000">
      <w:pPr>
        <w:pStyle w:val="Style_1"/>
        <w:spacing w:before="160"/>
        <w:ind w:firstLine="540" w:left="0"/>
        <w:jc w:val="both"/>
      </w:pPr>
      <w:r>
        <w:t>По результатам профилактического визита в течение 5 рабочих дней с даты проведения должностным лицом органа государственного пожарного надзора оформляется и вручается под роспись контролируемому лицу (направляется в установленном порядке) экземпляр листа профилактической беседы, содержащий информацию, доведенную до контролируемого лица в ходе профилактического визита.</w:t>
      </w:r>
    </w:p>
    <w:p w14:paraId="3B010000">
      <w:pPr>
        <w:pStyle w:val="Style_1"/>
        <w:spacing w:before="160"/>
        <w:ind w:firstLine="540" w:left="0"/>
        <w:jc w:val="both"/>
      </w:pPr>
      <w:r>
        <w:t>В ходе профилактического визита может осуществляться сбор сведений, необходимых для отнесения объектов надзора к категориям риска.</w:t>
      </w:r>
    </w:p>
    <w:p w14:paraId="3C010000">
      <w:pPr>
        <w:pStyle w:val="Style_1"/>
        <w:spacing w:before="160"/>
        <w:ind w:firstLine="540" w:left="0"/>
        <w:jc w:val="both"/>
      </w:pPr>
      <w:r>
        <w:t>48. Профилактический визит и консультирование могут проводиться с использованием средств дистанционного взаимодействия, в том числе посредством аудио- или видеосвязи.</w:t>
      </w:r>
    </w:p>
    <w:p w14:paraId="3D010000">
      <w:pPr>
        <w:pStyle w:val="Style_1"/>
        <w:spacing w:before="160"/>
        <w:ind w:firstLine="540" w:left="0"/>
        <w:jc w:val="both"/>
      </w:pPr>
      <w:r>
        <w:t>49. Отнесение объектов надзора к категориям риска в органах государственного пожарного надзора осуществляется соответствующими должностными лицами, закрепленными за объектами надзора, или с помощью автоматизированной аналитической системы поддержки и управления контрольно-надзорными органами Министерства Российской Федерации по делам гражданской обороны, чрезвычайным ситуациям и ликвидации последствий стихийных бедствий и утверждается решением руководителя (заместителя руководителя) соответствующего органа государственного пожарного надзора.</w:t>
      </w:r>
    </w:p>
    <w:p w14:paraId="3E010000">
      <w:pPr>
        <w:pStyle w:val="Style_1"/>
        <w:spacing w:before="160"/>
        <w:ind w:firstLine="540" w:left="0"/>
        <w:jc w:val="both"/>
      </w:pPr>
      <w:r>
        <w:t>Отнесение объектов надзора к категориям риска в подразделениях государственного пожарного надзора осуществляется соответствующими должностными лицами, закрепленными за объектами надзора, и утверждается решением руководителя (заместителя руководителя) соответствующего подразделения государственного пожарного надзора.</w:t>
      </w:r>
    </w:p>
    <w:p w14:paraId="3F010000">
      <w:pPr>
        <w:pStyle w:val="Style_1"/>
        <w:spacing w:before="160"/>
        <w:ind w:firstLine="540" w:left="0"/>
        <w:jc w:val="both"/>
      </w:pPr>
      <w:r>
        <w:t>При отсутствии решения об отнесении объекта надзора к определенной категории риска объект надзора считается отнесенным к категории низкого риска.</w:t>
      </w:r>
    </w:p>
    <w:p w14:paraId="40010000">
      <w:pPr>
        <w:pStyle w:val="Style_1"/>
        <w:spacing w:before="160"/>
        <w:ind w:firstLine="540" w:left="0"/>
        <w:jc w:val="both"/>
      </w:pPr>
      <w:r>
        <w:t>50. Решение об изменении категории риска на более низкую категорию принимается руководителем (заместителем руководителя) органа государственного пожарного надзора (подразделения государственного пожарного надзора), которым ранее было принято решение об отнесении к категории риска.</w:t>
      </w:r>
    </w:p>
    <w:p w14:paraId="41010000">
      <w:pPr>
        <w:pStyle w:val="Style_1"/>
        <w:spacing w:before="160"/>
        <w:ind w:firstLine="540" w:left="0"/>
        <w:jc w:val="both"/>
      </w:pPr>
      <w:r>
        <w:t>51. Органы государственного пожарного надзора ведут перечни объектов надзора, которым присвоены категории риска (далее - перечни объектов надзора).</w:t>
      </w:r>
    </w:p>
    <w:p w14:paraId="42010000">
      <w:pPr>
        <w:pStyle w:val="Style_1"/>
        <w:spacing w:before="160"/>
        <w:ind w:firstLine="540" w:left="0"/>
        <w:jc w:val="both"/>
      </w:pPr>
      <w:r>
        <w:t>Включение в перечни объектов надзора осуществляется на основании решений уполномоченных должностных лиц об отнесении объектов надзора к соответствующим категориям риска.</w:t>
      </w:r>
    </w:p>
    <w:p w14:paraId="43010000">
      <w:pPr>
        <w:pStyle w:val="Style_1"/>
        <w:spacing w:before="160"/>
        <w:ind w:firstLine="540" w:left="0"/>
        <w:jc w:val="both"/>
      </w:pPr>
      <w:r>
        <w:t>52. Перечни объектов надзора содержат следующую информацию:</w:t>
      </w:r>
    </w:p>
    <w:p w14:paraId="44010000">
      <w:pPr>
        <w:pStyle w:val="Style_1"/>
        <w:spacing w:before="160"/>
        <w:ind w:firstLine="540" w:left="0"/>
        <w:jc w:val="both"/>
      </w:pPr>
      <w:r>
        <w:t>а) наименование и место нахождения объекта надзора;</w:t>
      </w:r>
    </w:p>
    <w:p w14:paraId="45010000">
      <w:pPr>
        <w:pStyle w:val="Style_1"/>
        <w:spacing w:before="160"/>
        <w:ind w:firstLine="540" w:left="0"/>
        <w:jc w:val="both"/>
      </w:pPr>
      <w:r>
        <w:t>б) указание на категорию риска, сведения о значении показателя тяжести потенциальных негативных последствий пожара с учетом индекса индивидуализации подконтрольного лица, на основании которого принято решение об отнесении объекта надзора к соответствующей категории риска;</w:t>
      </w:r>
    </w:p>
    <w:p w14:paraId="46010000">
      <w:pPr>
        <w:pStyle w:val="Style_1"/>
        <w:spacing w:before="160"/>
        <w:ind w:firstLine="540" w:left="0"/>
        <w:jc w:val="both"/>
      </w:pPr>
      <w:r>
        <w:t>в) наименование соответствующего органа государственного пожарного надзора, дата принятого решения о присвоении объекту надзора категории риска;</w:t>
      </w:r>
    </w:p>
    <w:p w14:paraId="47010000">
      <w:pPr>
        <w:pStyle w:val="Style_1"/>
        <w:spacing w:before="160"/>
        <w:ind w:firstLine="540" w:left="0"/>
        <w:jc w:val="both"/>
      </w:pPr>
      <w:r>
        <w:t>г) имеющиеся в распоряжении органа государственного пожарного надзора сведения о правообладателях объекта надзора.</w:t>
      </w:r>
    </w:p>
    <w:p w14:paraId="48010000">
      <w:pPr>
        <w:pStyle w:val="Style_1"/>
        <w:spacing w:before="160"/>
        <w:ind w:firstLine="540" w:left="0"/>
        <w:jc w:val="both"/>
      </w:pPr>
      <w:bookmarkStart w:id="13" w:name="Par318"/>
      <w:bookmarkEnd w:id="13"/>
      <w:r>
        <w:t>53. Информирование о присвоенной категории риска осуществляется посредством размещения и поддержания в актуальном состоянии соответствующих перечней объектов надзора в информационно-телекоммуникационной сети "Интернет" на официальном интернет-портале Министерства Российской Федерации по делам гражданской обороны, чрезвычайным ситуациям и ликвидации последствий стихийных бедствий и его территориальных органов, а также через личные кабинеты контролируемых лиц в государственных информационных системах (при их наличии).</w:t>
      </w:r>
    </w:p>
    <w:p w14:paraId="49010000">
      <w:pPr>
        <w:pStyle w:val="Style_1"/>
        <w:spacing w:before="160"/>
        <w:ind w:firstLine="540" w:left="0"/>
        <w:jc w:val="both"/>
      </w:pPr>
      <w:r>
        <w:t xml:space="preserve">54. Размещение информации, указанной в </w:t>
      </w:r>
      <w:r>
        <w:rPr>
          <w:color w:val="0000FF"/>
        </w:rPr>
        <w:fldChar w:fldCharType="begin"/>
      </w:r>
      <w:r>
        <w:rPr>
          <w:color w:val="0000FF"/>
        </w:rPr>
        <w:instrText>HYPERLINK \l "Par318"</w:instrText>
      </w:r>
      <w:r>
        <w:rPr>
          <w:color w:val="0000FF"/>
        </w:rPr>
        <w:fldChar w:fldCharType="separate"/>
      </w:r>
      <w:r>
        <w:rPr>
          <w:color w:val="0000FF"/>
        </w:rPr>
        <w:t>пункте 53</w:t>
      </w:r>
      <w:r>
        <w:rPr>
          <w:color w:val="0000FF"/>
        </w:rPr>
        <w:fldChar w:fldCharType="end"/>
      </w:r>
      <w:r>
        <w:t xml:space="preserve"> настоящего Положения, осуществляется с учетом требований законодательства Российской Федерации о защите государственной тайны.</w:t>
      </w:r>
    </w:p>
    <w:p w14:paraId="4A010000">
      <w:pPr>
        <w:pStyle w:val="Style_1"/>
        <w:spacing w:before="160"/>
        <w:ind w:firstLine="540" w:left="0"/>
        <w:jc w:val="both"/>
      </w:pPr>
      <w:r>
        <w:t>55. По запросу контролируемых лиц орган государственного пожарного надзора (подразделение государственного пожарного надзора) предоставляет им информацию о присвоенной используемым ими объектам надзора категории риска, а также сведения, использованные при отнесении таких объектов к определенной категории риска.</w:t>
      </w:r>
    </w:p>
    <w:p w14:paraId="4B010000">
      <w:pPr>
        <w:pStyle w:val="Style_1"/>
        <w:spacing w:before="160"/>
        <w:ind w:firstLine="540" w:left="0"/>
        <w:jc w:val="both"/>
      </w:pPr>
      <w:r>
        <w:t>56. Пересмотр решений об отнесении объектов надзора к категориям риска осуществляется ежегодно в ходе планирования контрольных (надзорных) мероприятий. Решение об отнесении к категории риска нового объекта принимается уполномоченным должностным лицом в течение 10 рабочих дней со дня постановки его на учет в органе государственного пожарного надзора (подразделение государственного пожарного надзора) или в сроки, установленные нормативными правовыми актами федеральных органов исполнительной власти.</w:t>
      </w:r>
    </w:p>
    <w:p w14:paraId="4C010000">
      <w:pPr>
        <w:pStyle w:val="Style_1"/>
        <w:ind w:firstLine="0" w:left="0"/>
        <w:jc w:val="both"/>
      </w:pPr>
      <w:r>
        <w:t xml:space="preserve">(в ред. </w:t>
      </w:r>
      <w:r>
        <w:rPr>
          <w:color w:val="0000FF"/>
        </w:rPr>
        <w:fldChar w:fldCharType="begin"/>
      </w:r>
      <w:r>
        <w:rPr>
          <w:color w:val="0000FF"/>
        </w:rPr>
        <w:instrText>HYPERLINK "consultantplus://offline/ref=9591500081CB4A007501E8AF39C5850CCD02ED5A39A11B631E57A1F1BBF225BB77FBBFF7B8B733A6176FB49F7D878CFBD568D0E76A69DFB1zDuBJ"</w:instrText>
      </w:r>
      <w:r>
        <w:rPr>
          <w:color w:val="0000FF"/>
        </w:rPr>
        <w:fldChar w:fldCharType="separate"/>
      </w:r>
      <w:r>
        <w:rPr>
          <w:color w:val="0000FF"/>
        </w:rPr>
        <w:t>Постановления</w:t>
      </w:r>
      <w:r>
        <w:rPr>
          <w:color w:val="0000FF"/>
        </w:rPr>
        <w:fldChar w:fldCharType="end"/>
      </w:r>
      <w:r>
        <w:t xml:space="preserve"> Правительства РФ от 01.12.2021 N 2169)</w:t>
      </w:r>
    </w:p>
    <w:p w14:paraId="4D010000">
      <w:pPr>
        <w:pStyle w:val="Style_1"/>
        <w:spacing w:before="160"/>
        <w:ind w:firstLine="540" w:left="0"/>
        <w:jc w:val="both"/>
      </w:pPr>
      <w:r>
        <w:t>Правообладатели объектов надзора могут подать в установленном порядке в орган государственного пожарного надзора (подразделение государственного пожарного надзора) мотивированное заявление об изменении ранее присвоенной используемым ими объектам категории риска.</w:t>
      </w:r>
    </w:p>
    <w:p w14:paraId="4E010000">
      <w:pPr>
        <w:pStyle w:val="Style_1"/>
        <w:spacing w:before="160"/>
        <w:ind w:firstLine="540" w:left="0"/>
        <w:jc w:val="both"/>
      </w:pPr>
      <w:r>
        <w:t xml:space="preserve">57. Обжалование решений органов государственного пожарного надзора, действий (бездействия) их должностных лиц при осуществлении федерального государственного пожарного надзора осуществляется в порядке и сроки, которые установлены Федеральным </w:t>
      </w:r>
      <w:r>
        <w:rPr>
          <w:color w:val="0000FF"/>
        </w:rPr>
        <w:fldChar w:fldCharType="begin"/>
      </w:r>
      <w:r>
        <w:rPr>
          <w:color w:val="0000FF"/>
        </w:rPr>
        <w:instrText>HYPERLINK "consultantplus://offline/ref=9591500081CB4A007501E8AF39C5850CCA0AE65A3BA01B631E57A1F1BBF225BB77FBBFF7B8B737A6126FB49F7D878CFBD568D0E76A69DFB1zDuBJ"</w:instrText>
      </w:r>
      <w:r>
        <w:rPr>
          <w:color w:val="0000FF"/>
        </w:rPr>
        <w:fldChar w:fldCharType="separate"/>
      </w:r>
      <w:r>
        <w:rPr>
          <w:color w:val="0000FF"/>
        </w:rPr>
        <w:t>законом</w:t>
      </w:r>
      <w:r>
        <w:rPr>
          <w:color w:val="0000FF"/>
        </w:rPr>
        <w:fldChar w:fldCharType="end"/>
      </w:r>
      <w:r>
        <w:t xml:space="preserve"> "О государственном контроле (надзоре) и муниципальном контроле в Российской Федерации" и настоящим Положением.</w:t>
      </w:r>
    </w:p>
    <w:p w14:paraId="4F010000">
      <w:pPr>
        <w:pStyle w:val="Style_1"/>
        <w:spacing w:before="160"/>
        <w:ind w:firstLine="540" w:left="0"/>
        <w:jc w:val="both"/>
      </w:pPr>
      <w:r>
        <w:t>Жалоба на решение органа государственного пожарного надзора, действия (бездействие) его должностных лиц рассматривается руководителем (заместителем руководителя) соответствующего органа государственного пожарного надзора либо вышестоящим органом государственного пожарного надзора.</w:t>
      </w:r>
    </w:p>
    <w:p w14:paraId="50010000">
      <w:pPr>
        <w:pStyle w:val="Style_1"/>
        <w:spacing w:before="160"/>
        <w:ind w:firstLine="540" w:left="0"/>
        <w:jc w:val="both"/>
      </w:pPr>
      <w:r>
        <w:t>Жалоба на действия (бездействие) руководителя (заместителя руководителя) органа государственного пожарного надзора рассматривается вышестоящим органом государственного пожарного надзора.</w:t>
      </w:r>
    </w:p>
    <w:p w14:paraId="51010000">
      <w:pPr>
        <w:pStyle w:val="Style_1"/>
        <w:spacing w:before="160"/>
        <w:ind w:firstLine="540" w:left="0"/>
        <w:jc w:val="both"/>
      </w:pPr>
      <w:r>
        <w:t>В случае обжалования решений, принятых структурными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которых входят вопросы организации и осуществления федерального государственного пожарного надзора, и их должностными лицами, жалоба рассматривается главным государственным инспектором Российской Федерации по пожарному надзору либо его заместителями.</w:t>
      </w:r>
    </w:p>
    <w:p w14:paraId="52010000">
      <w:pPr>
        <w:pStyle w:val="Style_1"/>
        <w:spacing w:before="160"/>
        <w:ind w:firstLine="540" w:left="0"/>
        <w:jc w:val="both"/>
      </w:pPr>
      <w:r>
        <w:t>При рассмотрении доводов жалобы должностное лицо рассматривает ее в полном объеме и не связано с основаниями и доводами, изложенными в жалобе, представленными в возражениях и дополнениях.</w:t>
      </w:r>
    </w:p>
    <w:p w14:paraId="53010000">
      <w:pPr>
        <w:pStyle w:val="Style_1"/>
        <w:spacing w:before="160"/>
        <w:ind w:firstLine="540" w:left="0"/>
        <w:jc w:val="both"/>
      </w:pPr>
      <w:r>
        <w:t>По результатам рассмотренной жалобы выносится мотивированное решение, которое должно содержать вводную, описательную, мотивировочную и резолютивную части.</w:t>
      </w:r>
    </w:p>
    <w:p w14:paraId="54010000">
      <w:pPr>
        <w:pStyle w:val="Style_1"/>
        <w:spacing w:before="160"/>
        <w:ind w:firstLine="540" w:left="0"/>
        <w:jc w:val="both"/>
      </w:pPr>
      <w:r>
        <w:t>58. Возражение на предостережение подается и рассматривается в порядке и сроки, которые установлены настоящим Положением для жалоб на решения органов государственного пожарного надзора, действий (бездействия) их должностных лиц.</w:t>
      </w:r>
    </w:p>
    <w:p w14:paraId="55010000">
      <w:pPr>
        <w:pStyle w:val="Style_1"/>
        <w:spacing w:before="160"/>
        <w:ind w:firstLine="540" w:left="0"/>
        <w:jc w:val="both"/>
      </w:pPr>
      <w:r>
        <w:t xml:space="preserve">59. Ключевыми показателями, отражающими уровень минимизации вреда (ущерба) охраняемым законом ценностям при осуществлении федерального государственного пожарного надзора органами государственного пожарного надзора, являются предусмотренные </w:t>
      </w:r>
      <w:r>
        <w:rPr>
          <w:color w:val="0000FF"/>
        </w:rPr>
        <w:fldChar w:fldCharType="begin"/>
      </w:r>
      <w:r>
        <w:rPr>
          <w:color w:val="0000FF"/>
        </w:rPr>
        <w:instrText>HYPERLINK \l "Par343"</w:instrText>
      </w:r>
      <w:r>
        <w:rPr>
          <w:color w:val="0000FF"/>
        </w:rPr>
        <w:fldChar w:fldCharType="separate"/>
      </w:r>
      <w:r>
        <w:rPr>
          <w:color w:val="0000FF"/>
        </w:rPr>
        <w:t>приложением</w:t>
      </w:r>
      <w:r>
        <w:rPr>
          <w:color w:val="0000FF"/>
        </w:rPr>
        <w:fldChar w:fldCharType="end"/>
      </w:r>
      <w:r>
        <w:t xml:space="preserve"> к настоящему Положению показатели тяжести потенциальных негативных последствий пожаров для объектов защиты, однородных по виду экономической деятельности и классам функциональной пожарной опасности.</w:t>
      </w:r>
    </w:p>
    <w:p w14:paraId="56010000">
      <w:pPr>
        <w:pStyle w:val="Style_1"/>
        <w:spacing w:before="160"/>
        <w:ind w:firstLine="540" w:left="0"/>
        <w:jc w:val="both"/>
      </w:pPr>
      <w:r>
        <w:t>Целевые значения ключевых показателей устанавливаются исходя из принципа ежегодного снижения на 3 процента в отчетном году от значения ключевого показателя в предыдущем году.</w:t>
      </w:r>
    </w:p>
    <w:p w14:paraId="57010000">
      <w:pPr>
        <w:pStyle w:val="Style_1"/>
        <w:ind w:firstLine="0" w:left="0"/>
        <w:jc w:val="both"/>
      </w:pPr>
      <w:r>
        <w:t xml:space="preserve">(п. 59 введен </w:t>
      </w:r>
      <w:r>
        <w:rPr>
          <w:color w:val="0000FF"/>
        </w:rPr>
        <w:fldChar w:fldCharType="begin"/>
      </w:r>
      <w:r>
        <w:rPr>
          <w:color w:val="0000FF"/>
        </w:rPr>
        <w:instrText>HYPERLINK "consultantplus://offline/ref=9591500081CB4A007501E8AF39C5850CCD02ED5A39A11B631E57A1F1BBF225BB77FBBFF7B8B733A6186FB49F7D878CFBD568D0E76A69DFB1zDuBJ"</w:instrText>
      </w:r>
      <w:r>
        <w:rPr>
          <w:color w:val="0000FF"/>
        </w:rPr>
        <w:fldChar w:fldCharType="separate"/>
      </w:r>
      <w:r>
        <w:rPr>
          <w:color w:val="0000FF"/>
        </w:rPr>
        <w:t>Постановлением</w:t>
      </w:r>
      <w:r>
        <w:rPr>
          <w:color w:val="0000FF"/>
        </w:rPr>
        <w:fldChar w:fldCharType="end"/>
      </w:r>
      <w:r>
        <w:t xml:space="preserve"> Правительства РФ от 01.12.2021 N 2169)</w:t>
      </w:r>
    </w:p>
    <w:p w14:paraId="58010000">
      <w:pPr>
        <w:pStyle w:val="Style_1"/>
        <w:ind w:firstLine="0" w:left="0"/>
        <w:jc w:val="both"/>
      </w:pPr>
    </w:p>
    <w:p w14:paraId="59010000">
      <w:pPr>
        <w:pStyle w:val="Style_1"/>
        <w:ind w:firstLine="0" w:left="0"/>
        <w:jc w:val="both"/>
      </w:pPr>
    </w:p>
    <w:p w14:paraId="5A010000">
      <w:pPr>
        <w:pStyle w:val="Style_1"/>
        <w:ind w:firstLine="0" w:left="0"/>
        <w:jc w:val="both"/>
      </w:pPr>
    </w:p>
    <w:p w14:paraId="5B010000">
      <w:pPr>
        <w:pStyle w:val="Style_1"/>
        <w:ind w:firstLine="0" w:left="0"/>
        <w:jc w:val="both"/>
      </w:pPr>
    </w:p>
    <w:p w14:paraId="5C010000">
      <w:pPr>
        <w:pStyle w:val="Style_1"/>
        <w:ind w:firstLine="0" w:left="0"/>
        <w:jc w:val="both"/>
      </w:pPr>
    </w:p>
    <w:p w14:paraId="5D010000">
      <w:pPr>
        <w:pStyle w:val="Style_1"/>
        <w:ind w:firstLine="0" w:left="0"/>
        <w:jc w:val="right"/>
        <w:outlineLvl w:val="1"/>
      </w:pPr>
      <w:r>
        <w:t>Приложение</w:t>
      </w:r>
    </w:p>
    <w:p w14:paraId="5E010000">
      <w:pPr>
        <w:pStyle w:val="Style_1"/>
        <w:ind w:firstLine="0" w:left="0"/>
        <w:jc w:val="right"/>
      </w:pPr>
      <w:r>
        <w:t>к Положению о федеральном</w:t>
      </w:r>
    </w:p>
    <w:p w14:paraId="5F010000">
      <w:pPr>
        <w:pStyle w:val="Style_1"/>
        <w:ind w:firstLine="0" w:left="0"/>
        <w:jc w:val="right"/>
      </w:pPr>
      <w:r>
        <w:t>государственном пожарном надзоре</w:t>
      </w:r>
    </w:p>
    <w:p w14:paraId="60010000">
      <w:pPr>
        <w:pStyle w:val="Style_1"/>
        <w:ind w:firstLine="0" w:left="0"/>
        <w:jc w:val="both"/>
      </w:pPr>
    </w:p>
    <w:p w14:paraId="61010000">
      <w:pPr>
        <w:pStyle w:val="Style_1"/>
        <w:ind w:firstLine="0" w:left="0"/>
        <w:jc w:val="center"/>
        <w:rPr>
          <w:b w:val="1"/>
        </w:rPr>
      </w:pPr>
      <w:bookmarkStart w:id="14" w:name="Par343"/>
      <w:bookmarkEnd w:id="14"/>
      <w:r>
        <w:rPr>
          <w:b w:val="1"/>
        </w:rPr>
        <w:t>ПОРЯДОК И КРИТЕРИИ</w:t>
      </w:r>
    </w:p>
    <w:p w14:paraId="62010000">
      <w:pPr>
        <w:pStyle w:val="Style_1"/>
        <w:ind w:firstLine="0" w:left="0"/>
        <w:jc w:val="center"/>
        <w:rPr>
          <w:b w:val="1"/>
        </w:rPr>
      </w:pPr>
      <w:r>
        <w:rPr>
          <w:b w:val="1"/>
        </w:rPr>
        <w:t>ОТНЕСЕНИЯ ОБЪЕКТОВ ЗАЩИТЫ К ОПРЕДЕЛЕННОЙ КАТЕГОРИИ РИСКА</w:t>
      </w:r>
    </w:p>
    <w:p w14:paraId="63010000">
      <w:pPr>
        <w:pStyle w:val="Style_1"/>
        <w:ind w:firstLine="0" w:left="0"/>
        <w:jc w:val="both"/>
      </w:pPr>
    </w:p>
    <w:p w14:paraId="64010000">
      <w:pPr>
        <w:pStyle w:val="Style_1"/>
        <w:ind w:firstLine="540" w:left="0"/>
        <w:jc w:val="both"/>
      </w:pPr>
      <w:r>
        <w:t>1. При отнесении объектов защиты к определенной категории риска причинения вреда жизни или здоровью граждан в результате пожаров используются сведения единой государственной системы статистического учета пожаров и их последствий, а также сведения статистической отчетности Федеральной службы государственной статистики.</w:t>
      </w:r>
    </w:p>
    <w:p w14:paraId="65010000">
      <w:pPr>
        <w:pStyle w:val="Style_1"/>
        <w:spacing w:before="160"/>
        <w:ind w:firstLine="540" w:left="0"/>
        <w:jc w:val="both"/>
      </w:pPr>
      <w:r>
        <w:t>2. На основании ежегодного мониторинга сведений, содержащихся в единой государственной системе статистического учета пожаров и их последствий, и сведений статистической отчетности Федеральной службы государственной статистики в отношении поднадзорных зданий, сооружений и помещений, а также наружных установок (далее соответственно - объекты защиты, ежегодный мониторинг) определяются:</w:t>
      </w:r>
    </w:p>
    <w:p w14:paraId="66010000">
      <w:pPr>
        <w:pStyle w:val="Style_1"/>
        <w:spacing w:before="160"/>
        <w:ind w:firstLine="540" w:left="0"/>
        <w:jc w:val="both"/>
      </w:pPr>
      <w:r>
        <w:t>а) допустимый риск причинения вреда жизни или здоровью граждан в результате пожаров на объектах защиты в целом по Российской Федерации (далее - допустимый риск негативных последствий пожаров);</w:t>
      </w:r>
    </w:p>
    <w:p w14:paraId="67010000">
      <w:pPr>
        <w:pStyle w:val="Style_1"/>
        <w:spacing w:before="160"/>
        <w:ind w:firstLine="540" w:left="0"/>
        <w:jc w:val="both"/>
      </w:pPr>
      <w:r>
        <w:t>б) ожидаемый риск причинения вреда жизни или здоровью граждан в результате пожаров по группе объектов защиты, однородных по видам экономической деятельности и классам функциональной пожарной опасности (далее - ожидаемый риск негативных последствий пожаров по группе объектов защиты).</w:t>
      </w:r>
    </w:p>
    <w:p w14:paraId="68010000">
      <w:pPr>
        <w:pStyle w:val="Style_1"/>
        <w:spacing w:before="160"/>
        <w:ind w:firstLine="540" w:left="0"/>
        <w:jc w:val="both"/>
      </w:pPr>
      <w:r>
        <w:t>3. Допустимый риск негативных последствий пожаров (Q</w:t>
      </w:r>
      <w:r>
        <w:rPr>
          <w:vertAlign w:val="subscript"/>
        </w:rPr>
        <w:t>Сдоп</w:t>
      </w:r>
      <w:r>
        <w:t>) определяется по формуле:</w:t>
      </w:r>
    </w:p>
    <w:p w14:paraId="69010000">
      <w:pPr>
        <w:pStyle w:val="Style_1"/>
        <w:ind w:firstLine="0" w:left="0"/>
        <w:jc w:val="both"/>
      </w:pPr>
    </w:p>
    <w:p w14:paraId="6A010000">
      <w:pPr>
        <w:pStyle w:val="Style_1"/>
        <w:ind w:firstLine="0" w:left="0"/>
        <w:jc w:val="center"/>
      </w:pPr>
      <w:r>
        <w:drawing>
          <wp:inline>
            <wp:extent cx="1584960" cy="365760"/>
            <wp:docPr id="2" name="Picture 2"/>
            <a:graphic>
              <a:graphicData uri="http://schemas.openxmlformats.org/drawingml/2006/picture">
                <pic:pic>
                  <pic:nvPicPr>
                    <pic:cNvPr id="1" name="Picture 1"/>
                    <pic:cNvPicPr preferRelativeResize="true"/>
                  </pic:nvPicPr>
                  <pic:blipFill>
                    <a:blip r:embed="rId1" r:link=""/>
                    <a:srcRect b="0" l="0" r="0" t="0"/>
                    <a:stretch/>
                  </pic:blipFill>
                  <pic:spPr>
                    <a:xfrm rot="0">
                      <a:ext cx="1584960" cy="365760"/>
                    </a:xfrm>
                    <a:prstGeom prst="rect"/>
                  </pic:spPr>
                </pic:pic>
              </a:graphicData>
            </a:graphic>
          </wp:inline>
        </w:drawing>
      </w:r>
    </w:p>
    <w:p w14:paraId="6B010000">
      <w:pPr>
        <w:pStyle w:val="Style_1"/>
        <w:ind w:firstLine="0" w:left="0"/>
        <w:jc w:val="both"/>
      </w:pPr>
    </w:p>
    <w:p w14:paraId="6C010000">
      <w:pPr>
        <w:pStyle w:val="Style_1"/>
        <w:ind w:firstLine="540" w:left="0"/>
        <w:jc w:val="both"/>
      </w:pPr>
      <w:r>
        <w:t>где:</w:t>
      </w:r>
    </w:p>
    <w:p w14:paraId="6D010000">
      <w:pPr>
        <w:pStyle w:val="Style_1"/>
        <w:spacing w:before="160"/>
        <w:ind w:firstLine="540" w:left="0"/>
        <w:jc w:val="both"/>
      </w:pPr>
      <w:r>
        <w:t>D</w:t>
      </w:r>
      <w:r>
        <w:rPr>
          <w:vertAlign w:val="subscript"/>
        </w:rPr>
        <w:t>доп</w:t>
      </w:r>
      <w:r>
        <w:t xml:space="preserve"> - величина индивидуального пожарного риска воздействия критических значений опасных факторов пожара на человека на объекте защиты. В соответствии со </w:t>
      </w:r>
      <w:r>
        <w:rPr>
          <w:color w:val="0000FF"/>
        </w:rPr>
        <w:fldChar w:fldCharType="begin"/>
      </w:r>
      <w:r>
        <w:rPr>
          <w:color w:val="0000FF"/>
        </w:rPr>
        <w:instrText>HYPERLINK "consultantplus://offline/ref=9591500081CB4A007501E8AF39C5850CCA0AEC5B33A31B631E57A1F1BBF225BB77FBBFF7B8B533A2136FB49F7D878CFBD568D0E76A69DFB1zDuBJ"</w:instrText>
      </w:r>
      <w:r>
        <w:rPr>
          <w:color w:val="0000FF"/>
        </w:rPr>
        <w:fldChar w:fldCharType="separate"/>
      </w:r>
      <w:r>
        <w:rPr>
          <w:color w:val="0000FF"/>
        </w:rPr>
        <w:t>статьей 79</w:t>
      </w:r>
      <w:r>
        <w:rPr>
          <w:color w:val="0000FF"/>
        </w:rPr>
        <w:fldChar w:fldCharType="end"/>
      </w:r>
      <w:r>
        <w:t xml:space="preserve"> Федерального закона "Технический регламент о требованиях пожарной безопасности" такая величина принимается равной одной миллионной в год;</w:t>
      </w:r>
    </w:p>
    <w:p w14:paraId="6E010000">
      <w:pPr>
        <w:pStyle w:val="Style_1"/>
        <w:spacing w:before="160"/>
        <w:ind w:firstLine="540" w:left="0"/>
        <w:jc w:val="both"/>
      </w:pPr>
      <w:r>
        <w:t>N</w:t>
      </w:r>
      <w:r>
        <w:rPr>
          <w:vertAlign w:val="subscript"/>
        </w:rPr>
        <w:t>нас</w:t>
      </w:r>
      <w:r>
        <w:t xml:space="preserve"> - численность постоянного населения Российской Федерации в период проведения ежегодного мониторинга;</w:t>
      </w:r>
    </w:p>
    <w:p w14:paraId="6F010000">
      <w:pPr>
        <w:pStyle w:val="Style_1"/>
        <w:spacing w:before="160"/>
        <w:ind w:firstLine="540" w:left="0"/>
        <w:jc w:val="both"/>
      </w:pPr>
      <w:r>
        <w:t>N</w:t>
      </w:r>
      <w:r>
        <w:rPr>
          <w:vertAlign w:val="subscript"/>
        </w:rPr>
        <w:t>об</w:t>
      </w:r>
      <w:r>
        <w:t xml:space="preserve"> - общее количество объектов защиты в Российской Федерации в период проведения ежегодного мониторинга;</w:t>
      </w:r>
    </w:p>
    <w:p w14:paraId="70010000">
      <w:pPr>
        <w:pStyle w:val="Style_1"/>
        <w:spacing w:before="160"/>
        <w:ind w:firstLine="540" w:left="0"/>
        <w:jc w:val="both"/>
      </w:pPr>
      <w:r>
        <w:t>N</w:t>
      </w:r>
      <w:r>
        <w:rPr>
          <w:vertAlign w:val="subscript"/>
        </w:rPr>
        <w:t>Г</w:t>
      </w:r>
      <w:r>
        <w:t xml:space="preserve"> - общее количество погибших людей при пожарах на объектах защиты в Российской Федерации в период проведения ежегодного мониторинга;</w:t>
      </w:r>
    </w:p>
    <w:p w14:paraId="71010000">
      <w:pPr>
        <w:pStyle w:val="Style_1"/>
        <w:spacing w:before="160"/>
        <w:ind w:firstLine="540" w:left="0"/>
        <w:jc w:val="both"/>
      </w:pPr>
      <w:r>
        <w:t>N</w:t>
      </w:r>
      <w:r>
        <w:rPr>
          <w:vertAlign w:val="subscript"/>
        </w:rPr>
        <w:t>Т</w:t>
      </w:r>
      <w:r>
        <w:t xml:space="preserve"> - общее количество травмированных людей при пожарах на объектах защиты в Российской Федерации в период проведения ежегодного мониторинга.</w:t>
      </w:r>
    </w:p>
    <w:p w14:paraId="72010000">
      <w:pPr>
        <w:pStyle w:val="Style_1"/>
        <w:spacing w:before="160"/>
        <w:ind w:firstLine="540" w:left="0"/>
        <w:jc w:val="both"/>
      </w:pPr>
      <w:r>
        <w:t>4. Ожидаемый риск негативных последствий пожаров по группе объектов защиты в течение года (Q</w:t>
      </w:r>
      <w:r>
        <w:rPr>
          <w:vertAlign w:val="subscript"/>
        </w:rPr>
        <w:t>С</w:t>
      </w:r>
      <w:r>
        <w:t>) определяется по формуле:</w:t>
      </w:r>
    </w:p>
    <w:p w14:paraId="73010000">
      <w:pPr>
        <w:pStyle w:val="Style_1"/>
        <w:ind w:firstLine="0" w:left="0"/>
        <w:jc w:val="both"/>
      </w:pPr>
    </w:p>
    <w:p w14:paraId="74010000">
      <w:pPr>
        <w:pStyle w:val="Style_1"/>
        <w:ind w:firstLine="0" w:left="0"/>
        <w:jc w:val="center"/>
      </w:pPr>
      <w:r>
        <w:t>Q</w:t>
      </w:r>
      <w:r>
        <w:rPr>
          <w:vertAlign w:val="subscript"/>
        </w:rPr>
        <w:t>С</w:t>
      </w:r>
      <w:r>
        <w:t xml:space="preserve"> = P x U</w:t>
      </w:r>
      <w:r>
        <w:rPr>
          <w:vertAlign w:val="subscript"/>
        </w:rPr>
        <w:t>С</w:t>
      </w:r>
      <w:r>
        <w:t>,</w:t>
      </w:r>
    </w:p>
    <w:p w14:paraId="75010000">
      <w:pPr>
        <w:pStyle w:val="Style_1"/>
        <w:ind w:firstLine="0" w:left="0"/>
        <w:jc w:val="both"/>
      </w:pPr>
    </w:p>
    <w:p w14:paraId="76010000">
      <w:pPr>
        <w:pStyle w:val="Style_1"/>
        <w:ind w:firstLine="540" w:left="0"/>
        <w:jc w:val="both"/>
      </w:pPr>
      <w:r>
        <w:t>где:</w:t>
      </w:r>
    </w:p>
    <w:p w14:paraId="77010000">
      <w:pPr>
        <w:pStyle w:val="Style_1"/>
        <w:spacing w:before="160"/>
        <w:ind w:firstLine="540" w:left="0"/>
        <w:jc w:val="both"/>
      </w:pPr>
      <w:r>
        <w:t>P - вероятность возникновения пожаров в период проведения ежегодного мониторинга по группе объектов защиты, однородных по видам экономической деятельности и классам функциональной пожарной опасности;</w:t>
      </w:r>
    </w:p>
    <w:p w14:paraId="78010000">
      <w:pPr>
        <w:pStyle w:val="Style_1"/>
        <w:spacing w:before="160"/>
        <w:ind w:firstLine="540" w:left="0"/>
        <w:jc w:val="both"/>
      </w:pPr>
      <w:r>
        <w:t>U</w:t>
      </w:r>
      <w:r>
        <w:rPr>
          <w:vertAlign w:val="subscript"/>
        </w:rPr>
        <w:t>С</w:t>
      </w:r>
      <w:r>
        <w:t xml:space="preserve"> - социальный ущерб по группе объектов защиты, однородных по видам экономической деятельности и классам функциональной пожарной опасности, возникший в период проведения ежегодного мониторинга.</w:t>
      </w:r>
    </w:p>
    <w:p w14:paraId="79010000">
      <w:pPr>
        <w:pStyle w:val="Style_1"/>
        <w:spacing w:before="160"/>
        <w:ind w:firstLine="540" w:left="0"/>
        <w:jc w:val="both"/>
      </w:pPr>
      <w:r>
        <w:t>5. Вероятность возникновения пожаров в период проведения ежегодного мониторинга по группе объектов защиты, однородных по видам экономической деятельности и классам функциональной пожарной опасности (P), определяется по формуле:</w:t>
      </w:r>
    </w:p>
    <w:p w14:paraId="7A010000">
      <w:pPr>
        <w:pStyle w:val="Style_1"/>
        <w:ind w:firstLine="0" w:left="0"/>
        <w:jc w:val="both"/>
      </w:pPr>
    </w:p>
    <w:p w14:paraId="7B010000">
      <w:pPr>
        <w:pStyle w:val="Style_1"/>
        <w:ind w:firstLine="0" w:left="0"/>
        <w:jc w:val="center"/>
      </w:pPr>
      <w:r>
        <w:drawing>
          <wp:inline>
            <wp:extent cx="632460" cy="342900"/>
            <wp:docPr id="4" name="Picture 4"/>
            <a:graphic>
              <a:graphicData uri="http://schemas.openxmlformats.org/drawingml/2006/picture">
                <pic:pic>
                  <pic:nvPicPr>
                    <pic:cNvPr id="3" name="Picture 3"/>
                    <pic:cNvPicPr preferRelativeResize="true"/>
                  </pic:nvPicPr>
                  <pic:blipFill>
                    <a:blip r:embed="rId2" r:link=""/>
                    <a:srcRect b="0" l="0" r="0" t="0"/>
                    <a:stretch/>
                  </pic:blipFill>
                  <pic:spPr>
                    <a:xfrm rot="0">
                      <a:ext cx="632460" cy="342900"/>
                    </a:xfrm>
                    <a:prstGeom prst="rect"/>
                  </pic:spPr>
                </pic:pic>
              </a:graphicData>
            </a:graphic>
          </wp:inline>
        </w:drawing>
      </w:r>
    </w:p>
    <w:p w14:paraId="7C010000">
      <w:pPr>
        <w:pStyle w:val="Style_1"/>
        <w:ind w:firstLine="0" w:left="0"/>
        <w:jc w:val="both"/>
      </w:pPr>
    </w:p>
    <w:p w14:paraId="7D010000">
      <w:pPr>
        <w:pStyle w:val="Style_1"/>
        <w:ind w:firstLine="540" w:left="0"/>
        <w:jc w:val="both"/>
      </w:pPr>
      <w:r>
        <w:t>где:</w:t>
      </w:r>
    </w:p>
    <w:p w14:paraId="7E010000">
      <w:pPr>
        <w:pStyle w:val="Style_1"/>
        <w:spacing w:before="160"/>
        <w:ind w:firstLine="540" w:left="0"/>
        <w:jc w:val="both"/>
      </w:pPr>
      <w:r>
        <w:t>M</w:t>
      </w:r>
      <w:r>
        <w:rPr>
          <w:vertAlign w:val="subscript"/>
        </w:rPr>
        <w:t>П</w:t>
      </w:r>
      <w:r>
        <w:t xml:space="preserve"> - количество пожаров, происшедших на объектах защиты в соответствующей группе в период проведения ежегодного мониторинга;</w:t>
      </w:r>
    </w:p>
    <w:p w14:paraId="7F010000">
      <w:pPr>
        <w:pStyle w:val="Style_1"/>
        <w:spacing w:before="160"/>
        <w:ind w:firstLine="540" w:left="0"/>
        <w:jc w:val="both"/>
      </w:pPr>
      <w:r>
        <w:t>T - период проведения ежегодного мониторинга, равный одному году;</w:t>
      </w:r>
    </w:p>
    <w:p w14:paraId="80010000">
      <w:pPr>
        <w:pStyle w:val="Style_1"/>
        <w:spacing w:before="160"/>
        <w:ind w:firstLine="540" w:left="0"/>
        <w:jc w:val="both"/>
      </w:pPr>
      <w:r>
        <w:t>M</w:t>
      </w:r>
      <w:r>
        <w:rPr>
          <w:vertAlign w:val="subscript"/>
        </w:rPr>
        <w:t>об</w:t>
      </w:r>
      <w:r>
        <w:t xml:space="preserve"> - количество объектов защиты в соответствующей группе в период проведения ежегодного мониторинга.</w:t>
      </w:r>
    </w:p>
    <w:p w14:paraId="81010000">
      <w:pPr>
        <w:pStyle w:val="Style_1"/>
        <w:spacing w:before="160"/>
        <w:ind w:firstLine="540" w:left="0"/>
        <w:jc w:val="both"/>
      </w:pPr>
      <w:r>
        <w:t>6. Социальный ущерб по группе объектов защиты, однородных по видам экономической деятельности и классам функциональной пожарной опасности, возникший в период проведения ежегодного мониторинга (U</w:t>
      </w:r>
      <w:r>
        <w:rPr>
          <w:vertAlign w:val="subscript"/>
        </w:rPr>
        <w:t>С</w:t>
      </w:r>
      <w:r>
        <w:t>), определяется по формуле:</w:t>
      </w:r>
    </w:p>
    <w:p w14:paraId="82010000">
      <w:pPr>
        <w:pStyle w:val="Style_1"/>
        <w:ind w:firstLine="0" w:left="0"/>
        <w:jc w:val="both"/>
      </w:pPr>
    </w:p>
    <w:p w14:paraId="83010000">
      <w:pPr>
        <w:pStyle w:val="Style_1"/>
        <w:ind w:firstLine="0" w:left="0"/>
        <w:jc w:val="center"/>
      </w:pPr>
      <w:r>
        <w:drawing>
          <wp:inline>
            <wp:extent cx="800100" cy="342900"/>
            <wp:docPr id="6" name="Picture 6"/>
            <a:graphic>
              <a:graphicData uri="http://schemas.openxmlformats.org/drawingml/2006/picture">
                <pic:pic>
                  <pic:nvPicPr>
                    <pic:cNvPr id="5" name="Picture 5"/>
                    <pic:cNvPicPr preferRelativeResize="true"/>
                  </pic:nvPicPr>
                  <pic:blipFill>
                    <a:blip r:embed="rId3" r:link=""/>
                    <a:srcRect b="0" l="0" r="0" t="0"/>
                    <a:stretch/>
                  </pic:blipFill>
                  <pic:spPr>
                    <a:xfrm rot="0">
                      <a:ext cx="800100" cy="342900"/>
                    </a:xfrm>
                    <a:prstGeom prst="rect"/>
                  </pic:spPr>
                </pic:pic>
              </a:graphicData>
            </a:graphic>
          </wp:inline>
        </w:drawing>
      </w:r>
    </w:p>
    <w:p w14:paraId="84010000">
      <w:pPr>
        <w:pStyle w:val="Style_1"/>
        <w:ind w:firstLine="0" w:left="0"/>
        <w:jc w:val="both"/>
      </w:pPr>
    </w:p>
    <w:p w14:paraId="85010000">
      <w:pPr>
        <w:pStyle w:val="Style_1"/>
        <w:ind w:firstLine="540" w:left="0"/>
        <w:jc w:val="both"/>
      </w:pPr>
      <w:r>
        <w:t>где:</w:t>
      </w:r>
    </w:p>
    <w:p w14:paraId="86010000">
      <w:pPr>
        <w:pStyle w:val="Style_1"/>
        <w:spacing w:before="160"/>
        <w:ind w:firstLine="540" w:left="0"/>
        <w:jc w:val="both"/>
      </w:pPr>
      <w:r>
        <w:t>M</w:t>
      </w:r>
      <w:r>
        <w:rPr>
          <w:vertAlign w:val="subscript"/>
        </w:rPr>
        <w:t>Г</w:t>
      </w:r>
      <w:r>
        <w:t xml:space="preserve"> - количество погибших при пожарах людей на объектах защиты, однородных по видам экономической деятельностью и классам функциональной пожарной опасности, в период проведения ежегодного мониторинга;</w:t>
      </w:r>
    </w:p>
    <w:p w14:paraId="87010000">
      <w:pPr>
        <w:pStyle w:val="Style_1"/>
        <w:spacing w:before="160"/>
        <w:ind w:firstLine="540" w:left="0"/>
        <w:jc w:val="both"/>
      </w:pPr>
      <w:r>
        <w:t>M</w:t>
      </w:r>
      <w:r>
        <w:rPr>
          <w:vertAlign w:val="subscript"/>
        </w:rPr>
        <w:t>Т</w:t>
      </w:r>
      <w:r>
        <w:t xml:space="preserve"> - количество травмированных при пожарах людей на объектах защиты, однородных по видам экономической деятельностью и классам функциональной пожарной опасности, в период проведения ежегодного мониторинга.</w:t>
      </w:r>
    </w:p>
    <w:p w14:paraId="88010000">
      <w:pPr>
        <w:pStyle w:val="Style_1"/>
        <w:spacing w:before="160"/>
        <w:ind w:firstLine="540" w:left="0"/>
        <w:jc w:val="both"/>
      </w:pPr>
      <w:r>
        <w:t>7. Критерием отнесения объекта защиты к определенной категории риска является уровень превышения величины ожидаемого риска негативных последствий пожаров по группе объектов защиты над величиной допустимого риска негативных последствий пожаров.</w:t>
      </w:r>
    </w:p>
    <w:p w14:paraId="89010000">
      <w:pPr>
        <w:pStyle w:val="Style_1"/>
        <w:spacing w:before="160"/>
        <w:ind w:firstLine="540" w:left="0"/>
        <w:jc w:val="both"/>
      </w:pPr>
      <w:r>
        <w:t>Для определения уровня превышения величины ожидаемого риска негативных последствий пожаров по группе объектов защиты над величиной допустимого риска негативных последствий пожаров определяется показатель тяжести потенциальных негативных последствий пожаров для рассматриваемых объектов защиты, однородных по виду экономической деятельности и классам функциональной пожарной опасности (далее - показатель тяжести потенциальных негативных последствий пожаров).</w:t>
      </w:r>
    </w:p>
    <w:p w14:paraId="8A010000">
      <w:pPr>
        <w:pStyle w:val="Style_1"/>
        <w:spacing w:before="160"/>
        <w:ind w:firstLine="540" w:left="0"/>
        <w:jc w:val="both"/>
      </w:pPr>
      <w:r>
        <w:t>Показатель тяжести потенциальных негативных последствий пожаров (К</w:t>
      </w:r>
      <w:r>
        <w:rPr>
          <w:vertAlign w:val="subscript"/>
        </w:rPr>
        <w:t>г.т.</w:t>
      </w:r>
      <w:r>
        <w:t>) определяется по формуле:</w:t>
      </w:r>
    </w:p>
    <w:p w14:paraId="8B010000">
      <w:pPr>
        <w:pStyle w:val="Style_1"/>
        <w:ind w:firstLine="0" w:left="0"/>
        <w:jc w:val="both"/>
      </w:pPr>
    </w:p>
    <w:p w14:paraId="8C010000">
      <w:pPr>
        <w:pStyle w:val="Style_1"/>
        <w:ind w:firstLine="0" w:left="0"/>
        <w:jc w:val="center"/>
      </w:pPr>
      <w:r>
        <w:drawing>
          <wp:inline>
            <wp:extent cx="647700" cy="358140"/>
            <wp:docPr id="8" name="Picture 8"/>
            <a:graphic>
              <a:graphicData uri="http://schemas.openxmlformats.org/drawingml/2006/picture">
                <pic:pic>
                  <pic:nvPicPr>
                    <pic:cNvPr id="7" name="Picture 7"/>
                    <pic:cNvPicPr preferRelativeResize="true"/>
                  </pic:nvPicPr>
                  <pic:blipFill>
                    <a:blip r:embed="rId4" r:link=""/>
                    <a:srcRect b="0" l="0" r="0" t="0"/>
                    <a:stretch/>
                  </pic:blipFill>
                  <pic:spPr>
                    <a:xfrm rot="0">
                      <a:ext cx="647700" cy="358140"/>
                    </a:xfrm>
                    <a:prstGeom prst="rect"/>
                  </pic:spPr>
                </pic:pic>
              </a:graphicData>
            </a:graphic>
          </wp:inline>
        </w:drawing>
      </w:r>
    </w:p>
    <w:p w14:paraId="8D010000">
      <w:pPr>
        <w:pStyle w:val="Style_1"/>
        <w:ind w:firstLine="0" w:left="0"/>
        <w:jc w:val="both"/>
      </w:pPr>
    </w:p>
    <w:p w14:paraId="8E010000">
      <w:pPr>
        <w:pStyle w:val="Style_1"/>
        <w:ind w:firstLine="540" w:left="0"/>
        <w:jc w:val="both"/>
      </w:pPr>
      <w:r>
        <w:t>где:</w:t>
      </w:r>
    </w:p>
    <w:p w14:paraId="8F010000">
      <w:pPr>
        <w:pStyle w:val="Style_1"/>
        <w:spacing w:before="160"/>
        <w:ind w:firstLine="540" w:left="0"/>
        <w:jc w:val="both"/>
      </w:pPr>
      <w:r>
        <w:t>Q</w:t>
      </w:r>
      <w:r>
        <w:rPr>
          <w:vertAlign w:val="subscript"/>
        </w:rPr>
        <w:t>С</w:t>
      </w:r>
      <w:r>
        <w:t xml:space="preserve"> - ожидаемый риск негативных последствий пожаров по группе объектов защиты;</w:t>
      </w:r>
    </w:p>
    <w:p w14:paraId="90010000">
      <w:pPr>
        <w:pStyle w:val="Style_1"/>
        <w:spacing w:before="160"/>
        <w:ind w:firstLine="540" w:left="0"/>
        <w:jc w:val="both"/>
      </w:pPr>
      <w:r>
        <w:t>Q</w:t>
      </w:r>
      <w:r>
        <w:rPr>
          <w:vertAlign w:val="subscript"/>
        </w:rPr>
        <w:t>Сдоп</w:t>
      </w:r>
      <w:r>
        <w:t xml:space="preserve"> - допустимый риск негативных последствий пожаров.</w:t>
      </w:r>
    </w:p>
    <w:p w14:paraId="91010000">
      <w:pPr>
        <w:pStyle w:val="Style_1"/>
        <w:spacing w:before="160"/>
        <w:ind w:firstLine="540" w:left="0"/>
        <w:jc w:val="both"/>
      </w:pPr>
      <w:bookmarkStart w:id="15" w:name="Par391"/>
      <w:bookmarkEnd w:id="15"/>
      <w:r>
        <w:t>8. В зависимости от значения показателя тяжести потенциальных негативных последствий пожаров выделяются следующие уровни тяжести потенциальных негативных последствий пожара:</w:t>
      </w:r>
    </w:p>
    <w:p w14:paraId="92010000">
      <w:pPr>
        <w:pStyle w:val="Style_1"/>
        <w:spacing w:before="160"/>
        <w:ind w:firstLine="540" w:left="0"/>
        <w:jc w:val="both"/>
      </w:pPr>
      <w:r>
        <w:t>при значении К</w:t>
      </w:r>
      <w:r>
        <w:rPr>
          <w:vertAlign w:val="subscript"/>
        </w:rPr>
        <w:t>г.т.</w:t>
      </w:r>
      <w:r>
        <w:t>, равном или превышающем 100, уровень тяжести потенциальных негативных последствий пожара является чрезвычайно высоким;</w:t>
      </w:r>
    </w:p>
    <w:p w14:paraId="93010000">
      <w:pPr>
        <w:pStyle w:val="Style_1"/>
        <w:spacing w:before="160"/>
        <w:ind w:firstLine="540" w:left="0"/>
        <w:jc w:val="both"/>
      </w:pPr>
      <w:r>
        <w:t>при значении К</w:t>
      </w:r>
      <w:r>
        <w:rPr>
          <w:vertAlign w:val="subscript"/>
        </w:rPr>
        <w:t>г.т.</w:t>
      </w:r>
      <w:r>
        <w:t>, находящемся в диапазоне от 45 до 100, уровень тяжести потенциальных негативных последствий пожара является высоким;</w:t>
      </w:r>
    </w:p>
    <w:p w14:paraId="94010000">
      <w:pPr>
        <w:pStyle w:val="Style_1"/>
        <w:spacing w:before="160"/>
        <w:ind w:firstLine="540" w:left="0"/>
        <w:jc w:val="both"/>
      </w:pPr>
      <w:r>
        <w:t>при значении К</w:t>
      </w:r>
      <w:r>
        <w:rPr>
          <w:vertAlign w:val="subscript"/>
        </w:rPr>
        <w:t>г.т.</w:t>
      </w:r>
      <w:r>
        <w:t>, находящемся в диапазоне от 20 до 45, уровень тяжести потенциальных негативных последствий пожара является значительным;</w:t>
      </w:r>
    </w:p>
    <w:p w14:paraId="95010000">
      <w:pPr>
        <w:pStyle w:val="Style_1"/>
        <w:spacing w:before="160"/>
        <w:ind w:firstLine="540" w:left="0"/>
        <w:jc w:val="both"/>
      </w:pPr>
      <w:r>
        <w:t>при значении К</w:t>
      </w:r>
      <w:r>
        <w:rPr>
          <w:vertAlign w:val="subscript"/>
        </w:rPr>
        <w:t>г.т.</w:t>
      </w:r>
      <w:r>
        <w:t>, находящемся в диапазоне от 9 до 20, уровень тяжести потенциальных негативных последствий пожара является средним;</w:t>
      </w:r>
    </w:p>
    <w:p w14:paraId="96010000">
      <w:pPr>
        <w:pStyle w:val="Style_1"/>
        <w:spacing w:before="160"/>
        <w:ind w:firstLine="540" w:left="0"/>
        <w:jc w:val="both"/>
      </w:pPr>
      <w:r>
        <w:t>при значении К</w:t>
      </w:r>
      <w:r>
        <w:rPr>
          <w:vertAlign w:val="subscript"/>
        </w:rPr>
        <w:t>г.т.</w:t>
      </w:r>
      <w:r>
        <w:t>, находящемся в диапазоне от 4 до 9, уровень тяжести потенциальных негативных последствий пожара является умеренным;</w:t>
      </w:r>
    </w:p>
    <w:p w14:paraId="97010000">
      <w:pPr>
        <w:pStyle w:val="Style_1"/>
        <w:spacing w:before="160"/>
        <w:ind w:firstLine="540" w:left="0"/>
        <w:jc w:val="both"/>
      </w:pPr>
      <w:r>
        <w:t>при значении К</w:t>
      </w:r>
      <w:r>
        <w:rPr>
          <w:vertAlign w:val="subscript"/>
        </w:rPr>
        <w:t>г.т.</w:t>
      </w:r>
      <w:r>
        <w:t>, находящемся в диапазоне от 0 до 4, уровень тяжести потенциальных негативных последствий пожара является низким.</w:t>
      </w:r>
    </w:p>
    <w:p w14:paraId="98010000">
      <w:pPr>
        <w:pStyle w:val="Style_1"/>
        <w:spacing w:before="160"/>
        <w:ind w:firstLine="540" w:left="0"/>
        <w:jc w:val="both"/>
      </w:pPr>
      <w:r>
        <w:t>Уровень тяжести потенциальных негативных последствий пожара принимается за соответствующую категорию риска для группы объектов защиты, однородных по виду экономической деятельности и классам функциональной пожарной опасности, без учета индивидуальных социально-экономических особенностей и характеристик объекта защиты.</w:t>
      </w:r>
    </w:p>
    <w:p w14:paraId="99010000">
      <w:pPr>
        <w:pStyle w:val="Style_1"/>
        <w:spacing w:before="160"/>
        <w:ind w:firstLine="540" w:left="0"/>
        <w:jc w:val="both"/>
      </w:pPr>
      <w:r>
        <w:t>Уровень тяжести потенциальных негативных последствий пожара является базовым показателем для определения категории риска для каждого объекта защиты из соответствующей им группы.</w:t>
      </w:r>
    </w:p>
    <w:p w14:paraId="9A010000">
      <w:pPr>
        <w:pStyle w:val="Style_1"/>
        <w:spacing w:before="160"/>
        <w:ind w:firstLine="540" w:left="0"/>
        <w:jc w:val="both"/>
      </w:pPr>
      <w:r>
        <w:t>9. В целях осуществления планирования контрольно-надзорных мероприятий федеральным органом исполнительной власти, уполномоченным на решение задач в области пожарной безопасности, проводятся ежегодные расчеты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На основе указанных расчетов формируется 5-летний статистический ряд значений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и определяется их среднестатистическая величина.</w:t>
      </w:r>
    </w:p>
    <w:p w14:paraId="9B010000">
      <w:pPr>
        <w:pStyle w:val="Style_1"/>
        <w:spacing w:before="160"/>
        <w:ind w:firstLine="540" w:left="0"/>
        <w:jc w:val="both"/>
      </w:pPr>
      <w:r>
        <w:t>Расчеты значений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для осуществления планирования контрольно-надзорных мероприятий в 2021 году проводятся на основании статистических сведений о количестве пожаров и их последствий за 2019 год.</w:t>
      </w:r>
    </w:p>
    <w:p w14:paraId="9C010000">
      <w:pPr>
        <w:pStyle w:val="Style_1"/>
        <w:spacing w:before="160"/>
        <w:ind w:firstLine="540" w:left="0"/>
        <w:jc w:val="both"/>
      </w:pPr>
      <w:r>
        <w:t>Значения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а также среднестатистическая величина указанных значений публикуются на официальном сайте федерального органа исполнительной власти, уполномоченного на решение задач в области пожарной безопасности, в информационно-телекоммуникационной сети "Интернет".</w:t>
      </w:r>
    </w:p>
    <w:p w14:paraId="9D010000">
      <w:pPr>
        <w:pStyle w:val="Style_1"/>
        <w:spacing w:before="160"/>
        <w:ind w:firstLine="540" w:left="0"/>
        <w:jc w:val="both"/>
      </w:pPr>
      <w:r>
        <w:t>10. В целях определения категории риска для каждого объекта защиты из группы объектов защиты, отнесенных к определенной категории риска, либо для принятия решения об изменении ранее присвоенной объекту защиты категории риска определяется индекс индивидуализации подконтрольного лица.</w:t>
      </w:r>
    </w:p>
    <w:p w14:paraId="9E010000">
      <w:pPr>
        <w:pStyle w:val="Style_1"/>
        <w:spacing w:before="160"/>
        <w:ind w:firstLine="540" w:left="0"/>
        <w:jc w:val="both"/>
      </w:pPr>
      <w:r>
        <w:t>11. Индекс индивидуализации подконтрольного лица определяется органом государственного пожарного надзора, к компетенции которого отнесено принятие решения о присвоении объекту защиты определенной категории риска. Исходные данные для расчета индекса индивидуализации подконтрольного лица определяются на основе информации об объекте защиты, имеющейся в распоряжении органа государственного пожарного надзора.</w:t>
      </w:r>
    </w:p>
    <w:p w14:paraId="9F010000">
      <w:pPr>
        <w:pStyle w:val="Style_1"/>
        <w:spacing w:before="160"/>
        <w:ind w:firstLine="540" w:left="0"/>
        <w:jc w:val="both"/>
      </w:pPr>
      <w:r>
        <w:t>При наличии оснований, позволяющих отнести объект защиты к различным категориям риска, подлежат применению критерии, относящие объект защиты к более высокой категории риска.</w:t>
      </w:r>
    </w:p>
    <w:p w14:paraId="A0010000">
      <w:pPr>
        <w:pStyle w:val="Style_1"/>
        <w:spacing w:before="160"/>
        <w:ind w:firstLine="540" w:left="0"/>
        <w:jc w:val="both"/>
      </w:pPr>
      <w:r>
        <w:t>12. Индекс индивидуализации подконтрольного лица представляет собой показатель, получаемый в результате обработки данных об индивидуальных социально-экономических характеристиках объекта защиты - индикаторов риска причинения вреда (ущерба), оказывающих влияние на уровень обеспечения его пожарной безопасности, а также критериев добросовестности подконтрольного лица, характеризующих вероятность несоблюдения на объекте защиты обязательных требований пожарной безопасности.</w:t>
      </w:r>
    </w:p>
    <w:p w14:paraId="A1010000">
      <w:pPr>
        <w:pStyle w:val="Style_1"/>
        <w:spacing w:before="160"/>
        <w:ind w:firstLine="540" w:left="0"/>
        <w:jc w:val="both"/>
      </w:pPr>
      <w:r>
        <w:t>13. Индекс индивидуализации подконтрольного лица (U</w:t>
      </w:r>
      <w:r>
        <w:rPr>
          <w:vertAlign w:val="subscript"/>
        </w:rPr>
        <w:t>инд</w:t>
      </w:r>
      <w:r>
        <w:t>) для каждого объекта защиты определяется по формуле:</w:t>
      </w:r>
    </w:p>
    <w:p w14:paraId="A2010000">
      <w:pPr>
        <w:pStyle w:val="Style_1"/>
        <w:ind w:firstLine="0" w:left="0"/>
        <w:jc w:val="both"/>
      </w:pPr>
    </w:p>
    <w:p w14:paraId="A3010000">
      <w:pPr>
        <w:pStyle w:val="Style_1"/>
        <w:ind w:firstLine="0" w:left="0"/>
        <w:jc w:val="center"/>
      </w:pPr>
      <w:r>
        <w:drawing>
          <wp:inline>
            <wp:extent cx="1104900" cy="358140"/>
            <wp:docPr id="10" name="Picture 10"/>
            <a:graphic>
              <a:graphicData uri="http://schemas.openxmlformats.org/drawingml/2006/picture">
                <pic:pic>
                  <pic:nvPicPr>
                    <pic:cNvPr id="9" name="Picture 9"/>
                    <pic:cNvPicPr preferRelativeResize="true"/>
                  </pic:nvPicPr>
                  <pic:blipFill>
                    <a:blip r:embed="rId5" r:link=""/>
                    <a:srcRect b="0" l="0" r="0" t="0"/>
                    <a:stretch/>
                  </pic:blipFill>
                  <pic:spPr>
                    <a:xfrm rot="0">
                      <a:ext cx="1104900" cy="358140"/>
                    </a:xfrm>
                    <a:prstGeom prst="rect"/>
                  </pic:spPr>
                </pic:pic>
              </a:graphicData>
            </a:graphic>
          </wp:inline>
        </w:drawing>
      </w:r>
    </w:p>
    <w:p w14:paraId="A4010000">
      <w:pPr>
        <w:pStyle w:val="Style_1"/>
        <w:ind w:firstLine="0" w:left="0"/>
        <w:jc w:val="both"/>
      </w:pPr>
    </w:p>
    <w:p w14:paraId="A5010000">
      <w:pPr>
        <w:pStyle w:val="Style_1"/>
        <w:ind w:firstLine="540" w:left="0"/>
        <w:jc w:val="both"/>
      </w:pPr>
      <w:r>
        <w:t>где:</w:t>
      </w:r>
    </w:p>
    <w:p w14:paraId="A6010000">
      <w:pPr>
        <w:pStyle w:val="Style_1"/>
        <w:spacing w:before="160"/>
        <w:ind w:firstLine="540" w:left="0"/>
        <w:jc w:val="both"/>
      </w:pPr>
      <w:r>
        <w:t>M - общее количество учтенных индикаторов риска причинения вреда (ущерба);</w:t>
      </w:r>
    </w:p>
    <w:p w14:paraId="A7010000">
      <w:pPr>
        <w:pStyle w:val="Style_1"/>
        <w:spacing w:before="160"/>
        <w:ind w:firstLine="540" w:left="0"/>
        <w:jc w:val="both"/>
      </w:pPr>
      <w:r>
        <w:t>I</w:t>
      </w:r>
      <w:r>
        <w:rPr>
          <w:vertAlign w:val="subscript"/>
        </w:rPr>
        <w:t>рпв</w:t>
      </w:r>
      <w:r>
        <w:t xml:space="preserve"> - индикаторы риска причинения вреда (ущерба), отражающие индивидуальные характеристики объекта защиты;</w:t>
      </w:r>
    </w:p>
    <w:p w14:paraId="A8010000">
      <w:pPr>
        <w:pStyle w:val="Style_1"/>
        <w:spacing w:before="160"/>
        <w:ind w:firstLine="540" w:left="0"/>
        <w:jc w:val="both"/>
      </w:pPr>
      <w:r>
        <w:t>N - общее количество критериев добросовестности;</w:t>
      </w:r>
    </w:p>
    <w:p w14:paraId="A9010000">
      <w:pPr>
        <w:pStyle w:val="Style_1"/>
        <w:spacing w:before="160"/>
        <w:ind w:firstLine="540" w:left="0"/>
        <w:jc w:val="both"/>
      </w:pPr>
      <w:r>
        <w:t>I</w:t>
      </w:r>
      <w:r>
        <w:rPr>
          <w:vertAlign w:val="subscript"/>
        </w:rPr>
        <w:t>крд</w:t>
      </w:r>
      <w:r>
        <w:t xml:space="preserve"> - критерии добросовестности, характеризующие вероятность несоблюдения на объекте защиты обязательных требований пожарной безопасности.</w:t>
      </w:r>
    </w:p>
    <w:p w14:paraId="AA010000">
      <w:pPr>
        <w:pStyle w:val="Style_1"/>
        <w:spacing w:before="160"/>
        <w:ind w:firstLine="540" w:left="0"/>
        <w:jc w:val="both"/>
      </w:pPr>
      <w:r>
        <w:t xml:space="preserve">14. В зависимости от значения индекса индивидуализации подконтрольного лица органом государственного пожарного надзора категория риска конкретного объекта защиты может быть изменена на более высокую или более низкую категорию риска с учетом уровней тяжести потенциальных негативных последствий пожара, предусмотренных </w:t>
      </w:r>
      <w:r>
        <w:rPr>
          <w:color w:val="0000FF"/>
        </w:rPr>
        <w:fldChar w:fldCharType="begin"/>
      </w:r>
      <w:r>
        <w:rPr>
          <w:color w:val="0000FF"/>
        </w:rPr>
        <w:instrText>HYPERLINK \l "Par391"</w:instrText>
      </w:r>
      <w:r>
        <w:rPr>
          <w:color w:val="0000FF"/>
        </w:rPr>
        <w:fldChar w:fldCharType="separate"/>
      </w:r>
      <w:r>
        <w:rPr>
          <w:color w:val="0000FF"/>
        </w:rPr>
        <w:t>пунктом 8</w:t>
      </w:r>
      <w:r>
        <w:rPr>
          <w:color w:val="0000FF"/>
        </w:rPr>
        <w:fldChar w:fldCharType="end"/>
      </w:r>
      <w:r>
        <w:t xml:space="preserve"> настоящего приложения.</w:t>
      </w:r>
    </w:p>
    <w:p w14:paraId="AB010000">
      <w:pPr>
        <w:pStyle w:val="Style_1"/>
        <w:spacing w:before="160"/>
        <w:ind w:firstLine="540" w:left="0"/>
        <w:jc w:val="both"/>
      </w:pPr>
      <w:r>
        <w:t>15. Основанием для принятия решения об изменении присвоенной объекту защиты категории риска является значение показателя тяжести потенциальных негативных последствий, полученное с учетом индекса индивидуализации подконтрольного лица.</w:t>
      </w:r>
    </w:p>
    <w:p w14:paraId="AC010000">
      <w:pPr>
        <w:pStyle w:val="Style_1"/>
        <w:spacing w:before="160"/>
        <w:ind w:firstLine="540" w:left="0"/>
        <w:jc w:val="both"/>
      </w:pPr>
      <w:r>
        <w:t>16. Показатель тяжести потенциальных негативных последствий пожара с учетом индекса индивидуализации подконтрольного лица (К</w:t>
      </w:r>
      <w:r>
        <w:rPr>
          <w:vertAlign w:val="subscript"/>
        </w:rPr>
        <w:t>г.т.инд</w:t>
      </w:r>
      <w:r>
        <w:t>) определяется по формуле:</w:t>
      </w:r>
    </w:p>
    <w:p w14:paraId="AD010000">
      <w:pPr>
        <w:pStyle w:val="Style_1"/>
        <w:ind w:firstLine="0" w:left="0"/>
        <w:jc w:val="both"/>
      </w:pPr>
    </w:p>
    <w:p w14:paraId="AE010000">
      <w:pPr>
        <w:pStyle w:val="Style_1"/>
        <w:ind w:firstLine="0" w:left="0"/>
        <w:jc w:val="center"/>
      </w:pPr>
      <w:r>
        <w:t>К</w:t>
      </w:r>
      <w:r>
        <w:rPr>
          <w:vertAlign w:val="subscript"/>
        </w:rPr>
        <w:t>г.т.инд</w:t>
      </w:r>
      <w:r>
        <w:t xml:space="preserve"> = К</w:t>
      </w:r>
      <w:r>
        <w:rPr>
          <w:vertAlign w:val="subscript"/>
        </w:rPr>
        <w:t>г.т.</w:t>
      </w:r>
      <w:r>
        <w:t xml:space="preserve"> + U</w:t>
      </w:r>
      <w:r>
        <w:rPr>
          <w:vertAlign w:val="subscript"/>
        </w:rPr>
        <w:t>инд,</w:t>
      </w:r>
    </w:p>
    <w:p w14:paraId="AF010000">
      <w:pPr>
        <w:pStyle w:val="Style_1"/>
        <w:ind w:firstLine="0" w:left="0"/>
        <w:jc w:val="both"/>
      </w:pPr>
    </w:p>
    <w:p w14:paraId="B0010000">
      <w:pPr>
        <w:pStyle w:val="Style_1"/>
        <w:ind w:firstLine="540" w:left="0"/>
        <w:jc w:val="both"/>
      </w:pPr>
      <w:r>
        <w:t>где:</w:t>
      </w:r>
    </w:p>
    <w:p w14:paraId="B1010000">
      <w:pPr>
        <w:pStyle w:val="Style_1"/>
        <w:spacing w:before="160"/>
        <w:ind w:firstLine="540" w:left="0"/>
        <w:jc w:val="both"/>
      </w:pPr>
      <w:r>
        <w:t>К</w:t>
      </w:r>
      <w:r>
        <w:rPr>
          <w:vertAlign w:val="subscript"/>
        </w:rPr>
        <w:t>г.т.</w:t>
      </w:r>
      <w:r>
        <w:t xml:space="preserve"> - базовый показатель тяжести потенциальных негативных последствий пожара;</w:t>
      </w:r>
    </w:p>
    <w:p w14:paraId="B2010000">
      <w:pPr>
        <w:pStyle w:val="Style_1"/>
        <w:spacing w:before="160"/>
        <w:ind w:firstLine="540" w:left="0"/>
        <w:jc w:val="both"/>
      </w:pPr>
      <w:r>
        <w:t>U</w:t>
      </w:r>
      <w:r>
        <w:rPr>
          <w:vertAlign w:val="subscript"/>
        </w:rPr>
        <w:t>инд</w:t>
      </w:r>
      <w:r>
        <w:t xml:space="preserve"> - индекс индивидуализации подконтрольного лица.</w:t>
      </w:r>
    </w:p>
    <w:p w14:paraId="B3010000">
      <w:pPr>
        <w:pStyle w:val="Style_1"/>
        <w:spacing w:before="160"/>
        <w:ind w:firstLine="540" w:left="0"/>
        <w:jc w:val="both"/>
      </w:pPr>
      <w:r>
        <w:t xml:space="preserve">17. Значения индикаторов риска причинения вреда (ущерба) для объектов общественного и жилого назначения, объектов транспортной инфраструктуры приведены в </w:t>
      </w:r>
      <w:r>
        <w:rPr>
          <w:color w:val="0000FF"/>
        </w:rPr>
        <w:fldChar w:fldCharType="begin"/>
      </w:r>
      <w:r>
        <w:rPr>
          <w:color w:val="0000FF"/>
        </w:rPr>
        <w:instrText>HYPERLINK \l "Par444"</w:instrText>
      </w:r>
      <w:r>
        <w:rPr>
          <w:color w:val="0000FF"/>
        </w:rPr>
        <w:fldChar w:fldCharType="separate"/>
      </w:r>
      <w:r>
        <w:rPr>
          <w:color w:val="0000FF"/>
        </w:rPr>
        <w:t>приложении N 1</w:t>
      </w:r>
      <w:r>
        <w:rPr>
          <w:color w:val="0000FF"/>
        </w:rPr>
        <w:fldChar w:fldCharType="end"/>
      </w:r>
      <w:r>
        <w:t>.</w:t>
      </w:r>
    </w:p>
    <w:p w14:paraId="B4010000">
      <w:pPr>
        <w:pStyle w:val="Style_1"/>
        <w:spacing w:before="160"/>
        <w:ind w:firstLine="540" w:left="0"/>
        <w:jc w:val="both"/>
      </w:pPr>
      <w:r>
        <w:t xml:space="preserve">Значения индикаторов риска причинения вреда (ущерба) для производственных объектов и наружных установок приведены в </w:t>
      </w:r>
      <w:r>
        <w:rPr>
          <w:color w:val="0000FF"/>
        </w:rPr>
        <w:fldChar w:fldCharType="begin"/>
      </w:r>
      <w:r>
        <w:rPr>
          <w:color w:val="0000FF"/>
        </w:rPr>
        <w:instrText>HYPERLINK \l "Par907"</w:instrText>
      </w:r>
      <w:r>
        <w:rPr>
          <w:color w:val="0000FF"/>
        </w:rPr>
        <w:fldChar w:fldCharType="separate"/>
      </w:r>
      <w:r>
        <w:rPr>
          <w:color w:val="0000FF"/>
        </w:rPr>
        <w:t>приложении N 2</w:t>
      </w:r>
      <w:r>
        <w:rPr>
          <w:color w:val="0000FF"/>
        </w:rPr>
        <w:fldChar w:fldCharType="end"/>
      </w:r>
      <w:r>
        <w:t>.</w:t>
      </w:r>
    </w:p>
    <w:p w14:paraId="B5010000">
      <w:pPr>
        <w:pStyle w:val="Style_1"/>
        <w:spacing w:before="160"/>
        <w:ind w:firstLine="540" w:left="0"/>
        <w:jc w:val="both"/>
      </w:pPr>
      <w:r>
        <w:t xml:space="preserve">18. Значения критериев добросовестности для объектов общественного и жилого назначения, объектов транспортной инфраструктуры приведены в </w:t>
      </w:r>
      <w:r>
        <w:rPr>
          <w:color w:val="0000FF"/>
        </w:rPr>
        <w:fldChar w:fldCharType="begin"/>
      </w:r>
      <w:r>
        <w:rPr>
          <w:color w:val="0000FF"/>
        </w:rPr>
        <w:instrText>HYPERLINK \l "Par1143"</w:instrText>
      </w:r>
      <w:r>
        <w:rPr>
          <w:color w:val="0000FF"/>
        </w:rPr>
        <w:fldChar w:fldCharType="separate"/>
      </w:r>
      <w:r>
        <w:rPr>
          <w:color w:val="0000FF"/>
        </w:rPr>
        <w:t>приложении N 3</w:t>
      </w:r>
      <w:r>
        <w:rPr>
          <w:color w:val="0000FF"/>
        </w:rPr>
        <w:fldChar w:fldCharType="end"/>
      </w:r>
      <w:r>
        <w:t>.</w:t>
      </w:r>
    </w:p>
    <w:p w14:paraId="B6010000">
      <w:pPr>
        <w:pStyle w:val="Style_1"/>
        <w:spacing w:before="160"/>
        <w:ind w:firstLine="540" w:left="0"/>
        <w:jc w:val="both"/>
      </w:pPr>
      <w:r>
        <w:t xml:space="preserve">Значения критериев добросовестности для производственных объектов и наружных установок приведены в </w:t>
      </w:r>
      <w:r>
        <w:rPr>
          <w:color w:val="0000FF"/>
        </w:rPr>
        <w:fldChar w:fldCharType="begin"/>
      </w:r>
      <w:r>
        <w:rPr>
          <w:color w:val="0000FF"/>
        </w:rPr>
        <w:instrText>HYPERLINK \l "Par1580"</w:instrText>
      </w:r>
      <w:r>
        <w:rPr>
          <w:color w:val="0000FF"/>
        </w:rPr>
        <w:fldChar w:fldCharType="separate"/>
      </w:r>
      <w:r>
        <w:rPr>
          <w:color w:val="0000FF"/>
        </w:rPr>
        <w:t>приложении N 4</w:t>
      </w:r>
      <w:r>
        <w:rPr>
          <w:color w:val="0000FF"/>
        </w:rPr>
        <w:fldChar w:fldCharType="end"/>
      </w:r>
      <w:r>
        <w:t>.</w:t>
      </w:r>
    </w:p>
    <w:p w14:paraId="B7010000">
      <w:pPr>
        <w:pStyle w:val="Style_1"/>
        <w:spacing w:before="160"/>
        <w:ind w:firstLine="540" w:left="0"/>
        <w:jc w:val="both"/>
      </w:pPr>
      <w:r>
        <w:t>19. При осуществлении федерального государственного пожарного надзора федеральными органами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w:t>
      </w:r>
    </w:p>
    <w:p w14:paraId="B8010000">
      <w:pPr>
        <w:pStyle w:val="Style_1"/>
        <w:spacing w:before="160"/>
        <w:ind w:firstLine="540" w:left="0"/>
        <w:jc w:val="both"/>
      </w:pPr>
      <w:r>
        <w:t>а) к категории чрезвычайно высокого риска относятся объекты специального назначения, на которых осуществляет свою деятельность федеральный орган исполнительной власти в сфере мобилизационной подготовки и мобилизации;</w:t>
      </w:r>
    </w:p>
    <w:p w14:paraId="B9010000">
      <w:pPr>
        <w:pStyle w:val="Style_1"/>
        <w:spacing w:before="160"/>
        <w:ind w:firstLine="540" w:left="0"/>
        <w:jc w:val="both"/>
      </w:pPr>
      <w:r>
        <w:t>б) к категории значительного риска относятся объекты обороны и иные объекты специального назначения (включая объекты военной инфраструктуры и объекты безопасности), на которых осуществляют свою деятельность федеральные органы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w:t>
      </w:r>
    </w:p>
    <w:p w14:paraId="BA010000">
      <w:pPr>
        <w:pStyle w:val="Style_1"/>
        <w:spacing w:before="160"/>
        <w:ind w:firstLine="540" w:left="0"/>
        <w:jc w:val="both"/>
      </w:pPr>
      <w:r>
        <w:t>в) к категории среднего риска относятся дипломатические и консульские учреждения Российской Федерации, а также представительства Российской Федерации за рубежом;</w:t>
      </w:r>
    </w:p>
    <w:p w14:paraId="BB010000">
      <w:pPr>
        <w:pStyle w:val="Style_1"/>
        <w:spacing w:before="160"/>
        <w:ind w:firstLine="540" w:left="0"/>
        <w:jc w:val="both"/>
      </w:pPr>
      <w:r>
        <w:t>г) к категории низкого риска относятся иные объекты, не отнесенные к категории чрезвычайно высокого, значительного и среднего риска.</w:t>
      </w:r>
    </w:p>
    <w:p w14:paraId="BC010000">
      <w:pPr>
        <w:pStyle w:val="Style_1"/>
        <w:ind w:firstLine="0" w:left="0"/>
        <w:jc w:val="both"/>
      </w:pPr>
    </w:p>
    <w:p w14:paraId="BD010000">
      <w:pPr>
        <w:pStyle w:val="Style_1"/>
        <w:ind w:firstLine="0" w:left="0"/>
        <w:jc w:val="both"/>
      </w:pPr>
    </w:p>
    <w:p w14:paraId="BE010000">
      <w:pPr>
        <w:pStyle w:val="Style_1"/>
        <w:ind w:firstLine="0" w:left="0"/>
        <w:jc w:val="both"/>
      </w:pPr>
    </w:p>
    <w:p w14:paraId="BF010000">
      <w:pPr>
        <w:pStyle w:val="Style_1"/>
        <w:ind w:firstLine="0" w:left="0"/>
        <w:jc w:val="both"/>
      </w:pPr>
    </w:p>
    <w:p w14:paraId="C0010000">
      <w:pPr>
        <w:pStyle w:val="Style_1"/>
        <w:ind w:firstLine="0" w:left="0"/>
        <w:jc w:val="both"/>
      </w:pPr>
    </w:p>
    <w:p w14:paraId="C1010000">
      <w:pPr>
        <w:pStyle w:val="Style_1"/>
        <w:ind w:firstLine="0" w:left="0"/>
        <w:jc w:val="right"/>
        <w:outlineLvl w:val="2"/>
      </w:pPr>
      <w:r>
        <w:t>Приложение N 1</w:t>
      </w:r>
    </w:p>
    <w:p w14:paraId="C2010000">
      <w:pPr>
        <w:pStyle w:val="Style_1"/>
        <w:ind w:firstLine="0" w:left="0"/>
        <w:jc w:val="right"/>
      </w:pPr>
      <w:r>
        <w:t>к приложению к Положению</w:t>
      </w:r>
    </w:p>
    <w:p w14:paraId="C3010000">
      <w:pPr>
        <w:pStyle w:val="Style_1"/>
        <w:ind w:firstLine="0" w:left="0"/>
        <w:jc w:val="right"/>
      </w:pPr>
      <w:r>
        <w:t>о федеральном государственном</w:t>
      </w:r>
    </w:p>
    <w:p w14:paraId="C4010000">
      <w:pPr>
        <w:pStyle w:val="Style_1"/>
        <w:ind w:firstLine="0" w:left="0"/>
        <w:jc w:val="right"/>
      </w:pPr>
      <w:r>
        <w:t>пожарном надзоре</w:t>
      </w:r>
    </w:p>
    <w:p w14:paraId="C5010000">
      <w:pPr>
        <w:pStyle w:val="Style_1"/>
        <w:ind w:firstLine="0" w:left="0"/>
        <w:jc w:val="both"/>
      </w:pPr>
    </w:p>
    <w:p w14:paraId="C6010000">
      <w:pPr>
        <w:pStyle w:val="Style_1"/>
        <w:ind w:firstLine="0" w:left="0"/>
        <w:jc w:val="center"/>
        <w:rPr>
          <w:b w:val="1"/>
        </w:rPr>
      </w:pPr>
      <w:bookmarkStart w:id="16" w:name="Par444"/>
      <w:bookmarkEnd w:id="16"/>
      <w:r>
        <w:rPr>
          <w:b w:val="1"/>
        </w:rPr>
        <w:t>ЗНАЧЕНИЯ</w:t>
      </w:r>
    </w:p>
    <w:p w14:paraId="C7010000">
      <w:pPr>
        <w:pStyle w:val="Style_1"/>
        <w:ind w:firstLine="0" w:left="0"/>
        <w:jc w:val="center"/>
        <w:rPr>
          <w:b w:val="1"/>
        </w:rPr>
      </w:pPr>
      <w:r>
        <w:rPr>
          <w:b w:val="1"/>
        </w:rPr>
        <w:t>ИНДИКАТОРОВ РИСКА ПРИЧИНЕНИЯ ВРЕДА (УЩЕРБА) ДЛЯ ОБЪЕКТОВ</w:t>
      </w:r>
    </w:p>
    <w:p w14:paraId="C8010000">
      <w:pPr>
        <w:pStyle w:val="Style_1"/>
        <w:ind w:firstLine="0" w:left="0"/>
        <w:jc w:val="center"/>
        <w:rPr>
          <w:b w:val="1"/>
        </w:rPr>
      </w:pPr>
      <w:r>
        <w:rPr>
          <w:b w:val="1"/>
        </w:rPr>
        <w:t>ОБЩЕСТВЕННОГО И ЖИЛОГО НАЗНАЧЕНИЯ, ОБЪЕКТОВ</w:t>
      </w:r>
    </w:p>
    <w:p w14:paraId="C9010000">
      <w:pPr>
        <w:pStyle w:val="Style_1"/>
        <w:ind w:firstLine="0" w:left="0"/>
        <w:jc w:val="center"/>
        <w:rPr>
          <w:b w:val="1"/>
        </w:rPr>
      </w:pPr>
      <w:r>
        <w:rPr>
          <w:b w:val="1"/>
        </w:rPr>
        <w:t>ТРАНСПОРТНОЙ ИНФРАСТРУКТУРЫ</w:t>
      </w:r>
    </w:p>
    <w:p w14:paraId="CA010000">
      <w:pPr>
        <w:pStyle w:val="Style_1"/>
        <w:ind w:firstLine="0" w:left="0"/>
        <w:jc w:val="both"/>
      </w:pPr>
    </w:p>
    <w:p w14:paraId="CB010000">
      <w:pPr>
        <w:sectPr>
          <w:type w:val="nextPage"/>
          <w:pgSz w:h="16838" w:w="11906"/>
          <w:pgMar w:bottom="1134" w:footer="0" w:gutter="0" w:header="0" w:left="1701" w:right="850" w:top="1134"/>
        </w:sectPr>
      </w:pPr>
    </w:p>
    <w:tbl>
      <w:tblPr>
        <w:tblStyle w:val="Style_2"/>
        <w:tblCellMar>
          <w:left w:type="dxa" w:w="0"/>
          <w:right w:type="dxa" w:w="0"/>
        </w:tblCellMar>
      </w:tblPr>
      <w:tblGrid>
        <w:gridCol w:w="1954"/>
        <w:gridCol w:w="1205"/>
        <w:gridCol w:w="1594"/>
        <w:gridCol w:w="859"/>
        <w:gridCol w:w="859"/>
        <w:gridCol w:w="845"/>
        <w:gridCol w:w="1046"/>
        <w:gridCol w:w="1094"/>
        <w:gridCol w:w="845"/>
        <w:gridCol w:w="1018"/>
        <w:gridCol w:w="1296"/>
        <w:gridCol w:w="1003"/>
        <w:gridCol w:w="1138"/>
        <w:gridCol w:w="1157"/>
      </w:tblGrid>
      <w:tr>
        <w:tc>
          <w:tcPr>
            <w:tcW w:type="dxa" w:w="1954"/>
            <w:vMerge w:val="restart"/>
            <w:tcBorders>
              <w:top w:color="000000" w:sz="4" w:val="single"/>
              <w:bottom w:color="000000" w:sz="4" w:val="single"/>
              <w:right w:color="000000" w:sz="4" w:val="single"/>
            </w:tcBorders>
            <w:tcMar>
              <w:left w:type="dxa" w:w="0"/>
              <w:right w:type="dxa" w:w="0"/>
            </w:tcMar>
          </w:tcPr>
          <w:p w14:paraId="CC010000">
            <w:pPr>
              <w:pStyle w:val="Style_1"/>
              <w:ind w:firstLine="0" w:left="0"/>
              <w:jc w:val="center"/>
            </w:pPr>
            <w:r>
              <w:t>Индикаторы риска причинения вреда (ущерба)</w:t>
            </w:r>
          </w:p>
        </w:tc>
        <w:tc>
          <w:tcPr>
            <w:tcW w:type="dxa" w:w="1205"/>
            <w:vMerge w:val="restart"/>
            <w:tcBorders>
              <w:top w:color="000000" w:sz="4" w:val="single"/>
              <w:left w:color="000000" w:sz="4" w:val="single"/>
              <w:bottom w:color="000000" w:sz="4" w:val="single"/>
              <w:right w:color="000000" w:sz="4" w:val="single"/>
            </w:tcBorders>
            <w:tcMar>
              <w:left w:type="dxa" w:w="0"/>
              <w:right w:type="dxa" w:w="0"/>
            </w:tcMar>
          </w:tcPr>
          <w:p w14:paraId="CD010000">
            <w:pPr>
              <w:pStyle w:val="Style_1"/>
              <w:ind w:firstLine="0" w:left="0"/>
              <w:jc w:val="center"/>
            </w:pPr>
            <w:r>
              <w:t>Показатель (критерий оценки)</w:t>
            </w:r>
          </w:p>
        </w:tc>
        <w:tc>
          <w:tcPr>
            <w:tcW w:type="dxa" w:w="12754"/>
            <w:gridSpan w:val="12"/>
            <w:tcBorders>
              <w:top w:color="000000" w:sz="4" w:val="single"/>
              <w:left w:color="000000" w:sz="4" w:val="single"/>
              <w:bottom w:color="000000" w:sz="4" w:val="single"/>
            </w:tcBorders>
            <w:tcMar>
              <w:left w:type="dxa" w:w="0"/>
              <w:right w:type="dxa" w:w="0"/>
            </w:tcMar>
          </w:tcPr>
          <w:p w14:paraId="CE010000">
            <w:pPr>
              <w:pStyle w:val="Style_1"/>
              <w:ind w:firstLine="0" w:left="0"/>
              <w:jc w:val="center"/>
            </w:pPr>
            <w:r>
              <w:t>Значения индикаторов риска причинения вреда (ущерба)</w:t>
            </w:r>
          </w:p>
        </w:tc>
      </w:tr>
      <w:tr>
        <w:tc>
          <w:tcPr>
            <w:tcW w:type="dxa" w:w="1954"/>
            <w:gridSpan w:val="1"/>
            <w:vMerge w:val="continue"/>
            <w:tcBorders>
              <w:top w:color="000000" w:sz="4" w:val="single"/>
              <w:bottom w:color="000000" w:sz="4" w:val="single"/>
              <w:right w:color="000000" w:sz="4" w:val="single"/>
            </w:tcBorders>
            <w:tcMar>
              <w:left w:type="dxa" w:w="0"/>
              <w:right w:type="dxa" w:w="0"/>
            </w:tcMar>
          </w:tcPr>
          <w:p/>
        </w:tc>
        <w:tc>
          <w:tcPr>
            <w:tcW w:type="dxa" w:w="120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94"/>
            <w:tcBorders>
              <w:top w:color="000000" w:sz="4" w:val="single"/>
              <w:left w:color="000000" w:sz="4" w:val="single"/>
              <w:bottom w:color="000000" w:sz="4" w:val="single"/>
              <w:right w:color="000000" w:sz="4" w:val="single"/>
            </w:tcBorders>
            <w:tcMar>
              <w:left w:type="dxa" w:w="0"/>
              <w:right w:type="dxa" w:w="0"/>
            </w:tcMar>
          </w:tcPr>
          <w:p w14:paraId="CF010000">
            <w:pPr>
              <w:pStyle w:val="Style_1"/>
              <w:ind w:firstLine="0" w:left="0"/>
              <w:jc w:val="center"/>
            </w:pPr>
            <w:r>
              <w:t>Объекты образования и объекты, на которых осуществляется деятельность детских лагерей</w:t>
            </w:r>
          </w:p>
        </w:tc>
        <w:tc>
          <w:tcPr>
            <w:tcW w:type="dxa" w:w="859"/>
            <w:tcBorders>
              <w:top w:color="000000" w:sz="4" w:val="single"/>
              <w:left w:color="000000" w:sz="4" w:val="single"/>
              <w:bottom w:color="000000" w:sz="4" w:val="single"/>
              <w:right w:color="000000" w:sz="4" w:val="single"/>
            </w:tcBorders>
            <w:tcMar>
              <w:left w:type="dxa" w:w="0"/>
              <w:right w:type="dxa" w:w="0"/>
            </w:tcMar>
          </w:tcPr>
          <w:p w14:paraId="D0010000">
            <w:pPr>
              <w:pStyle w:val="Style_1"/>
              <w:ind w:firstLine="0" w:left="0"/>
              <w:jc w:val="center"/>
            </w:pPr>
            <w:r>
              <w:t>Объекты здравоохранения</w:t>
            </w:r>
          </w:p>
        </w:tc>
        <w:tc>
          <w:tcPr>
            <w:tcW w:type="dxa" w:w="859"/>
            <w:tcBorders>
              <w:top w:color="000000" w:sz="4" w:val="single"/>
              <w:left w:color="000000" w:sz="4" w:val="single"/>
              <w:bottom w:color="000000" w:sz="4" w:val="single"/>
              <w:right w:color="000000" w:sz="4" w:val="single"/>
            </w:tcBorders>
            <w:tcMar>
              <w:left w:type="dxa" w:w="0"/>
              <w:right w:type="dxa" w:w="0"/>
            </w:tcMar>
          </w:tcPr>
          <w:p w14:paraId="D1010000">
            <w:pPr>
              <w:pStyle w:val="Style_1"/>
              <w:ind w:firstLine="0" w:left="0"/>
              <w:jc w:val="center"/>
            </w:pPr>
            <w:r>
              <w:t>Объекты социальной защиты</w:t>
            </w:r>
          </w:p>
        </w:tc>
        <w:tc>
          <w:tcPr>
            <w:tcW w:type="dxa" w:w="845"/>
            <w:tcBorders>
              <w:top w:color="000000" w:sz="4" w:val="single"/>
              <w:left w:color="000000" w:sz="4" w:val="single"/>
              <w:bottom w:color="000000" w:sz="4" w:val="single"/>
              <w:right w:color="000000" w:sz="4" w:val="single"/>
            </w:tcBorders>
            <w:tcMar>
              <w:left w:type="dxa" w:w="0"/>
              <w:right w:type="dxa" w:w="0"/>
            </w:tcMar>
          </w:tcPr>
          <w:p w14:paraId="D2010000">
            <w:pPr>
              <w:pStyle w:val="Style_1"/>
              <w:ind w:firstLine="0" w:left="0"/>
              <w:jc w:val="center"/>
            </w:pPr>
            <w:r>
              <w:t>Объекты религиозного назначения</w:t>
            </w:r>
          </w:p>
        </w:tc>
        <w:tc>
          <w:tcPr>
            <w:tcW w:type="dxa" w:w="1046"/>
            <w:tcBorders>
              <w:top w:color="000000" w:sz="4" w:val="single"/>
              <w:left w:color="000000" w:sz="4" w:val="single"/>
              <w:bottom w:color="000000" w:sz="4" w:val="single"/>
              <w:right w:color="000000" w:sz="4" w:val="single"/>
            </w:tcBorders>
            <w:tcMar>
              <w:left w:type="dxa" w:w="0"/>
              <w:right w:type="dxa" w:w="0"/>
            </w:tcMar>
          </w:tcPr>
          <w:p w14:paraId="D3010000">
            <w:pPr>
              <w:pStyle w:val="Style_1"/>
              <w:ind w:firstLine="0" w:left="0"/>
              <w:jc w:val="center"/>
            </w:pPr>
            <w:r>
              <w:t>Объекты культурно-досугового назначения</w:t>
            </w:r>
          </w:p>
        </w:tc>
        <w:tc>
          <w:tcPr>
            <w:tcW w:type="dxa" w:w="1094"/>
            <w:tcBorders>
              <w:top w:color="000000" w:sz="4" w:val="single"/>
              <w:left w:color="000000" w:sz="4" w:val="single"/>
              <w:bottom w:color="000000" w:sz="4" w:val="single"/>
              <w:right w:color="000000" w:sz="4" w:val="single"/>
            </w:tcBorders>
            <w:tcMar>
              <w:left w:type="dxa" w:w="0"/>
              <w:right w:type="dxa" w:w="0"/>
            </w:tcMar>
          </w:tcPr>
          <w:p w14:paraId="D4010000">
            <w:pPr>
              <w:pStyle w:val="Style_1"/>
              <w:ind w:firstLine="0" w:left="0"/>
              <w:jc w:val="center"/>
            </w:pPr>
            <w:r>
              <w:t>Объекты временного размещения людей, туризма и отдыха</w:t>
            </w:r>
          </w:p>
        </w:tc>
        <w:tc>
          <w:tcPr>
            <w:tcW w:type="dxa" w:w="845"/>
            <w:tcBorders>
              <w:top w:color="000000" w:sz="4" w:val="single"/>
              <w:left w:color="000000" w:sz="4" w:val="single"/>
              <w:bottom w:color="000000" w:sz="4" w:val="single"/>
              <w:right w:color="000000" w:sz="4" w:val="single"/>
            </w:tcBorders>
            <w:tcMar>
              <w:left w:type="dxa" w:w="0"/>
              <w:right w:type="dxa" w:w="0"/>
            </w:tcMar>
          </w:tcPr>
          <w:p w14:paraId="D5010000">
            <w:pPr>
              <w:pStyle w:val="Style_1"/>
              <w:ind w:firstLine="0" w:left="0"/>
              <w:jc w:val="center"/>
            </w:pPr>
            <w:r>
              <w:t>Объекты торговли</w:t>
            </w:r>
          </w:p>
        </w:tc>
        <w:tc>
          <w:tcPr>
            <w:tcW w:type="dxa" w:w="1018"/>
            <w:tcBorders>
              <w:top w:color="000000" w:sz="4" w:val="single"/>
              <w:left w:color="000000" w:sz="4" w:val="single"/>
              <w:bottom w:color="000000" w:sz="4" w:val="single"/>
              <w:right w:color="000000" w:sz="4" w:val="single"/>
            </w:tcBorders>
            <w:tcMar>
              <w:left w:type="dxa" w:w="0"/>
              <w:right w:type="dxa" w:w="0"/>
            </w:tcMar>
          </w:tcPr>
          <w:p w14:paraId="D6010000">
            <w:pPr>
              <w:pStyle w:val="Style_1"/>
              <w:ind w:firstLine="0" w:left="0"/>
              <w:jc w:val="center"/>
            </w:pPr>
            <w:r>
              <w:t>Объекты общественного питания</w:t>
            </w:r>
          </w:p>
        </w:tc>
        <w:tc>
          <w:tcPr>
            <w:tcW w:type="dxa" w:w="1296"/>
            <w:tcBorders>
              <w:top w:color="000000" w:sz="4" w:val="single"/>
              <w:left w:color="000000" w:sz="4" w:val="single"/>
              <w:bottom w:color="000000" w:sz="4" w:val="single"/>
              <w:right w:color="000000" w:sz="4" w:val="single"/>
            </w:tcBorders>
            <w:tcMar>
              <w:left w:type="dxa" w:w="0"/>
              <w:right w:type="dxa" w:w="0"/>
            </w:tcMar>
          </w:tcPr>
          <w:p w14:paraId="D7010000">
            <w:pPr>
              <w:pStyle w:val="Style_1"/>
              <w:ind w:firstLine="0" w:left="0"/>
              <w:jc w:val="center"/>
            </w:pPr>
            <w:r>
              <w:t>Объекты бытового обслуживания и предоставления услуг населению</w:t>
            </w:r>
          </w:p>
        </w:tc>
        <w:tc>
          <w:tcPr>
            <w:tcW w:type="dxa" w:w="1003"/>
            <w:tcBorders>
              <w:top w:color="000000" w:sz="4" w:val="single"/>
              <w:left w:color="000000" w:sz="4" w:val="single"/>
              <w:bottom w:color="000000" w:sz="4" w:val="single"/>
              <w:right w:color="000000" w:sz="4" w:val="single"/>
            </w:tcBorders>
            <w:tcMar>
              <w:left w:type="dxa" w:w="0"/>
              <w:right w:type="dxa" w:w="0"/>
            </w:tcMar>
          </w:tcPr>
          <w:p w14:paraId="D8010000">
            <w:pPr>
              <w:pStyle w:val="Style_1"/>
              <w:ind w:firstLine="0" w:left="0"/>
              <w:jc w:val="center"/>
            </w:pPr>
            <w:r>
              <w:t>Объекты транспортной инфраструктуры</w:t>
            </w:r>
          </w:p>
        </w:tc>
        <w:tc>
          <w:tcPr>
            <w:tcW w:type="dxa" w:w="1138"/>
            <w:tcBorders>
              <w:top w:color="000000" w:sz="4" w:val="single"/>
              <w:left w:color="000000" w:sz="4" w:val="single"/>
              <w:bottom w:color="000000" w:sz="4" w:val="single"/>
              <w:right w:color="000000" w:sz="4" w:val="single"/>
            </w:tcBorders>
            <w:tcMar>
              <w:left w:type="dxa" w:w="0"/>
              <w:right w:type="dxa" w:w="0"/>
            </w:tcMar>
          </w:tcPr>
          <w:p w14:paraId="D9010000">
            <w:pPr>
              <w:pStyle w:val="Style_1"/>
              <w:ind w:firstLine="0" w:left="0"/>
              <w:jc w:val="center"/>
            </w:pPr>
            <w:r>
              <w:t>Объекты административного назначения</w:t>
            </w:r>
          </w:p>
        </w:tc>
        <w:tc>
          <w:tcPr>
            <w:tcW w:type="dxa" w:w="1157"/>
            <w:tcBorders>
              <w:top w:color="000000" w:sz="4" w:val="single"/>
              <w:left w:color="000000" w:sz="4" w:val="single"/>
              <w:bottom w:color="000000" w:sz="4" w:val="single"/>
            </w:tcBorders>
            <w:tcMar>
              <w:left w:type="dxa" w:w="0"/>
              <w:right w:type="dxa" w:w="0"/>
            </w:tcMar>
          </w:tcPr>
          <w:p w14:paraId="DA010000">
            <w:pPr>
              <w:pStyle w:val="Style_1"/>
              <w:ind w:firstLine="0" w:left="0"/>
              <w:jc w:val="center"/>
            </w:pPr>
            <w:r>
              <w:t>Объекты жилого назначения (многоквартирные жилые дома)</w:t>
            </w:r>
          </w:p>
        </w:tc>
      </w:tr>
      <w:tr>
        <w:tc>
          <w:tcPr>
            <w:tcW w:type="dxa" w:w="1954"/>
            <w:vMerge w:val="restart"/>
            <w:tcBorders>
              <w:top w:color="000000" w:sz="4" w:val="single"/>
            </w:tcBorders>
            <w:tcMar>
              <w:left w:type="dxa" w:w="0"/>
              <w:right w:type="dxa" w:w="0"/>
            </w:tcMar>
          </w:tcPr>
          <w:p w14:paraId="DB010000">
            <w:pPr>
              <w:pStyle w:val="Style_1"/>
              <w:ind w:firstLine="0" w:left="0"/>
              <w:jc w:val="left"/>
            </w:pPr>
            <w:r>
              <w:t>1. Степень огнестойкости</w:t>
            </w:r>
          </w:p>
        </w:tc>
        <w:tc>
          <w:tcPr>
            <w:tcW w:type="dxa" w:w="1205"/>
            <w:tcBorders>
              <w:top w:color="000000" w:sz="4" w:val="single"/>
            </w:tcBorders>
            <w:tcMar>
              <w:left w:type="dxa" w:w="0"/>
              <w:right w:type="dxa" w:w="0"/>
            </w:tcMar>
          </w:tcPr>
          <w:p w14:paraId="DC010000">
            <w:pPr>
              <w:pStyle w:val="Style_1"/>
              <w:ind w:firstLine="0" w:left="0"/>
              <w:jc w:val="center"/>
            </w:pPr>
            <w:r>
              <w:t>I, II</w:t>
            </w:r>
          </w:p>
        </w:tc>
        <w:tc>
          <w:tcPr>
            <w:tcW w:type="dxa" w:w="1594"/>
            <w:tcBorders>
              <w:top w:color="000000" w:sz="4" w:val="single"/>
            </w:tcBorders>
            <w:tcMar>
              <w:left w:type="dxa" w:w="0"/>
              <w:right w:type="dxa" w:w="0"/>
            </w:tcMar>
          </w:tcPr>
          <w:p w14:paraId="DD010000">
            <w:pPr>
              <w:pStyle w:val="Style_1"/>
              <w:ind w:firstLine="0" w:left="0"/>
              <w:jc w:val="center"/>
            </w:pPr>
            <w:r>
              <w:t>0</w:t>
            </w:r>
          </w:p>
        </w:tc>
        <w:tc>
          <w:tcPr>
            <w:tcW w:type="dxa" w:w="859"/>
            <w:tcBorders>
              <w:top w:color="000000" w:sz="4" w:val="single"/>
            </w:tcBorders>
            <w:tcMar>
              <w:left w:type="dxa" w:w="0"/>
              <w:right w:type="dxa" w:w="0"/>
            </w:tcMar>
          </w:tcPr>
          <w:p w14:paraId="DE010000">
            <w:pPr>
              <w:pStyle w:val="Style_1"/>
              <w:ind w:firstLine="0" w:left="0"/>
              <w:jc w:val="center"/>
            </w:pPr>
            <w:r>
              <w:t>0</w:t>
            </w:r>
          </w:p>
        </w:tc>
        <w:tc>
          <w:tcPr>
            <w:tcW w:type="dxa" w:w="859"/>
            <w:tcBorders>
              <w:top w:color="000000" w:sz="4" w:val="single"/>
            </w:tcBorders>
            <w:tcMar>
              <w:left w:type="dxa" w:w="0"/>
              <w:right w:type="dxa" w:w="0"/>
            </w:tcMar>
          </w:tcPr>
          <w:p w14:paraId="DF010000">
            <w:pPr>
              <w:pStyle w:val="Style_1"/>
              <w:ind w:firstLine="0" w:left="0"/>
              <w:jc w:val="center"/>
            </w:pPr>
            <w:r>
              <w:t>0</w:t>
            </w:r>
          </w:p>
        </w:tc>
        <w:tc>
          <w:tcPr>
            <w:tcW w:type="dxa" w:w="845"/>
            <w:tcBorders>
              <w:top w:color="000000" w:sz="4" w:val="single"/>
            </w:tcBorders>
            <w:tcMar>
              <w:left w:type="dxa" w:w="0"/>
              <w:right w:type="dxa" w:w="0"/>
            </w:tcMar>
          </w:tcPr>
          <w:p w14:paraId="E0010000">
            <w:pPr>
              <w:pStyle w:val="Style_1"/>
              <w:ind w:firstLine="0" w:left="0"/>
              <w:jc w:val="center"/>
            </w:pPr>
            <w:r>
              <w:t>0</w:t>
            </w:r>
          </w:p>
        </w:tc>
        <w:tc>
          <w:tcPr>
            <w:tcW w:type="dxa" w:w="1046"/>
            <w:tcBorders>
              <w:top w:color="000000" w:sz="4" w:val="single"/>
            </w:tcBorders>
            <w:tcMar>
              <w:left w:type="dxa" w:w="0"/>
              <w:right w:type="dxa" w:w="0"/>
            </w:tcMar>
          </w:tcPr>
          <w:p w14:paraId="E1010000">
            <w:pPr>
              <w:pStyle w:val="Style_1"/>
              <w:ind w:firstLine="0" w:left="0"/>
              <w:jc w:val="center"/>
            </w:pPr>
            <w:r>
              <w:t>0</w:t>
            </w:r>
          </w:p>
        </w:tc>
        <w:tc>
          <w:tcPr>
            <w:tcW w:type="dxa" w:w="1094"/>
            <w:tcBorders>
              <w:top w:color="000000" w:sz="4" w:val="single"/>
            </w:tcBorders>
            <w:tcMar>
              <w:left w:type="dxa" w:w="0"/>
              <w:right w:type="dxa" w:w="0"/>
            </w:tcMar>
          </w:tcPr>
          <w:p w14:paraId="E2010000">
            <w:pPr>
              <w:pStyle w:val="Style_1"/>
              <w:ind w:firstLine="0" w:left="0"/>
              <w:jc w:val="center"/>
            </w:pPr>
            <w:r>
              <w:t>0</w:t>
            </w:r>
          </w:p>
        </w:tc>
        <w:tc>
          <w:tcPr>
            <w:tcW w:type="dxa" w:w="845"/>
            <w:tcBorders>
              <w:top w:color="000000" w:sz="4" w:val="single"/>
            </w:tcBorders>
            <w:tcMar>
              <w:left w:type="dxa" w:w="0"/>
              <w:right w:type="dxa" w:w="0"/>
            </w:tcMar>
          </w:tcPr>
          <w:p w14:paraId="E3010000">
            <w:pPr>
              <w:pStyle w:val="Style_1"/>
              <w:ind w:firstLine="0" w:left="0"/>
              <w:jc w:val="center"/>
            </w:pPr>
            <w:r>
              <w:t>0</w:t>
            </w:r>
          </w:p>
        </w:tc>
        <w:tc>
          <w:tcPr>
            <w:tcW w:type="dxa" w:w="1018"/>
            <w:tcBorders>
              <w:top w:color="000000" w:sz="4" w:val="single"/>
            </w:tcBorders>
            <w:tcMar>
              <w:left w:type="dxa" w:w="0"/>
              <w:right w:type="dxa" w:w="0"/>
            </w:tcMar>
          </w:tcPr>
          <w:p w14:paraId="E4010000">
            <w:pPr>
              <w:pStyle w:val="Style_1"/>
              <w:ind w:firstLine="0" w:left="0"/>
              <w:jc w:val="center"/>
            </w:pPr>
            <w:r>
              <w:t>0</w:t>
            </w:r>
          </w:p>
        </w:tc>
        <w:tc>
          <w:tcPr>
            <w:tcW w:type="dxa" w:w="1296"/>
            <w:tcBorders>
              <w:top w:color="000000" w:sz="4" w:val="single"/>
            </w:tcBorders>
            <w:tcMar>
              <w:left w:type="dxa" w:w="0"/>
              <w:right w:type="dxa" w:w="0"/>
            </w:tcMar>
          </w:tcPr>
          <w:p w14:paraId="E5010000">
            <w:pPr>
              <w:pStyle w:val="Style_1"/>
              <w:ind w:firstLine="0" w:left="0"/>
              <w:jc w:val="center"/>
            </w:pPr>
            <w:r>
              <w:t>0</w:t>
            </w:r>
          </w:p>
        </w:tc>
        <w:tc>
          <w:tcPr>
            <w:tcW w:type="dxa" w:w="1003"/>
            <w:tcBorders>
              <w:top w:color="000000" w:sz="4" w:val="single"/>
            </w:tcBorders>
            <w:tcMar>
              <w:left w:type="dxa" w:w="0"/>
              <w:right w:type="dxa" w:w="0"/>
            </w:tcMar>
          </w:tcPr>
          <w:p w14:paraId="E6010000">
            <w:pPr>
              <w:pStyle w:val="Style_1"/>
              <w:ind w:firstLine="0" w:left="0"/>
              <w:jc w:val="center"/>
            </w:pPr>
            <w:r>
              <w:t>0</w:t>
            </w:r>
          </w:p>
        </w:tc>
        <w:tc>
          <w:tcPr>
            <w:tcW w:type="dxa" w:w="1138"/>
            <w:tcBorders>
              <w:top w:color="000000" w:sz="4" w:val="single"/>
            </w:tcBorders>
            <w:tcMar>
              <w:left w:type="dxa" w:w="0"/>
              <w:right w:type="dxa" w:w="0"/>
            </w:tcMar>
          </w:tcPr>
          <w:p w14:paraId="E7010000">
            <w:pPr>
              <w:pStyle w:val="Style_1"/>
              <w:ind w:firstLine="0" w:left="0"/>
              <w:jc w:val="center"/>
            </w:pPr>
            <w:r>
              <w:t>0</w:t>
            </w:r>
          </w:p>
        </w:tc>
        <w:tc>
          <w:tcPr>
            <w:tcW w:type="dxa" w:w="1157"/>
            <w:tcBorders>
              <w:top w:color="000000" w:sz="4" w:val="single"/>
            </w:tcBorders>
            <w:tcMar>
              <w:left w:type="dxa" w:w="0"/>
              <w:right w:type="dxa" w:w="0"/>
            </w:tcMar>
          </w:tcPr>
          <w:p w14:paraId="E8010000">
            <w:pPr>
              <w:pStyle w:val="Style_1"/>
              <w:ind w:firstLine="0" w:left="0"/>
              <w:jc w:val="center"/>
            </w:pPr>
            <w:r>
              <w:t>0</w:t>
            </w:r>
          </w:p>
        </w:tc>
      </w:tr>
      <w:tr>
        <w:tc>
          <w:tcPr>
            <w:tcW w:type="dxa" w:w="1954"/>
            <w:gridSpan w:val="1"/>
            <w:vMerge w:val="continue"/>
            <w:tcBorders>
              <w:top w:color="000000" w:sz="4" w:val="single"/>
            </w:tcBorders>
            <w:tcMar>
              <w:left w:type="dxa" w:w="0"/>
              <w:right w:type="dxa" w:w="0"/>
            </w:tcMar>
          </w:tcPr>
          <w:p/>
        </w:tc>
        <w:tc>
          <w:tcPr>
            <w:tcW w:type="dxa" w:w="1205"/>
            <w:tcMar>
              <w:left w:type="dxa" w:w="0"/>
              <w:right w:type="dxa" w:w="0"/>
            </w:tcMar>
          </w:tcPr>
          <w:p w14:paraId="E9010000">
            <w:pPr>
              <w:pStyle w:val="Style_1"/>
              <w:ind w:firstLine="0" w:left="0"/>
              <w:jc w:val="center"/>
            </w:pPr>
            <w:r>
              <w:t>III</w:t>
            </w:r>
          </w:p>
        </w:tc>
        <w:tc>
          <w:tcPr>
            <w:tcW w:type="dxa" w:w="1594"/>
            <w:tcMar>
              <w:left w:type="dxa" w:w="0"/>
              <w:right w:type="dxa" w:w="0"/>
            </w:tcMar>
          </w:tcPr>
          <w:p w14:paraId="EA010000">
            <w:pPr>
              <w:pStyle w:val="Style_1"/>
              <w:ind w:firstLine="0" w:left="0"/>
              <w:jc w:val="center"/>
            </w:pPr>
            <w:r>
              <w:t>1</w:t>
            </w:r>
          </w:p>
        </w:tc>
        <w:tc>
          <w:tcPr>
            <w:tcW w:type="dxa" w:w="859"/>
            <w:tcMar>
              <w:left w:type="dxa" w:w="0"/>
              <w:right w:type="dxa" w:w="0"/>
            </w:tcMar>
          </w:tcPr>
          <w:p w14:paraId="EB010000">
            <w:pPr>
              <w:pStyle w:val="Style_1"/>
              <w:ind w:firstLine="0" w:left="0"/>
              <w:jc w:val="center"/>
            </w:pPr>
            <w:r>
              <w:t>3</w:t>
            </w:r>
          </w:p>
        </w:tc>
        <w:tc>
          <w:tcPr>
            <w:tcW w:type="dxa" w:w="859"/>
            <w:tcMar>
              <w:left w:type="dxa" w:w="0"/>
              <w:right w:type="dxa" w:w="0"/>
            </w:tcMar>
          </w:tcPr>
          <w:p w14:paraId="EC010000">
            <w:pPr>
              <w:pStyle w:val="Style_1"/>
              <w:ind w:firstLine="0" w:left="0"/>
              <w:jc w:val="center"/>
            </w:pPr>
            <w:r>
              <w:t>1</w:t>
            </w:r>
          </w:p>
        </w:tc>
        <w:tc>
          <w:tcPr>
            <w:tcW w:type="dxa" w:w="845"/>
            <w:tcMar>
              <w:left w:type="dxa" w:w="0"/>
              <w:right w:type="dxa" w:w="0"/>
            </w:tcMar>
          </w:tcPr>
          <w:p w14:paraId="ED010000">
            <w:pPr>
              <w:pStyle w:val="Style_1"/>
              <w:ind w:firstLine="0" w:left="0"/>
              <w:jc w:val="center"/>
            </w:pPr>
            <w:r>
              <w:t>1</w:t>
            </w:r>
          </w:p>
        </w:tc>
        <w:tc>
          <w:tcPr>
            <w:tcW w:type="dxa" w:w="1046"/>
            <w:tcMar>
              <w:left w:type="dxa" w:w="0"/>
              <w:right w:type="dxa" w:w="0"/>
            </w:tcMar>
          </w:tcPr>
          <w:p w14:paraId="EE010000">
            <w:pPr>
              <w:pStyle w:val="Style_1"/>
              <w:ind w:firstLine="0" w:left="0"/>
              <w:jc w:val="center"/>
            </w:pPr>
            <w:r>
              <w:t>1</w:t>
            </w:r>
          </w:p>
        </w:tc>
        <w:tc>
          <w:tcPr>
            <w:tcW w:type="dxa" w:w="1094"/>
            <w:tcMar>
              <w:left w:type="dxa" w:w="0"/>
              <w:right w:type="dxa" w:w="0"/>
            </w:tcMar>
          </w:tcPr>
          <w:p w14:paraId="EF010000">
            <w:pPr>
              <w:pStyle w:val="Style_1"/>
              <w:ind w:firstLine="0" w:left="0"/>
              <w:jc w:val="center"/>
            </w:pPr>
            <w:r>
              <w:t>1</w:t>
            </w:r>
          </w:p>
        </w:tc>
        <w:tc>
          <w:tcPr>
            <w:tcW w:type="dxa" w:w="845"/>
            <w:tcMar>
              <w:left w:type="dxa" w:w="0"/>
              <w:right w:type="dxa" w:w="0"/>
            </w:tcMar>
          </w:tcPr>
          <w:p w14:paraId="F0010000">
            <w:pPr>
              <w:pStyle w:val="Style_1"/>
              <w:ind w:firstLine="0" w:left="0"/>
              <w:jc w:val="center"/>
            </w:pPr>
            <w:r>
              <w:t>1</w:t>
            </w:r>
          </w:p>
        </w:tc>
        <w:tc>
          <w:tcPr>
            <w:tcW w:type="dxa" w:w="1018"/>
            <w:tcMar>
              <w:left w:type="dxa" w:w="0"/>
              <w:right w:type="dxa" w:w="0"/>
            </w:tcMar>
          </w:tcPr>
          <w:p w14:paraId="F1010000">
            <w:pPr>
              <w:pStyle w:val="Style_1"/>
              <w:ind w:firstLine="0" w:left="0"/>
              <w:jc w:val="center"/>
            </w:pPr>
            <w:r>
              <w:t>1</w:t>
            </w:r>
          </w:p>
        </w:tc>
        <w:tc>
          <w:tcPr>
            <w:tcW w:type="dxa" w:w="1296"/>
            <w:tcMar>
              <w:left w:type="dxa" w:w="0"/>
              <w:right w:type="dxa" w:w="0"/>
            </w:tcMar>
          </w:tcPr>
          <w:p w14:paraId="F2010000">
            <w:pPr>
              <w:pStyle w:val="Style_1"/>
              <w:ind w:firstLine="0" w:left="0"/>
              <w:jc w:val="center"/>
            </w:pPr>
            <w:r>
              <w:t>1</w:t>
            </w:r>
          </w:p>
        </w:tc>
        <w:tc>
          <w:tcPr>
            <w:tcW w:type="dxa" w:w="1003"/>
            <w:tcMar>
              <w:left w:type="dxa" w:w="0"/>
              <w:right w:type="dxa" w:w="0"/>
            </w:tcMar>
          </w:tcPr>
          <w:p w14:paraId="F3010000">
            <w:pPr>
              <w:pStyle w:val="Style_1"/>
              <w:ind w:firstLine="0" w:left="0"/>
              <w:jc w:val="center"/>
            </w:pPr>
            <w:r>
              <w:t>1</w:t>
            </w:r>
          </w:p>
        </w:tc>
        <w:tc>
          <w:tcPr>
            <w:tcW w:type="dxa" w:w="1138"/>
            <w:tcMar>
              <w:left w:type="dxa" w:w="0"/>
              <w:right w:type="dxa" w:w="0"/>
            </w:tcMar>
          </w:tcPr>
          <w:p w14:paraId="F4010000">
            <w:pPr>
              <w:pStyle w:val="Style_1"/>
              <w:ind w:firstLine="0" w:left="0"/>
              <w:jc w:val="center"/>
            </w:pPr>
            <w:r>
              <w:t>1</w:t>
            </w:r>
          </w:p>
        </w:tc>
        <w:tc>
          <w:tcPr>
            <w:tcW w:type="dxa" w:w="1157"/>
            <w:tcMar>
              <w:left w:type="dxa" w:w="0"/>
              <w:right w:type="dxa" w:w="0"/>
            </w:tcMar>
          </w:tcPr>
          <w:p w14:paraId="F5010000">
            <w:pPr>
              <w:pStyle w:val="Style_1"/>
              <w:ind w:firstLine="0" w:left="0"/>
              <w:jc w:val="center"/>
            </w:pPr>
            <w:r>
              <w:t>1</w:t>
            </w:r>
          </w:p>
        </w:tc>
      </w:tr>
      <w:tr>
        <w:tc>
          <w:tcPr>
            <w:tcW w:type="dxa" w:w="1954"/>
            <w:gridSpan w:val="1"/>
            <w:vMerge w:val="continue"/>
            <w:tcBorders>
              <w:top w:color="000000" w:sz="4" w:val="single"/>
            </w:tcBorders>
            <w:tcMar>
              <w:left w:type="dxa" w:w="0"/>
              <w:right w:type="dxa" w:w="0"/>
            </w:tcMar>
          </w:tcPr>
          <w:p/>
        </w:tc>
        <w:tc>
          <w:tcPr>
            <w:tcW w:type="dxa" w:w="1205"/>
            <w:tcMar>
              <w:left w:type="dxa" w:w="0"/>
              <w:right w:type="dxa" w:w="0"/>
            </w:tcMar>
          </w:tcPr>
          <w:p w14:paraId="F6010000">
            <w:pPr>
              <w:pStyle w:val="Style_1"/>
              <w:ind w:firstLine="0" w:left="0"/>
              <w:jc w:val="center"/>
            </w:pPr>
            <w:r>
              <w:t>IV, V</w:t>
            </w:r>
          </w:p>
        </w:tc>
        <w:tc>
          <w:tcPr>
            <w:tcW w:type="dxa" w:w="1594"/>
            <w:tcMar>
              <w:left w:type="dxa" w:w="0"/>
              <w:right w:type="dxa" w:w="0"/>
            </w:tcMar>
          </w:tcPr>
          <w:p w14:paraId="F7010000">
            <w:pPr>
              <w:pStyle w:val="Style_1"/>
              <w:ind w:firstLine="0" w:left="0"/>
              <w:jc w:val="center"/>
            </w:pPr>
            <w:r>
              <w:t>3</w:t>
            </w:r>
          </w:p>
        </w:tc>
        <w:tc>
          <w:tcPr>
            <w:tcW w:type="dxa" w:w="859"/>
            <w:tcMar>
              <w:left w:type="dxa" w:w="0"/>
              <w:right w:type="dxa" w:w="0"/>
            </w:tcMar>
          </w:tcPr>
          <w:p w14:paraId="F8010000">
            <w:pPr>
              <w:pStyle w:val="Style_1"/>
              <w:ind w:firstLine="0" w:left="0"/>
              <w:jc w:val="center"/>
            </w:pPr>
            <w:r>
              <w:t>5</w:t>
            </w:r>
          </w:p>
        </w:tc>
        <w:tc>
          <w:tcPr>
            <w:tcW w:type="dxa" w:w="859"/>
            <w:tcMar>
              <w:left w:type="dxa" w:w="0"/>
              <w:right w:type="dxa" w:w="0"/>
            </w:tcMar>
          </w:tcPr>
          <w:p w14:paraId="F9010000">
            <w:pPr>
              <w:pStyle w:val="Style_1"/>
              <w:ind w:firstLine="0" w:left="0"/>
              <w:jc w:val="center"/>
            </w:pPr>
            <w:r>
              <w:t>3</w:t>
            </w:r>
          </w:p>
        </w:tc>
        <w:tc>
          <w:tcPr>
            <w:tcW w:type="dxa" w:w="845"/>
            <w:tcMar>
              <w:left w:type="dxa" w:w="0"/>
              <w:right w:type="dxa" w:w="0"/>
            </w:tcMar>
          </w:tcPr>
          <w:p w14:paraId="FA010000">
            <w:pPr>
              <w:pStyle w:val="Style_1"/>
              <w:ind w:firstLine="0" w:left="0"/>
              <w:jc w:val="center"/>
            </w:pPr>
            <w:r>
              <w:t>3</w:t>
            </w:r>
          </w:p>
        </w:tc>
        <w:tc>
          <w:tcPr>
            <w:tcW w:type="dxa" w:w="1046"/>
            <w:tcMar>
              <w:left w:type="dxa" w:w="0"/>
              <w:right w:type="dxa" w:w="0"/>
            </w:tcMar>
          </w:tcPr>
          <w:p w14:paraId="FB010000">
            <w:pPr>
              <w:pStyle w:val="Style_1"/>
              <w:ind w:firstLine="0" w:left="0"/>
              <w:jc w:val="center"/>
            </w:pPr>
            <w:r>
              <w:t>3</w:t>
            </w:r>
          </w:p>
        </w:tc>
        <w:tc>
          <w:tcPr>
            <w:tcW w:type="dxa" w:w="1094"/>
            <w:tcMar>
              <w:left w:type="dxa" w:w="0"/>
              <w:right w:type="dxa" w:w="0"/>
            </w:tcMar>
          </w:tcPr>
          <w:p w14:paraId="FC010000">
            <w:pPr>
              <w:pStyle w:val="Style_1"/>
              <w:ind w:firstLine="0" w:left="0"/>
              <w:jc w:val="center"/>
            </w:pPr>
            <w:r>
              <w:t>3</w:t>
            </w:r>
          </w:p>
        </w:tc>
        <w:tc>
          <w:tcPr>
            <w:tcW w:type="dxa" w:w="845"/>
            <w:tcMar>
              <w:left w:type="dxa" w:w="0"/>
              <w:right w:type="dxa" w:w="0"/>
            </w:tcMar>
          </w:tcPr>
          <w:p w14:paraId="FD010000">
            <w:pPr>
              <w:pStyle w:val="Style_1"/>
              <w:ind w:firstLine="0" w:left="0"/>
              <w:jc w:val="center"/>
            </w:pPr>
            <w:r>
              <w:t>3</w:t>
            </w:r>
          </w:p>
        </w:tc>
        <w:tc>
          <w:tcPr>
            <w:tcW w:type="dxa" w:w="1018"/>
            <w:tcMar>
              <w:left w:type="dxa" w:w="0"/>
              <w:right w:type="dxa" w:w="0"/>
            </w:tcMar>
          </w:tcPr>
          <w:p w14:paraId="FE010000">
            <w:pPr>
              <w:pStyle w:val="Style_1"/>
              <w:ind w:firstLine="0" w:left="0"/>
              <w:jc w:val="center"/>
            </w:pPr>
            <w:r>
              <w:t>3</w:t>
            </w:r>
          </w:p>
        </w:tc>
        <w:tc>
          <w:tcPr>
            <w:tcW w:type="dxa" w:w="1296"/>
            <w:tcMar>
              <w:left w:type="dxa" w:w="0"/>
              <w:right w:type="dxa" w:w="0"/>
            </w:tcMar>
          </w:tcPr>
          <w:p w14:paraId="FF010000">
            <w:pPr>
              <w:pStyle w:val="Style_1"/>
              <w:ind w:firstLine="0" w:left="0"/>
              <w:jc w:val="center"/>
            </w:pPr>
            <w:r>
              <w:t>3</w:t>
            </w:r>
          </w:p>
        </w:tc>
        <w:tc>
          <w:tcPr>
            <w:tcW w:type="dxa" w:w="1003"/>
            <w:tcMar>
              <w:left w:type="dxa" w:w="0"/>
              <w:right w:type="dxa" w:w="0"/>
            </w:tcMar>
          </w:tcPr>
          <w:p w14:paraId="00020000">
            <w:pPr>
              <w:pStyle w:val="Style_1"/>
              <w:ind w:firstLine="0" w:left="0"/>
              <w:jc w:val="center"/>
            </w:pPr>
            <w:r>
              <w:t>3</w:t>
            </w:r>
          </w:p>
        </w:tc>
        <w:tc>
          <w:tcPr>
            <w:tcW w:type="dxa" w:w="1138"/>
            <w:tcMar>
              <w:left w:type="dxa" w:w="0"/>
              <w:right w:type="dxa" w:w="0"/>
            </w:tcMar>
          </w:tcPr>
          <w:p w14:paraId="01020000">
            <w:pPr>
              <w:pStyle w:val="Style_1"/>
              <w:ind w:firstLine="0" w:left="0"/>
              <w:jc w:val="center"/>
            </w:pPr>
            <w:r>
              <w:t>3</w:t>
            </w:r>
          </w:p>
        </w:tc>
        <w:tc>
          <w:tcPr>
            <w:tcW w:type="dxa" w:w="1157"/>
            <w:tcMar>
              <w:left w:type="dxa" w:w="0"/>
              <w:right w:type="dxa" w:w="0"/>
            </w:tcMar>
          </w:tcPr>
          <w:p w14:paraId="02020000">
            <w:pPr>
              <w:pStyle w:val="Style_1"/>
              <w:ind w:firstLine="0" w:left="0"/>
              <w:jc w:val="center"/>
            </w:pPr>
            <w:r>
              <w:t>3</w:t>
            </w:r>
          </w:p>
        </w:tc>
      </w:tr>
      <w:tr>
        <w:tc>
          <w:tcPr>
            <w:tcW w:type="dxa" w:w="1954"/>
            <w:tcMar>
              <w:left w:type="dxa" w:w="0"/>
              <w:right w:type="dxa" w:w="0"/>
            </w:tcMar>
          </w:tcPr>
          <w:p w14:paraId="03020000">
            <w:pPr>
              <w:pStyle w:val="Style_1"/>
              <w:ind w:firstLine="0" w:left="0"/>
              <w:jc w:val="left"/>
            </w:pPr>
            <w:r>
              <w:t>2. Высота здания, сооружения</w:t>
            </w:r>
          </w:p>
        </w:tc>
        <w:tc>
          <w:tcPr>
            <w:tcW w:type="dxa" w:w="1205"/>
            <w:tcMar>
              <w:left w:type="dxa" w:w="0"/>
              <w:right w:type="dxa" w:w="0"/>
            </w:tcMar>
          </w:tcPr>
          <w:p w14:paraId="04020000">
            <w:pPr>
              <w:pStyle w:val="Style_1"/>
              <w:ind w:firstLine="0" w:left="0"/>
              <w:jc w:val="center"/>
            </w:pPr>
            <w:r>
              <w:t>от 28 м</w:t>
            </w:r>
          </w:p>
          <w:p w14:paraId="05020000">
            <w:pPr>
              <w:pStyle w:val="Style_1"/>
              <w:ind w:firstLine="0" w:left="0"/>
              <w:jc w:val="center"/>
            </w:pPr>
            <w:r>
              <w:t>до 50 м</w:t>
            </w:r>
          </w:p>
          <w:p w14:paraId="06020000">
            <w:pPr>
              <w:pStyle w:val="Style_1"/>
              <w:ind w:firstLine="0" w:left="0"/>
              <w:jc w:val="center"/>
            </w:pPr>
            <w:r>
              <w:t>(до 75 м для многоквартирных жилых домов)</w:t>
            </w:r>
          </w:p>
        </w:tc>
        <w:tc>
          <w:tcPr>
            <w:tcW w:type="dxa" w:w="1594"/>
            <w:tcMar>
              <w:left w:type="dxa" w:w="0"/>
              <w:right w:type="dxa" w:w="0"/>
            </w:tcMar>
          </w:tcPr>
          <w:p w14:paraId="07020000">
            <w:pPr>
              <w:pStyle w:val="Style_1"/>
              <w:ind w:firstLine="0" w:left="0"/>
              <w:jc w:val="center"/>
            </w:pPr>
            <w:r>
              <w:t>2</w:t>
            </w:r>
          </w:p>
        </w:tc>
        <w:tc>
          <w:tcPr>
            <w:tcW w:type="dxa" w:w="859"/>
            <w:tcMar>
              <w:left w:type="dxa" w:w="0"/>
              <w:right w:type="dxa" w:w="0"/>
            </w:tcMar>
          </w:tcPr>
          <w:p w14:paraId="08020000">
            <w:pPr>
              <w:pStyle w:val="Style_1"/>
              <w:ind w:firstLine="0" w:left="0"/>
              <w:jc w:val="center"/>
            </w:pPr>
            <w:r>
              <w:t>2</w:t>
            </w:r>
          </w:p>
        </w:tc>
        <w:tc>
          <w:tcPr>
            <w:tcW w:type="dxa" w:w="859"/>
            <w:tcMar>
              <w:left w:type="dxa" w:w="0"/>
              <w:right w:type="dxa" w:w="0"/>
            </w:tcMar>
          </w:tcPr>
          <w:p w14:paraId="09020000">
            <w:pPr>
              <w:pStyle w:val="Style_1"/>
              <w:ind w:firstLine="0" w:left="0"/>
              <w:jc w:val="center"/>
            </w:pPr>
            <w:r>
              <w:t>2</w:t>
            </w:r>
          </w:p>
        </w:tc>
        <w:tc>
          <w:tcPr>
            <w:tcW w:type="dxa" w:w="845"/>
            <w:tcMar>
              <w:left w:type="dxa" w:w="0"/>
              <w:right w:type="dxa" w:w="0"/>
            </w:tcMar>
          </w:tcPr>
          <w:p w14:paraId="0A020000">
            <w:pPr>
              <w:pStyle w:val="Style_1"/>
              <w:ind w:firstLine="0" w:left="0"/>
              <w:jc w:val="center"/>
            </w:pPr>
            <w:r>
              <w:t>2</w:t>
            </w:r>
          </w:p>
        </w:tc>
        <w:tc>
          <w:tcPr>
            <w:tcW w:type="dxa" w:w="1046"/>
            <w:tcMar>
              <w:left w:type="dxa" w:w="0"/>
              <w:right w:type="dxa" w:w="0"/>
            </w:tcMar>
          </w:tcPr>
          <w:p w14:paraId="0B020000">
            <w:pPr>
              <w:pStyle w:val="Style_1"/>
              <w:ind w:firstLine="0" w:left="0"/>
              <w:jc w:val="center"/>
            </w:pPr>
            <w:r>
              <w:t>2</w:t>
            </w:r>
          </w:p>
        </w:tc>
        <w:tc>
          <w:tcPr>
            <w:tcW w:type="dxa" w:w="1094"/>
            <w:tcMar>
              <w:left w:type="dxa" w:w="0"/>
              <w:right w:type="dxa" w:w="0"/>
            </w:tcMar>
          </w:tcPr>
          <w:p w14:paraId="0C020000">
            <w:pPr>
              <w:pStyle w:val="Style_1"/>
              <w:ind w:firstLine="0" w:left="0"/>
              <w:jc w:val="center"/>
            </w:pPr>
            <w:r>
              <w:t>2</w:t>
            </w:r>
          </w:p>
        </w:tc>
        <w:tc>
          <w:tcPr>
            <w:tcW w:type="dxa" w:w="845"/>
            <w:tcMar>
              <w:left w:type="dxa" w:w="0"/>
              <w:right w:type="dxa" w:w="0"/>
            </w:tcMar>
          </w:tcPr>
          <w:p w14:paraId="0D020000">
            <w:pPr>
              <w:pStyle w:val="Style_1"/>
              <w:ind w:firstLine="0" w:left="0"/>
              <w:jc w:val="center"/>
            </w:pPr>
            <w:r>
              <w:t>2</w:t>
            </w:r>
          </w:p>
        </w:tc>
        <w:tc>
          <w:tcPr>
            <w:tcW w:type="dxa" w:w="1018"/>
            <w:tcMar>
              <w:left w:type="dxa" w:w="0"/>
              <w:right w:type="dxa" w:w="0"/>
            </w:tcMar>
          </w:tcPr>
          <w:p w14:paraId="0E020000">
            <w:pPr>
              <w:pStyle w:val="Style_1"/>
              <w:ind w:firstLine="0" w:left="0"/>
              <w:jc w:val="center"/>
            </w:pPr>
            <w:r>
              <w:t>2</w:t>
            </w:r>
          </w:p>
        </w:tc>
        <w:tc>
          <w:tcPr>
            <w:tcW w:type="dxa" w:w="1296"/>
            <w:tcMar>
              <w:left w:type="dxa" w:w="0"/>
              <w:right w:type="dxa" w:w="0"/>
            </w:tcMar>
          </w:tcPr>
          <w:p w14:paraId="0F020000">
            <w:pPr>
              <w:pStyle w:val="Style_1"/>
              <w:ind w:firstLine="0" w:left="0"/>
              <w:jc w:val="center"/>
            </w:pPr>
            <w:r>
              <w:t>2</w:t>
            </w:r>
          </w:p>
        </w:tc>
        <w:tc>
          <w:tcPr>
            <w:tcW w:type="dxa" w:w="1003"/>
            <w:tcMar>
              <w:left w:type="dxa" w:w="0"/>
              <w:right w:type="dxa" w:w="0"/>
            </w:tcMar>
          </w:tcPr>
          <w:p w14:paraId="10020000">
            <w:pPr>
              <w:pStyle w:val="Style_1"/>
              <w:ind w:firstLine="0" w:left="0"/>
              <w:jc w:val="center"/>
            </w:pPr>
            <w:r>
              <w:t>2</w:t>
            </w:r>
          </w:p>
        </w:tc>
        <w:tc>
          <w:tcPr>
            <w:tcW w:type="dxa" w:w="1138"/>
            <w:tcMar>
              <w:left w:type="dxa" w:w="0"/>
              <w:right w:type="dxa" w:w="0"/>
            </w:tcMar>
          </w:tcPr>
          <w:p w14:paraId="11020000">
            <w:pPr>
              <w:pStyle w:val="Style_1"/>
              <w:ind w:firstLine="0" w:left="0"/>
              <w:jc w:val="center"/>
            </w:pPr>
            <w:r>
              <w:t>2</w:t>
            </w:r>
          </w:p>
        </w:tc>
        <w:tc>
          <w:tcPr>
            <w:tcW w:type="dxa" w:w="1157"/>
            <w:tcMar>
              <w:left w:type="dxa" w:w="0"/>
              <w:right w:type="dxa" w:w="0"/>
            </w:tcMar>
          </w:tcPr>
          <w:p w14:paraId="12020000">
            <w:pPr>
              <w:pStyle w:val="Style_1"/>
              <w:ind w:firstLine="0" w:left="0"/>
              <w:jc w:val="center"/>
            </w:pPr>
            <w:r>
              <w:t>2</w:t>
            </w:r>
          </w:p>
        </w:tc>
      </w:tr>
      <w:tr>
        <w:tc>
          <w:tcPr>
            <w:tcW w:type="dxa" w:w="1954"/>
            <w:tcMar>
              <w:left w:type="dxa" w:w="0"/>
              <w:right w:type="dxa" w:w="0"/>
            </w:tcMar>
          </w:tcPr>
          <w:p w14:paraId="13020000">
            <w:pPr>
              <w:pStyle w:val="Style_1"/>
              <w:ind w:firstLine="0" w:left="0"/>
              <w:jc w:val="left"/>
            </w:pPr>
          </w:p>
        </w:tc>
        <w:tc>
          <w:tcPr>
            <w:tcW w:type="dxa" w:w="1205"/>
            <w:tcMar>
              <w:left w:type="dxa" w:w="0"/>
              <w:right w:type="dxa" w:w="0"/>
            </w:tcMar>
          </w:tcPr>
          <w:p w14:paraId="14020000">
            <w:pPr>
              <w:pStyle w:val="Style_1"/>
              <w:ind w:firstLine="0" w:left="0"/>
              <w:jc w:val="center"/>
            </w:pPr>
            <w:r>
              <w:t>свыше 50 м</w:t>
            </w:r>
          </w:p>
          <w:p w14:paraId="15020000">
            <w:pPr>
              <w:pStyle w:val="Style_1"/>
              <w:ind w:firstLine="0" w:left="0"/>
              <w:jc w:val="center"/>
            </w:pPr>
            <w:r>
              <w:t>(свыше 75 м для многоквартирных жилых домов)</w:t>
            </w:r>
          </w:p>
        </w:tc>
        <w:tc>
          <w:tcPr>
            <w:tcW w:type="dxa" w:w="1594"/>
            <w:tcMar>
              <w:left w:type="dxa" w:w="0"/>
              <w:right w:type="dxa" w:w="0"/>
            </w:tcMar>
          </w:tcPr>
          <w:p w14:paraId="16020000">
            <w:pPr>
              <w:pStyle w:val="Style_1"/>
              <w:ind w:firstLine="0" w:left="0"/>
              <w:jc w:val="center"/>
            </w:pPr>
            <w:r>
              <w:t>4</w:t>
            </w:r>
          </w:p>
        </w:tc>
        <w:tc>
          <w:tcPr>
            <w:tcW w:type="dxa" w:w="859"/>
            <w:tcMar>
              <w:left w:type="dxa" w:w="0"/>
              <w:right w:type="dxa" w:w="0"/>
            </w:tcMar>
          </w:tcPr>
          <w:p w14:paraId="17020000">
            <w:pPr>
              <w:pStyle w:val="Style_1"/>
              <w:ind w:firstLine="0" w:left="0"/>
              <w:jc w:val="center"/>
            </w:pPr>
            <w:r>
              <w:t>4</w:t>
            </w:r>
          </w:p>
        </w:tc>
        <w:tc>
          <w:tcPr>
            <w:tcW w:type="dxa" w:w="859"/>
            <w:tcMar>
              <w:left w:type="dxa" w:w="0"/>
              <w:right w:type="dxa" w:w="0"/>
            </w:tcMar>
          </w:tcPr>
          <w:p w14:paraId="18020000">
            <w:pPr>
              <w:pStyle w:val="Style_1"/>
              <w:ind w:firstLine="0" w:left="0"/>
              <w:jc w:val="center"/>
            </w:pPr>
            <w:r>
              <w:t>4</w:t>
            </w:r>
          </w:p>
        </w:tc>
        <w:tc>
          <w:tcPr>
            <w:tcW w:type="dxa" w:w="845"/>
            <w:tcMar>
              <w:left w:type="dxa" w:w="0"/>
              <w:right w:type="dxa" w:w="0"/>
            </w:tcMar>
          </w:tcPr>
          <w:p w14:paraId="19020000">
            <w:pPr>
              <w:pStyle w:val="Style_1"/>
              <w:ind w:firstLine="0" w:left="0"/>
              <w:jc w:val="center"/>
            </w:pPr>
            <w:r>
              <w:t>4</w:t>
            </w:r>
          </w:p>
        </w:tc>
        <w:tc>
          <w:tcPr>
            <w:tcW w:type="dxa" w:w="1046"/>
            <w:tcMar>
              <w:left w:type="dxa" w:w="0"/>
              <w:right w:type="dxa" w:w="0"/>
            </w:tcMar>
          </w:tcPr>
          <w:p w14:paraId="1A020000">
            <w:pPr>
              <w:pStyle w:val="Style_1"/>
              <w:ind w:firstLine="0" w:left="0"/>
              <w:jc w:val="center"/>
            </w:pPr>
            <w:r>
              <w:t>4</w:t>
            </w:r>
          </w:p>
        </w:tc>
        <w:tc>
          <w:tcPr>
            <w:tcW w:type="dxa" w:w="1094"/>
            <w:tcMar>
              <w:left w:type="dxa" w:w="0"/>
              <w:right w:type="dxa" w:w="0"/>
            </w:tcMar>
          </w:tcPr>
          <w:p w14:paraId="1B020000">
            <w:pPr>
              <w:pStyle w:val="Style_1"/>
              <w:ind w:firstLine="0" w:left="0"/>
              <w:jc w:val="center"/>
            </w:pPr>
            <w:r>
              <w:t>4</w:t>
            </w:r>
          </w:p>
        </w:tc>
        <w:tc>
          <w:tcPr>
            <w:tcW w:type="dxa" w:w="845"/>
            <w:tcMar>
              <w:left w:type="dxa" w:w="0"/>
              <w:right w:type="dxa" w:w="0"/>
            </w:tcMar>
          </w:tcPr>
          <w:p w14:paraId="1C020000">
            <w:pPr>
              <w:pStyle w:val="Style_1"/>
              <w:ind w:firstLine="0" w:left="0"/>
              <w:jc w:val="center"/>
            </w:pPr>
            <w:r>
              <w:t>4</w:t>
            </w:r>
          </w:p>
        </w:tc>
        <w:tc>
          <w:tcPr>
            <w:tcW w:type="dxa" w:w="1018"/>
            <w:tcMar>
              <w:left w:type="dxa" w:w="0"/>
              <w:right w:type="dxa" w:w="0"/>
            </w:tcMar>
          </w:tcPr>
          <w:p w14:paraId="1D020000">
            <w:pPr>
              <w:pStyle w:val="Style_1"/>
              <w:ind w:firstLine="0" w:left="0"/>
              <w:jc w:val="center"/>
            </w:pPr>
            <w:r>
              <w:t>4</w:t>
            </w:r>
          </w:p>
        </w:tc>
        <w:tc>
          <w:tcPr>
            <w:tcW w:type="dxa" w:w="1296"/>
            <w:tcMar>
              <w:left w:type="dxa" w:w="0"/>
              <w:right w:type="dxa" w:w="0"/>
            </w:tcMar>
          </w:tcPr>
          <w:p w14:paraId="1E020000">
            <w:pPr>
              <w:pStyle w:val="Style_1"/>
              <w:ind w:firstLine="0" w:left="0"/>
              <w:jc w:val="center"/>
            </w:pPr>
            <w:r>
              <w:t>4</w:t>
            </w:r>
          </w:p>
        </w:tc>
        <w:tc>
          <w:tcPr>
            <w:tcW w:type="dxa" w:w="1003"/>
            <w:tcMar>
              <w:left w:type="dxa" w:w="0"/>
              <w:right w:type="dxa" w:w="0"/>
            </w:tcMar>
          </w:tcPr>
          <w:p w14:paraId="1F020000">
            <w:pPr>
              <w:pStyle w:val="Style_1"/>
              <w:ind w:firstLine="0" w:left="0"/>
              <w:jc w:val="center"/>
            </w:pPr>
            <w:r>
              <w:t>4</w:t>
            </w:r>
          </w:p>
        </w:tc>
        <w:tc>
          <w:tcPr>
            <w:tcW w:type="dxa" w:w="1138"/>
            <w:tcMar>
              <w:left w:type="dxa" w:w="0"/>
              <w:right w:type="dxa" w:w="0"/>
            </w:tcMar>
          </w:tcPr>
          <w:p w14:paraId="20020000">
            <w:pPr>
              <w:pStyle w:val="Style_1"/>
              <w:ind w:firstLine="0" w:left="0"/>
              <w:jc w:val="center"/>
            </w:pPr>
            <w:r>
              <w:t>4</w:t>
            </w:r>
          </w:p>
        </w:tc>
        <w:tc>
          <w:tcPr>
            <w:tcW w:type="dxa" w:w="1157"/>
            <w:tcMar>
              <w:left w:type="dxa" w:w="0"/>
              <w:right w:type="dxa" w:w="0"/>
            </w:tcMar>
          </w:tcPr>
          <w:p w14:paraId="21020000">
            <w:pPr>
              <w:pStyle w:val="Style_1"/>
              <w:ind w:firstLine="0" w:left="0"/>
              <w:jc w:val="center"/>
            </w:pPr>
            <w:r>
              <w:t>4</w:t>
            </w:r>
          </w:p>
        </w:tc>
      </w:tr>
      <w:tr>
        <w:tc>
          <w:tcPr>
            <w:tcW w:type="dxa" w:w="1954"/>
            <w:vMerge w:val="restart"/>
            <w:tcMar>
              <w:left w:type="dxa" w:w="0"/>
              <w:right w:type="dxa" w:w="0"/>
            </w:tcMar>
          </w:tcPr>
          <w:p w14:paraId="22020000">
            <w:pPr>
              <w:pStyle w:val="Style_1"/>
              <w:ind w:firstLine="0" w:left="0"/>
              <w:jc w:val="left"/>
            </w:pPr>
            <w:r>
              <w:t>3. Наличие открытых лестниц и (или) многосветных пространств</w:t>
            </w:r>
          </w:p>
        </w:tc>
        <w:tc>
          <w:tcPr>
            <w:tcW w:type="dxa" w:w="1205"/>
            <w:tcMar>
              <w:left w:type="dxa" w:w="0"/>
              <w:right w:type="dxa" w:w="0"/>
            </w:tcMar>
          </w:tcPr>
          <w:p w14:paraId="23020000">
            <w:pPr>
              <w:pStyle w:val="Style_1"/>
              <w:ind w:firstLine="0" w:left="0"/>
              <w:jc w:val="center"/>
            </w:pPr>
            <w:r>
              <w:t>да</w:t>
            </w:r>
          </w:p>
        </w:tc>
        <w:tc>
          <w:tcPr>
            <w:tcW w:type="dxa" w:w="1594"/>
            <w:tcMar>
              <w:left w:type="dxa" w:w="0"/>
              <w:right w:type="dxa" w:w="0"/>
            </w:tcMar>
          </w:tcPr>
          <w:p w14:paraId="24020000">
            <w:pPr>
              <w:pStyle w:val="Style_1"/>
              <w:ind w:firstLine="0" w:left="0"/>
              <w:jc w:val="center"/>
            </w:pPr>
            <w:r>
              <w:t>4</w:t>
            </w:r>
          </w:p>
        </w:tc>
        <w:tc>
          <w:tcPr>
            <w:tcW w:type="dxa" w:w="859"/>
            <w:tcMar>
              <w:left w:type="dxa" w:w="0"/>
              <w:right w:type="dxa" w:w="0"/>
            </w:tcMar>
          </w:tcPr>
          <w:p w14:paraId="25020000">
            <w:pPr>
              <w:pStyle w:val="Style_1"/>
              <w:ind w:firstLine="0" w:left="0"/>
              <w:jc w:val="center"/>
            </w:pPr>
            <w:r>
              <w:t>4</w:t>
            </w:r>
          </w:p>
        </w:tc>
        <w:tc>
          <w:tcPr>
            <w:tcW w:type="dxa" w:w="859"/>
            <w:tcMar>
              <w:left w:type="dxa" w:w="0"/>
              <w:right w:type="dxa" w:w="0"/>
            </w:tcMar>
          </w:tcPr>
          <w:p w14:paraId="26020000">
            <w:pPr>
              <w:pStyle w:val="Style_1"/>
              <w:ind w:firstLine="0" w:left="0"/>
              <w:jc w:val="center"/>
            </w:pPr>
            <w:r>
              <w:t>4</w:t>
            </w:r>
          </w:p>
        </w:tc>
        <w:tc>
          <w:tcPr>
            <w:tcW w:type="dxa" w:w="845"/>
            <w:tcMar>
              <w:left w:type="dxa" w:w="0"/>
              <w:right w:type="dxa" w:w="0"/>
            </w:tcMar>
          </w:tcPr>
          <w:p w14:paraId="27020000">
            <w:pPr>
              <w:pStyle w:val="Style_1"/>
              <w:ind w:firstLine="0" w:left="0"/>
              <w:jc w:val="center"/>
            </w:pPr>
            <w:r>
              <w:t>4</w:t>
            </w:r>
          </w:p>
        </w:tc>
        <w:tc>
          <w:tcPr>
            <w:tcW w:type="dxa" w:w="1046"/>
            <w:tcMar>
              <w:left w:type="dxa" w:w="0"/>
              <w:right w:type="dxa" w:w="0"/>
            </w:tcMar>
          </w:tcPr>
          <w:p w14:paraId="28020000">
            <w:pPr>
              <w:pStyle w:val="Style_1"/>
              <w:ind w:firstLine="0" w:left="0"/>
              <w:jc w:val="center"/>
            </w:pPr>
            <w:r>
              <w:t>4</w:t>
            </w:r>
          </w:p>
        </w:tc>
        <w:tc>
          <w:tcPr>
            <w:tcW w:type="dxa" w:w="1094"/>
            <w:tcMar>
              <w:left w:type="dxa" w:w="0"/>
              <w:right w:type="dxa" w:w="0"/>
            </w:tcMar>
          </w:tcPr>
          <w:p w14:paraId="29020000">
            <w:pPr>
              <w:pStyle w:val="Style_1"/>
              <w:ind w:firstLine="0" w:left="0"/>
              <w:jc w:val="center"/>
            </w:pPr>
            <w:r>
              <w:t>4</w:t>
            </w:r>
          </w:p>
        </w:tc>
        <w:tc>
          <w:tcPr>
            <w:tcW w:type="dxa" w:w="845"/>
            <w:tcMar>
              <w:left w:type="dxa" w:w="0"/>
              <w:right w:type="dxa" w:w="0"/>
            </w:tcMar>
          </w:tcPr>
          <w:p w14:paraId="2A020000">
            <w:pPr>
              <w:pStyle w:val="Style_1"/>
              <w:ind w:firstLine="0" w:left="0"/>
              <w:jc w:val="center"/>
            </w:pPr>
            <w:r>
              <w:t>4</w:t>
            </w:r>
          </w:p>
        </w:tc>
        <w:tc>
          <w:tcPr>
            <w:tcW w:type="dxa" w:w="1018"/>
            <w:tcMar>
              <w:left w:type="dxa" w:w="0"/>
              <w:right w:type="dxa" w:w="0"/>
            </w:tcMar>
          </w:tcPr>
          <w:p w14:paraId="2B020000">
            <w:pPr>
              <w:pStyle w:val="Style_1"/>
              <w:ind w:firstLine="0" w:left="0"/>
              <w:jc w:val="center"/>
            </w:pPr>
            <w:r>
              <w:t>4</w:t>
            </w:r>
          </w:p>
        </w:tc>
        <w:tc>
          <w:tcPr>
            <w:tcW w:type="dxa" w:w="1296"/>
            <w:tcMar>
              <w:left w:type="dxa" w:w="0"/>
              <w:right w:type="dxa" w:w="0"/>
            </w:tcMar>
          </w:tcPr>
          <w:p w14:paraId="2C020000">
            <w:pPr>
              <w:pStyle w:val="Style_1"/>
              <w:ind w:firstLine="0" w:left="0"/>
              <w:jc w:val="center"/>
            </w:pPr>
            <w:r>
              <w:t>4</w:t>
            </w:r>
          </w:p>
        </w:tc>
        <w:tc>
          <w:tcPr>
            <w:tcW w:type="dxa" w:w="1003"/>
            <w:tcMar>
              <w:left w:type="dxa" w:w="0"/>
              <w:right w:type="dxa" w:w="0"/>
            </w:tcMar>
          </w:tcPr>
          <w:p w14:paraId="2D020000">
            <w:pPr>
              <w:pStyle w:val="Style_1"/>
              <w:ind w:firstLine="0" w:left="0"/>
              <w:jc w:val="center"/>
            </w:pPr>
            <w:r>
              <w:t>4</w:t>
            </w:r>
          </w:p>
        </w:tc>
        <w:tc>
          <w:tcPr>
            <w:tcW w:type="dxa" w:w="1138"/>
            <w:tcMar>
              <w:left w:type="dxa" w:w="0"/>
              <w:right w:type="dxa" w:w="0"/>
            </w:tcMar>
          </w:tcPr>
          <w:p w14:paraId="2E020000">
            <w:pPr>
              <w:pStyle w:val="Style_1"/>
              <w:ind w:firstLine="0" w:left="0"/>
              <w:jc w:val="center"/>
            </w:pPr>
            <w:r>
              <w:t>4</w:t>
            </w:r>
          </w:p>
        </w:tc>
        <w:tc>
          <w:tcPr>
            <w:tcW w:type="dxa" w:w="1157"/>
            <w:tcMar>
              <w:left w:type="dxa" w:w="0"/>
              <w:right w:type="dxa" w:w="0"/>
            </w:tcMar>
          </w:tcPr>
          <w:p w14:paraId="2F020000">
            <w:pPr>
              <w:pStyle w:val="Style_1"/>
              <w:ind w:firstLine="0" w:left="0"/>
              <w:jc w:val="center"/>
            </w:pPr>
            <w:r>
              <w:t>4</w:t>
            </w:r>
          </w:p>
        </w:tc>
      </w:tr>
      <w:tr>
        <w:tc>
          <w:tcPr>
            <w:tcW w:type="dxa" w:w="1954"/>
            <w:gridSpan w:val="1"/>
            <w:vMerge w:val="continue"/>
            <w:tcMar>
              <w:left w:type="dxa" w:w="0"/>
              <w:right w:type="dxa" w:w="0"/>
            </w:tcMar>
          </w:tcPr>
          <w:p/>
        </w:tc>
        <w:tc>
          <w:tcPr>
            <w:tcW w:type="dxa" w:w="1205"/>
            <w:tcMar>
              <w:left w:type="dxa" w:w="0"/>
              <w:right w:type="dxa" w:w="0"/>
            </w:tcMar>
          </w:tcPr>
          <w:p w14:paraId="30020000">
            <w:pPr>
              <w:pStyle w:val="Style_1"/>
              <w:ind w:firstLine="0" w:left="0"/>
              <w:jc w:val="center"/>
            </w:pPr>
            <w:r>
              <w:t>нет</w:t>
            </w:r>
          </w:p>
        </w:tc>
        <w:tc>
          <w:tcPr>
            <w:tcW w:type="dxa" w:w="1594"/>
            <w:tcMar>
              <w:left w:type="dxa" w:w="0"/>
              <w:right w:type="dxa" w:w="0"/>
            </w:tcMar>
          </w:tcPr>
          <w:p w14:paraId="31020000">
            <w:pPr>
              <w:pStyle w:val="Style_1"/>
              <w:ind w:firstLine="0" w:left="0"/>
              <w:jc w:val="center"/>
            </w:pPr>
            <w:r>
              <w:t>0</w:t>
            </w:r>
          </w:p>
        </w:tc>
        <w:tc>
          <w:tcPr>
            <w:tcW w:type="dxa" w:w="859"/>
            <w:tcMar>
              <w:left w:type="dxa" w:w="0"/>
              <w:right w:type="dxa" w:w="0"/>
            </w:tcMar>
          </w:tcPr>
          <w:p w14:paraId="32020000">
            <w:pPr>
              <w:pStyle w:val="Style_1"/>
              <w:ind w:firstLine="0" w:left="0"/>
              <w:jc w:val="center"/>
            </w:pPr>
            <w:r>
              <w:t>0</w:t>
            </w:r>
          </w:p>
        </w:tc>
        <w:tc>
          <w:tcPr>
            <w:tcW w:type="dxa" w:w="859"/>
            <w:tcMar>
              <w:left w:type="dxa" w:w="0"/>
              <w:right w:type="dxa" w:w="0"/>
            </w:tcMar>
          </w:tcPr>
          <w:p w14:paraId="33020000">
            <w:pPr>
              <w:pStyle w:val="Style_1"/>
              <w:ind w:firstLine="0" w:left="0"/>
              <w:jc w:val="center"/>
            </w:pPr>
            <w:r>
              <w:t>0</w:t>
            </w:r>
          </w:p>
        </w:tc>
        <w:tc>
          <w:tcPr>
            <w:tcW w:type="dxa" w:w="845"/>
            <w:tcMar>
              <w:left w:type="dxa" w:w="0"/>
              <w:right w:type="dxa" w:w="0"/>
            </w:tcMar>
          </w:tcPr>
          <w:p w14:paraId="34020000">
            <w:pPr>
              <w:pStyle w:val="Style_1"/>
              <w:ind w:firstLine="0" w:left="0"/>
              <w:jc w:val="center"/>
            </w:pPr>
            <w:r>
              <w:t>0</w:t>
            </w:r>
          </w:p>
        </w:tc>
        <w:tc>
          <w:tcPr>
            <w:tcW w:type="dxa" w:w="1046"/>
            <w:tcMar>
              <w:left w:type="dxa" w:w="0"/>
              <w:right w:type="dxa" w:w="0"/>
            </w:tcMar>
          </w:tcPr>
          <w:p w14:paraId="35020000">
            <w:pPr>
              <w:pStyle w:val="Style_1"/>
              <w:ind w:firstLine="0" w:left="0"/>
              <w:jc w:val="center"/>
            </w:pPr>
            <w:r>
              <w:t>0</w:t>
            </w:r>
          </w:p>
        </w:tc>
        <w:tc>
          <w:tcPr>
            <w:tcW w:type="dxa" w:w="1094"/>
            <w:tcMar>
              <w:left w:type="dxa" w:w="0"/>
              <w:right w:type="dxa" w:w="0"/>
            </w:tcMar>
          </w:tcPr>
          <w:p w14:paraId="36020000">
            <w:pPr>
              <w:pStyle w:val="Style_1"/>
              <w:ind w:firstLine="0" w:left="0"/>
              <w:jc w:val="center"/>
            </w:pPr>
            <w:r>
              <w:t>0</w:t>
            </w:r>
          </w:p>
        </w:tc>
        <w:tc>
          <w:tcPr>
            <w:tcW w:type="dxa" w:w="845"/>
            <w:tcMar>
              <w:left w:type="dxa" w:w="0"/>
              <w:right w:type="dxa" w:w="0"/>
            </w:tcMar>
          </w:tcPr>
          <w:p w14:paraId="37020000">
            <w:pPr>
              <w:pStyle w:val="Style_1"/>
              <w:ind w:firstLine="0" w:left="0"/>
              <w:jc w:val="center"/>
            </w:pPr>
            <w:r>
              <w:t>0</w:t>
            </w:r>
          </w:p>
        </w:tc>
        <w:tc>
          <w:tcPr>
            <w:tcW w:type="dxa" w:w="1018"/>
            <w:tcMar>
              <w:left w:type="dxa" w:w="0"/>
              <w:right w:type="dxa" w:w="0"/>
            </w:tcMar>
          </w:tcPr>
          <w:p w14:paraId="38020000">
            <w:pPr>
              <w:pStyle w:val="Style_1"/>
              <w:ind w:firstLine="0" w:left="0"/>
              <w:jc w:val="center"/>
            </w:pPr>
            <w:r>
              <w:t>0</w:t>
            </w:r>
          </w:p>
        </w:tc>
        <w:tc>
          <w:tcPr>
            <w:tcW w:type="dxa" w:w="1296"/>
            <w:tcMar>
              <w:left w:type="dxa" w:w="0"/>
              <w:right w:type="dxa" w:w="0"/>
            </w:tcMar>
          </w:tcPr>
          <w:p w14:paraId="39020000">
            <w:pPr>
              <w:pStyle w:val="Style_1"/>
              <w:ind w:firstLine="0" w:left="0"/>
              <w:jc w:val="center"/>
            </w:pPr>
            <w:r>
              <w:t>0</w:t>
            </w:r>
          </w:p>
        </w:tc>
        <w:tc>
          <w:tcPr>
            <w:tcW w:type="dxa" w:w="1003"/>
            <w:tcMar>
              <w:left w:type="dxa" w:w="0"/>
              <w:right w:type="dxa" w:w="0"/>
            </w:tcMar>
          </w:tcPr>
          <w:p w14:paraId="3A020000">
            <w:pPr>
              <w:pStyle w:val="Style_1"/>
              <w:ind w:firstLine="0" w:left="0"/>
              <w:jc w:val="center"/>
            </w:pPr>
            <w:r>
              <w:t>0</w:t>
            </w:r>
          </w:p>
        </w:tc>
        <w:tc>
          <w:tcPr>
            <w:tcW w:type="dxa" w:w="1138"/>
            <w:tcMar>
              <w:left w:type="dxa" w:w="0"/>
              <w:right w:type="dxa" w:w="0"/>
            </w:tcMar>
          </w:tcPr>
          <w:p w14:paraId="3B020000">
            <w:pPr>
              <w:pStyle w:val="Style_1"/>
              <w:ind w:firstLine="0" w:left="0"/>
              <w:jc w:val="center"/>
            </w:pPr>
            <w:r>
              <w:t>0</w:t>
            </w:r>
          </w:p>
        </w:tc>
        <w:tc>
          <w:tcPr>
            <w:tcW w:type="dxa" w:w="1157"/>
            <w:tcMar>
              <w:left w:type="dxa" w:w="0"/>
              <w:right w:type="dxa" w:w="0"/>
            </w:tcMar>
          </w:tcPr>
          <w:p w14:paraId="3C020000">
            <w:pPr>
              <w:pStyle w:val="Style_1"/>
              <w:ind w:firstLine="0" w:left="0"/>
              <w:jc w:val="center"/>
            </w:pPr>
            <w:r>
              <w:t>0</w:t>
            </w:r>
          </w:p>
        </w:tc>
      </w:tr>
      <w:tr>
        <w:tc>
          <w:tcPr>
            <w:tcW w:type="dxa" w:w="1954"/>
            <w:vMerge w:val="restart"/>
            <w:tcMar>
              <w:left w:type="dxa" w:w="0"/>
              <w:right w:type="dxa" w:w="0"/>
            </w:tcMar>
          </w:tcPr>
          <w:p w14:paraId="3D020000">
            <w:pPr>
              <w:pStyle w:val="Style_1"/>
              <w:ind w:firstLine="0" w:left="0"/>
              <w:jc w:val="left"/>
            </w:pPr>
            <w:r>
              <w:t>4. Количество людей</w:t>
            </w:r>
          </w:p>
        </w:tc>
        <w:tc>
          <w:tcPr>
            <w:tcW w:type="dxa" w:w="1205"/>
            <w:tcMar>
              <w:left w:type="dxa" w:w="0"/>
              <w:right w:type="dxa" w:w="0"/>
            </w:tcMar>
          </w:tcPr>
          <w:p w14:paraId="3E020000">
            <w:pPr>
              <w:pStyle w:val="Style_1"/>
              <w:ind w:firstLine="0" w:left="0"/>
              <w:jc w:val="center"/>
            </w:pPr>
            <w:r>
              <w:t>до 50</w:t>
            </w:r>
          </w:p>
        </w:tc>
        <w:tc>
          <w:tcPr>
            <w:tcW w:type="dxa" w:w="1594"/>
            <w:tcMar>
              <w:left w:type="dxa" w:w="0"/>
              <w:right w:type="dxa" w:w="0"/>
            </w:tcMar>
          </w:tcPr>
          <w:p w14:paraId="3F020000">
            <w:pPr>
              <w:pStyle w:val="Style_1"/>
              <w:ind w:firstLine="0" w:left="0"/>
              <w:jc w:val="center"/>
            </w:pPr>
            <w:r>
              <w:t>0</w:t>
            </w:r>
          </w:p>
        </w:tc>
        <w:tc>
          <w:tcPr>
            <w:tcW w:type="dxa" w:w="859"/>
            <w:tcMar>
              <w:left w:type="dxa" w:w="0"/>
              <w:right w:type="dxa" w:w="0"/>
            </w:tcMar>
          </w:tcPr>
          <w:p w14:paraId="40020000">
            <w:pPr>
              <w:pStyle w:val="Style_1"/>
              <w:ind w:firstLine="0" w:left="0"/>
              <w:jc w:val="center"/>
            </w:pPr>
            <w:r>
              <w:t>0</w:t>
            </w:r>
          </w:p>
        </w:tc>
        <w:tc>
          <w:tcPr>
            <w:tcW w:type="dxa" w:w="859"/>
            <w:tcMar>
              <w:left w:type="dxa" w:w="0"/>
              <w:right w:type="dxa" w:w="0"/>
            </w:tcMar>
          </w:tcPr>
          <w:p w14:paraId="41020000">
            <w:pPr>
              <w:pStyle w:val="Style_1"/>
              <w:ind w:firstLine="0" w:left="0"/>
              <w:jc w:val="center"/>
            </w:pPr>
            <w:r>
              <w:t>0</w:t>
            </w:r>
          </w:p>
        </w:tc>
        <w:tc>
          <w:tcPr>
            <w:tcW w:type="dxa" w:w="845"/>
            <w:tcMar>
              <w:left w:type="dxa" w:w="0"/>
              <w:right w:type="dxa" w:w="0"/>
            </w:tcMar>
          </w:tcPr>
          <w:p w14:paraId="42020000">
            <w:pPr>
              <w:pStyle w:val="Style_1"/>
              <w:ind w:firstLine="0" w:left="0"/>
              <w:jc w:val="center"/>
            </w:pPr>
            <w:r>
              <w:t>0</w:t>
            </w:r>
          </w:p>
        </w:tc>
        <w:tc>
          <w:tcPr>
            <w:tcW w:type="dxa" w:w="1046"/>
            <w:tcMar>
              <w:left w:type="dxa" w:w="0"/>
              <w:right w:type="dxa" w:w="0"/>
            </w:tcMar>
          </w:tcPr>
          <w:p w14:paraId="43020000">
            <w:pPr>
              <w:pStyle w:val="Style_1"/>
              <w:ind w:firstLine="0" w:left="0"/>
              <w:jc w:val="center"/>
            </w:pPr>
            <w:r>
              <w:t>0</w:t>
            </w:r>
          </w:p>
        </w:tc>
        <w:tc>
          <w:tcPr>
            <w:tcW w:type="dxa" w:w="1094"/>
            <w:tcMar>
              <w:left w:type="dxa" w:w="0"/>
              <w:right w:type="dxa" w:w="0"/>
            </w:tcMar>
          </w:tcPr>
          <w:p w14:paraId="44020000">
            <w:pPr>
              <w:pStyle w:val="Style_1"/>
              <w:ind w:firstLine="0" w:left="0"/>
              <w:jc w:val="center"/>
            </w:pPr>
            <w:r>
              <w:t>0</w:t>
            </w:r>
          </w:p>
        </w:tc>
        <w:tc>
          <w:tcPr>
            <w:tcW w:type="dxa" w:w="845"/>
            <w:tcMar>
              <w:left w:type="dxa" w:w="0"/>
              <w:right w:type="dxa" w:w="0"/>
            </w:tcMar>
          </w:tcPr>
          <w:p w14:paraId="45020000">
            <w:pPr>
              <w:pStyle w:val="Style_1"/>
              <w:ind w:firstLine="0" w:left="0"/>
              <w:jc w:val="center"/>
            </w:pPr>
            <w:r>
              <w:t>0</w:t>
            </w:r>
          </w:p>
        </w:tc>
        <w:tc>
          <w:tcPr>
            <w:tcW w:type="dxa" w:w="1018"/>
            <w:tcMar>
              <w:left w:type="dxa" w:w="0"/>
              <w:right w:type="dxa" w:w="0"/>
            </w:tcMar>
          </w:tcPr>
          <w:p w14:paraId="46020000">
            <w:pPr>
              <w:pStyle w:val="Style_1"/>
              <w:ind w:firstLine="0" w:left="0"/>
              <w:jc w:val="center"/>
            </w:pPr>
            <w:r>
              <w:t>0</w:t>
            </w:r>
          </w:p>
        </w:tc>
        <w:tc>
          <w:tcPr>
            <w:tcW w:type="dxa" w:w="1296"/>
            <w:tcMar>
              <w:left w:type="dxa" w:w="0"/>
              <w:right w:type="dxa" w:w="0"/>
            </w:tcMar>
          </w:tcPr>
          <w:p w14:paraId="47020000">
            <w:pPr>
              <w:pStyle w:val="Style_1"/>
              <w:ind w:firstLine="0" w:left="0"/>
              <w:jc w:val="center"/>
            </w:pPr>
            <w:r>
              <w:t>0</w:t>
            </w:r>
          </w:p>
        </w:tc>
        <w:tc>
          <w:tcPr>
            <w:tcW w:type="dxa" w:w="1003"/>
            <w:tcMar>
              <w:left w:type="dxa" w:w="0"/>
              <w:right w:type="dxa" w:w="0"/>
            </w:tcMar>
          </w:tcPr>
          <w:p w14:paraId="48020000">
            <w:pPr>
              <w:pStyle w:val="Style_1"/>
              <w:ind w:firstLine="0" w:left="0"/>
              <w:jc w:val="center"/>
            </w:pPr>
            <w:r>
              <w:t>0</w:t>
            </w:r>
          </w:p>
        </w:tc>
        <w:tc>
          <w:tcPr>
            <w:tcW w:type="dxa" w:w="1138"/>
            <w:tcMar>
              <w:left w:type="dxa" w:w="0"/>
              <w:right w:type="dxa" w:w="0"/>
            </w:tcMar>
          </w:tcPr>
          <w:p w14:paraId="49020000">
            <w:pPr>
              <w:pStyle w:val="Style_1"/>
              <w:ind w:firstLine="0" w:left="0"/>
              <w:jc w:val="center"/>
            </w:pPr>
            <w:r>
              <w:t>0</w:t>
            </w:r>
          </w:p>
        </w:tc>
        <w:tc>
          <w:tcPr>
            <w:tcW w:type="dxa" w:w="1157"/>
            <w:tcMar>
              <w:left w:type="dxa" w:w="0"/>
              <w:right w:type="dxa" w:w="0"/>
            </w:tcMar>
          </w:tcPr>
          <w:p w14:paraId="4A020000">
            <w:pPr>
              <w:pStyle w:val="Style_1"/>
              <w:ind w:firstLine="0" w:left="0"/>
              <w:jc w:val="center"/>
            </w:pPr>
            <w:r>
              <w:t>0</w:t>
            </w:r>
          </w:p>
        </w:tc>
      </w:tr>
      <w:tr>
        <w:tc>
          <w:tcPr>
            <w:tcW w:type="dxa" w:w="1954"/>
            <w:gridSpan w:val="1"/>
            <w:vMerge w:val="continue"/>
            <w:tcMar>
              <w:left w:type="dxa" w:w="0"/>
              <w:right w:type="dxa" w:w="0"/>
            </w:tcMar>
          </w:tcPr>
          <w:p/>
        </w:tc>
        <w:tc>
          <w:tcPr>
            <w:tcW w:type="dxa" w:w="1205"/>
            <w:tcMar>
              <w:left w:type="dxa" w:w="0"/>
              <w:right w:type="dxa" w:w="0"/>
            </w:tcMar>
          </w:tcPr>
          <w:p w14:paraId="4B020000">
            <w:pPr>
              <w:pStyle w:val="Style_1"/>
              <w:ind w:firstLine="0" w:left="0"/>
              <w:jc w:val="center"/>
            </w:pPr>
            <w:r>
              <w:t>50 - 200</w:t>
            </w:r>
          </w:p>
        </w:tc>
        <w:tc>
          <w:tcPr>
            <w:tcW w:type="dxa" w:w="1594"/>
            <w:tcMar>
              <w:left w:type="dxa" w:w="0"/>
              <w:right w:type="dxa" w:w="0"/>
            </w:tcMar>
          </w:tcPr>
          <w:p w14:paraId="4C020000">
            <w:pPr>
              <w:pStyle w:val="Style_1"/>
              <w:ind w:firstLine="0" w:left="0"/>
              <w:jc w:val="center"/>
            </w:pPr>
            <w:r>
              <w:t>4</w:t>
            </w:r>
          </w:p>
        </w:tc>
        <w:tc>
          <w:tcPr>
            <w:tcW w:type="dxa" w:w="859"/>
            <w:tcMar>
              <w:left w:type="dxa" w:w="0"/>
              <w:right w:type="dxa" w:w="0"/>
            </w:tcMar>
          </w:tcPr>
          <w:p w14:paraId="4D020000">
            <w:pPr>
              <w:pStyle w:val="Style_1"/>
              <w:ind w:firstLine="0" w:left="0"/>
              <w:jc w:val="center"/>
            </w:pPr>
            <w:r>
              <w:t>3</w:t>
            </w:r>
          </w:p>
        </w:tc>
        <w:tc>
          <w:tcPr>
            <w:tcW w:type="dxa" w:w="859"/>
            <w:tcMar>
              <w:left w:type="dxa" w:w="0"/>
              <w:right w:type="dxa" w:w="0"/>
            </w:tcMar>
          </w:tcPr>
          <w:p w14:paraId="4E020000">
            <w:pPr>
              <w:pStyle w:val="Style_1"/>
              <w:ind w:firstLine="0" w:left="0"/>
              <w:jc w:val="center"/>
            </w:pPr>
            <w:r>
              <w:t>3</w:t>
            </w:r>
          </w:p>
        </w:tc>
        <w:tc>
          <w:tcPr>
            <w:tcW w:type="dxa" w:w="845"/>
            <w:tcMar>
              <w:left w:type="dxa" w:w="0"/>
              <w:right w:type="dxa" w:w="0"/>
            </w:tcMar>
          </w:tcPr>
          <w:p w14:paraId="4F020000">
            <w:pPr>
              <w:pStyle w:val="Style_1"/>
              <w:ind w:firstLine="0" w:left="0"/>
              <w:jc w:val="center"/>
            </w:pPr>
            <w:r>
              <w:t>3</w:t>
            </w:r>
          </w:p>
        </w:tc>
        <w:tc>
          <w:tcPr>
            <w:tcW w:type="dxa" w:w="1046"/>
            <w:tcMar>
              <w:left w:type="dxa" w:w="0"/>
              <w:right w:type="dxa" w:w="0"/>
            </w:tcMar>
          </w:tcPr>
          <w:p w14:paraId="50020000">
            <w:pPr>
              <w:pStyle w:val="Style_1"/>
              <w:ind w:firstLine="0" w:left="0"/>
              <w:jc w:val="center"/>
            </w:pPr>
            <w:r>
              <w:t>4</w:t>
            </w:r>
          </w:p>
        </w:tc>
        <w:tc>
          <w:tcPr>
            <w:tcW w:type="dxa" w:w="1094"/>
            <w:tcMar>
              <w:left w:type="dxa" w:w="0"/>
              <w:right w:type="dxa" w:w="0"/>
            </w:tcMar>
          </w:tcPr>
          <w:p w14:paraId="51020000">
            <w:pPr>
              <w:pStyle w:val="Style_1"/>
              <w:ind w:firstLine="0" w:left="0"/>
              <w:jc w:val="center"/>
            </w:pPr>
            <w:r>
              <w:t>3</w:t>
            </w:r>
          </w:p>
        </w:tc>
        <w:tc>
          <w:tcPr>
            <w:tcW w:type="dxa" w:w="845"/>
            <w:tcMar>
              <w:left w:type="dxa" w:w="0"/>
              <w:right w:type="dxa" w:w="0"/>
            </w:tcMar>
          </w:tcPr>
          <w:p w14:paraId="52020000">
            <w:pPr>
              <w:pStyle w:val="Style_1"/>
              <w:ind w:firstLine="0" w:left="0"/>
              <w:jc w:val="center"/>
            </w:pPr>
            <w:r>
              <w:t>3</w:t>
            </w:r>
          </w:p>
        </w:tc>
        <w:tc>
          <w:tcPr>
            <w:tcW w:type="dxa" w:w="1018"/>
            <w:tcMar>
              <w:left w:type="dxa" w:w="0"/>
              <w:right w:type="dxa" w:w="0"/>
            </w:tcMar>
          </w:tcPr>
          <w:p w14:paraId="53020000">
            <w:pPr>
              <w:pStyle w:val="Style_1"/>
              <w:ind w:firstLine="0" w:left="0"/>
              <w:jc w:val="center"/>
            </w:pPr>
            <w:r>
              <w:t>3</w:t>
            </w:r>
          </w:p>
        </w:tc>
        <w:tc>
          <w:tcPr>
            <w:tcW w:type="dxa" w:w="1296"/>
            <w:tcMar>
              <w:left w:type="dxa" w:w="0"/>
              <w:right w:type="dxa" w:w="0"/>
            </w:tcMar>
          </w:tcPr>
          <w:p w14:paraId="54020000">
            <w:pPr>
              <w:pStyle w:val="Style_1"/>
              <w:ind w:firstLine="0" w:left="0"/>
              <w:jc w:val="center"/>
            </w:pPr>
            <w:r>
              <w:t>3</w:t>
            </w:r>
          </w:p>
        </w:tc>
        <w:tc>
          <w:tcPr>
            <w:tcW w:type="dxa" w:w="1003"/>
            <w:tcMar>
              <w:left w:type="dxa" w:w="0"/>
              <w:right w:type="dxa" w:w="0"/>
            </w:tcMar>
          </w:tcPr>
          <w:p w14:paraId="55020000">
            <w:pPr>
              <w:pStyle w:val="Style_1"/>
              <w:ind w:firstLine="0" w:left="0"/>
              <w:jc w:val="center"/>
            </w:pPr>
            <w:r>
              <w:t>3</w:t>
            </w:r>
          </w:p>
        </w:tc>
        <w:tc>
          <w:tcPr>
            <w:tcW w:type="dxa" w:w="1138"/>
            <w:tcMar>
              <w:left w:type="dxa" w:w="0"/>
              <w:right w:type="dxa" w:w="0"/>
            </w:tcMar>
          </w:tcPr>
          <w:p w14:paraId="56020000">
            <w:pPr>
              <w:pStyle w:val="Style_1"/>
              <w:ind w:firstLine="0" w:left="0"/>
              <w:jc w:val="center"/>
            </w:pPr>
            <w:r>
              <w:t>3</w:t>
            </w:r>
          </w:p>
        </w:tc>
        <w:tc>
          <w:tcPr>
            <w:tcW w:type="dxa" w:w="1157"/>
            <w:tcMar>
              <w:left w:type="dxa" w:w="0"/>
              <w:right w:type="dxa" w:w="0"/>
            </w:tcMar>
          </w:tcPr>
          <w:p w14:paraId="57020000">
            <w:pPr>
              <w:pStyle w:val="Style_1"/>
              <w:ind w:firstLine="0" w:left="0"/>
              <w:jc w:val="center"/>
            </w:pPr>
            <w:r>
              <w:t>3</w:t>
            </w:r>
          </w:p>
        </w:tc>
      </w:tr>
      <w:tr>
        <w:tc>
          <w:tcPr>
            <w:tcW w:type="dxa" w:w="1954"/>
            <w:gridSpan w:val="1"/>
            <w:vMerge w:val="continue"/>
            <w:tcMar>
              <w:left w:type="dxa" w:w="0"/>
              <w:right w:type="dxa" w:w="0"/>
            </w:tcMar>
          </w:tcPr>
          <w:p/>
        </w:tc>
        <w:tc>
          <w:tcPr>
            <w:tcW w:type="dxa" w:w="1205"/>
            <w:tcMar>
              <w:left w:type="dxa" w:w="0"/>
              <w:right w:type="dxa" w:w="0"/>
            </w:tcMar>
          </w:tcPr>
          <w:p w14:paraId="58020000">
            <w:pPr>
              <w:pStyle w:val="Style_1"/>
              <w:ind w:firstLine="0" w:left="0"/>
              <w:jc w:val="center"/>
            </w:pPr>
            <w:r>
              <w:t>200 - 700</w:t>
            </w:r>
          </w:p>
        </w:tc>
        <w:tc>
          <w:tcPr>
            <w:tcW w:type="dxa" w:w="1594"/>
            <w:tcMar>
              <w:left w:type="dxa" w:w="0"/>
              <w:right w:type="dxa" w:w="0"/>
            </w:tcMar>
          </w:tcPr>
          <w:p w14:paraId="59020000">
            <w:pPr>
              <w:pStyle w:val="Style_1"/>
              <w:ind w:firstLine="0" w:left="0"/>
              <w:jc w:val="center"/>
            </w:pPr>
            <w:r>
              <w:t>6</w:t>
            </w:r>
          </w:p>
        </w:tc>
        <w:tc>
          <w:tcPr>
            <w:tcW w:type="dxa" w:w="859"/>
            <w:tcMar>
              <w:left w:type="dxa" w:w="0"/>
              <w:right w:type="dxa" w:w="0"/>
            </w:tcMar>
          </w:tcPr>
          <w:p w14:paraId="5A020000">
            <w:pPr>
              <w:pStyle w:val="Style_1"/>
              <w:ind w:firstLine="0" w:left="0"/>
              <w:jc w:val="center"/>
            </w:pPr>
            <w:r>
              <w:t>5</w:t>
            </w:r>
          </w:p>
        </w:tc>
        <w:tc>
          <w:tcPr>
            <w:tcW w:type="dxa" w:w="859"/>
            <w:tcMar>
              <w:left w:type="dxa" w:w="0"/>
              <w:right w:type="dxa" w:w="0"/>
            </w:tcMar>
          </w:tcPr>
          <w:p w14:paraId="5B020000">
            <w:pPr>
              <w:pStyle w:val="Style_1"/>
              <w:ind w:firstLine="0" w:left="0"/>
              <w:jc w:val="center"/>
            </w:pPr>
            <w:r>
              <w:t>5</w:t>
            </w:r>
          </w:p>
        </w:tc>
        <w:tc>
          <w:tcPr>
            <w:tcW w:type="dxa" w:w="845"/>
            <w:tcMar>
              <w:left w:type="dxa" w:w="0"/>
              <w:right w:type="dxa" w:w="0"/>
            </w:tcMar>
          </w:tcPr>
          <w:p w14:paraId="5C020000">
            <w:pPr>
              <w:pStyle w:val="Style_1"/>
              <w:ind w:firstLine="0" w:left="0"/>
              <w:jc w:val="center"/>
            </w:pPr>
            <w:r>
              <w:t>5</w:t>
            </w:r>
          </w:p>
        </w:tc>
        <w:tc>
          <w:tcPr>
            <w:tcW w:type="dxa" w:w="1046"/>
            <w:tcMar>
              <w:left w:type="dxa" w:w="0"/>
              <w:right w:type="dxa" w:w="0"/>
            </w:tcMar>
          </w:tcPr>
          <w:p w14:paraId="5D020000">
            <w:pPr>
              <w:pStyle w:val="Style_1"/>
              <w:ind w:firstLine="0" w:left="0"/>
              <w:jc w:val="center"/>
            </w:pPr>
            <w:r>
              <w:t>6</w:t>
            </w:r>
          </w:p>
        </w:tc>
        <w:tc>
          <w:tcPr>
            <w:tcW w:type="dxa" w:w="1094"/>
            <w:tcMar>
              <w:left w:type="dxa" w:w="0"/>
              <w:right w:type="dxa" w:w="0"/>
            </w:tcMar>
          </w:tcPr>
          <w:p w14:paraId="5E020000">
            <w:pPr>
              <w:pStyle w:val="Style_1"/>
              <w:ind w:firstLine="0" w:left="0"/>
              <w:jc w:val="center"/>
            </w:pPr>
            <w:r>
              <w:t>5</w:t>
            </w:r>
          </w:p>
        </w:tc>
        <w:tc>
          <w:tcPr>
            <w:tcW w:type="dxa" w:w="845"/>
            <w:tcMar>
              <w:left w:type="dxa" w:w="0"/>
              <w:right w:type="dxa" w:w="0"/>
            </w:tcMar>
          </w:tcPr>
          <w:p w14:paraId="5F020000">
            <w:pPr>
              <w:pStyle w:val="Style_1"/>
              <w:ind w:firstLine="0" w:left="0"/>
              <w:jc w:val="center"/>
            </w:pPr>
            <w:r>
              <w:t>5</w:t>
            </w:r>
          </w:p>
        </w:tc>
        <w:tc>
          <w:tcPr>
            <w:tcW w:type="dxa" w:w="1018"/>
            <w:tcMar>
              <w:left w:type="dxa" w:w="0"/>
              <w:right w:type="dxa" w:w="0"/>
            </w:tcMar>
          </w:tcPr>
          <w:p w14:paraId="60020000">
            <w:pPr>
              <w:pStyle w:val="Style_1"/>
              <w:ind w:firstLine="0" w:left="0"/>
              <w:jc w:val="center"/>
            </w:pPr>
            <w:r>
              <w:t>5</w:t>
            </w:r>
          </w:p>
        </w:tc>
        <w:tc>
          <w:tcPr>
            <w:tcW w:type="dxa" w:w="1296"/>
            <w:tcMar>
              <w:left w:type="dxa" w:w="0"/>
              <w:right w:type="dxa" w:w="0"/>
            </w:tcMar>
          </w:tcPr>
          <w:p w14:paraId="61020000">
            <w:pPr>
              <w:pStyle w:val="Style_1"/>
              <w:ind w:firstLine="0" w:left="0"/>
              <w:jc w:val="center"/>
            </w:pPr>
            <w:r>
              <w:t>5</w:t>
            </w:r>
          </w:p>
        </w:tc>
        <w:tc>
          <w:tcPr>
            <w:tcW w:type="dxa" w:w="1003"/>
            <w:tcMar>
              <w:left w:type="dxa" w:w="0"/>
              <w:right w:type="dxa" w:w="0"/>
            </w:tcMar>
          </w:tcPr>
          <w:p w14:paraId="62020000">
            <w:pPr>
              <w:pStyle w:val="Style_1"/>
              <w:ind w:firstLine="0" w:left="0"/>
              <w:jc w:val="center"/>
            </w:pPr>
            <w:r>
              <w:t>5</w:t>
            </w:r>
          </w:p>
        </w:tc>
        <w:tc>
          <w:tcPr>
            <w:tcW w:type="dxa" w:w="1138"/>
            <w:tcMar>
              <w:left w:type="dxa" w:w="0"/>
              <w:right w:type="dxa" w:w="0"/>
            </w:tcMar>
          </w:tcPr>
          <w:p w14:paraId="63020000">
            <w:pPr>
              <w:pStyle w:val="Style_1"/>
              <w:ind w:firstLine="0" w:left="0"/>
              <w:jc w:val="center"/>
            </w:pPr>
            <w:r>
              <w:t>5</w:t>
            </w:r>
          </w:p>
        </w:tc>
        <w:tc>
          <w:tcPr>
            <w:tcW w:type="dxa" w:w="1157"/>
            <w:tcMar>
              <w:left w:type="dxa" w:w="0"/>
              <w:right w:type="dxa" w:w="0"/>
            </w:tcMar>
          </w:tcPr>
          <w:p w14:paraId="64020000">
            <w:pPr>
              <w:pStyle w:val="Style_1"/>
              <w:ind w:firstLine="0" w:left="0"/>
              <w:jc w:val="center"/>
            </w:pPr>
            <w:r>
              <w:t>5</w:t>
            </w:r>
          </w:p>
        </w:tc>
      </w:tr>
      <w:tr>
        <w:tc>
          <w:tcPr>
            <w:tcW w:type="dxa" w:w="1954"/>
            <w:gridSpan w:val="1"/>
            <w:vMerge w:val="continue"/>
            <w:tcMar>
              <w:left w:type="dxa" w:w="0"/>
              <w:right w:type="dxa" w:w="0"/>
            </w:tcMar>
          </w:tcPr>
          <w:p/>
        </w:tc>
        <w:tc>
          <w:tcPr>
            <w:tcW w:type="dxa" w:w="1205"/>
            <w:tcMar>
              <w:left w:type="dxa" w:w="0"/>
              <w:right w:type="dxa" w:w="0"/>
            </w:tcMar>
          </w:tcPr>
          <w:p w14:paraId="65020000">
            <w:pPr>
              <w:pStyle w:val="Style_1"/>
              <w:ind w:firstLine="0" w:left="0"/>
              <w:jc w:val="center"/>
            </w:pPr>
            <w:r>
              <w:t>700 - 1000</w:t>
            </w:r>
          </w:p>
        </w:tc>
        <w:tc>
          <w:tcPr>
            <w:tcW w:type="dxa" w:w="1594"/>
            <w:tcMar>
              <w:left w:type="dxa" w:w="0"/>
              <w:right w:type="dxa" w:w="0"/>
            </w:tcMar>
          </w:tcPr>
          <w:p w14:paraId="66020000">
            <w:pPr>
              <w:pStyle w:val="Style_1"/>
              <w:ind w:firstLine="0" w:left="0"/>
              <w:jc w:val="center"/>
            </w:pPr>
            <w:r>
              <w:t>8</w:t>
            </w:r>
          </w:p>
        </w:tc>
        <w:tc>
          <w:tcPr>
            <w:tcW w:type="dxa" w:w="859"/>
            <w:tcMar>
              <w:left w:type="dxa" w:w="0"/>
              <w:right w:type="dxa" w:w="0"/>
            </w:tcMar>
          </w:tcPr>
          <w:p w14:paraId="67020000">
            <w:pPr>
              <w:pStyle w:val="Style_1"/>
              <w:ind w:firstLine="0" w:left="0"/>
              <w:jc w:val="center"/>
            </w:pPr>
            <w:r>
              <w:t>7</w:t>
            </w:r>
          </w:p>
        </w:tc>
        <w:tc>
          <w:tcPr>
            <w:tcW w:type="dxa" w:w="859"/>
            <w:tcMar>
              <w:left w:type="dxa" w:w="0"/>
              <w:right w:type="dxa" w:w="0"/>
            </w:tcMar>
          </w:tcPr>
          <w:p w14:paraId="68020000">
            <w:pPr>
              <w:pStyle w:val="Style_1"/>
              <w:ind w:firstLine="0" w:left="0"/>
              <w:jc w:val="center"/>
            </w:pPr>
            <w:r>
              <w:t>7</w:t>
            </w:r>
          </w:p>
        </w:tc>
        <w:tc>
          <w:tcPr>
            <w:tcW w:type="dxa" w:w="845"/>
            <w:tcMar>
              <w:left w:type="dxa" w:w="0"/>
              <w:right w:type="dxa" w:w="0"/>
            </w:tcMar>
          </w:tcPr>
          <w:p w14:paraId="69020000">
            <w:pPr>
              <w:pStyle w:val="Style_1"/>
              <w:ind w:firstLine="0" w:left="0"/>
              <w:jc w:val="center"/>
            </w:pPr>
            <w:r>
              <w:t>7</w:t>
            </w:r>
          </w:p>
        </w:tc>
        <w:tc>
          <w:tcPr>
            <w:tcW w:type="dxa" w:w="1046"/>
            <w:tcMar>
              <w:left w:type="dxa" w:w="0"/>
              <w:right w:type="dxa" w:w="0"/>
            </w:tcMar>
          </w:tcPr>
          <w:p w14:paraId="6A020000">
            <w:pPr>
              <w:pStyle w:val="Style_1"/>
              <w:ind w:firstLine="0" w:left="0"/>
              <w:jc w:val="center"/>
            </w:pPr>
            <w:r>
              <w:t>8</w:t>
            </w:r>
          </w:p>
        </w:tc>
        <w:tc>
          <w:tcPr>
            <w:tcW w:type="dxa" w:w="1094"/>
            <w:tcMar>
              <w:left w:type="dxa" w:w="0"/>
              <w:right w:type="dxa" w:w="0"/>
            </w:tcMar>
          </w:tcPr>
          <w:p w14:paraId="6B020000">
            <w:pPr>
              <w:pStyle w:val="Style_1"/>
              <w:ind w:firstLine="0" w:left="0"/>
              <w:jc w:val="center"/>
            </w:pPr>
            <w:r>
              <w:t>7</w:t>
            </w:r>
          </w:p>
        </w:tc>
        <w:tc>
          <w:tcPr>
            <w:tcW w:type="dxa" w:w="845"/>
            <w:tcMar>
              <w:left w:type="dxa" w:w="0"/>
              <w:right w:type="dxa" w:w="0"/>
            </w:tcMar>
          </w:tcPr>
          <w:p w14:paraId="6C020000">
            <w:pPr>
              <w:pStyle w:val="Style_1"/>
              <w:ind w:firstLine="0" w:left="0"/>
              <w:jc w:val="center"/>
            </w:pPr>
            <w:r>
              <w:t>8</w:t>
            </w:r>
          </w:p>
        </w:tc>
        <w:tc>
          <w:tcPr>
            <w:tcW w:type="dxa" w:w="1018"/>
            <w:tcMar>
              <w:left w:type="dxa" w:w="0"/>
              <w:right w:type="dxa" w:w="0"/>
            </w:tcMar>
          </w:tcPr>
          <w:p w14:paraId="6D020000">
            <w:pPr>
              <w:pStyle w:val="Style_1"/>
              <w:ind w:firstLine="0" w:left="0"/>
              <w:jc w:val="center"/>
            </w:pPr>
            <w:r>
              <w:t>7</w:t>
            </w:r>
          </w:p>
        </w:tc>
        <w:tc>
          <w:tcPr>
            <w:tcW w:type="dxa" w:w="1296"/>
            <w:tcMar>
              <w:left w:type="dxa" w:w="0"/>
              <w:right w:type="dxa" w:w="0"/>
            </w:tcMar>
          </w:tcPr>
          <w:p w14:paraId="6E020000">
            <w:pPr>
              <w:pStyle w:val="Style_1"/>
              <w:ind w:firstLine="0" w:left="0"/>
              <w:jc w:val="center"/>
            </w:pPr>
            <w:r>
              <w:t>7</w:t>
            </w:r>
          </w:p>
        </w:tc>
        <w:tc>
          <w:tcPr>
            <w:tcW w:type="dxa" w:w="1003"/>
            <w:tcMar>
              <w:left w:type="dxa" w:w="0"/>
              <w:right w:type="dxa" w:w="0"/>
            </w:tcMar>
          </w:tcPr>
          <w:p w14:paraId="6F020000">
            <w:pPr>
              <w:pStyle w:val="Style_1"/>
              <w:ind w:firstLine="0" w:left="0"/>
              <w:jc w:val="center"/>
            </w:pPr>
            <w:r>
              <w:t>7</w:t>
            </w:r>
          </w:p>
        </w:tc>
        <w:tc>
          <w:tcPr>
            <w:tcW w:type="dxa" w:w="1138"/>
            <w:tcMar>
              <w:left w:type="dxa" w:w="0"/>
              <w:right w:type="dxa" w:w="0"/>
            </w:tcMar>
          </w:tcPr>
          <w:p w14:paraId="70020000">
            <w:pPr>
              <w:pStyle w:val="Style_1"/>
              <w:ind w:firstLine="0" w:left="0"/>
              <w:jc w:val="center"/>
            </w:pPr>
            <w:r>
              <w:t>7</w:t>
            </w:r>
          </w:p>
        </w:tc>
        <w:tc>
          <w:tcPr>
            <w:tcW w:type="dxa" w:w="1157"/>
            <w:tcMar>
              <w:left w:type="dxa" w:w="0"/>
              <w:right w:type="dxa" w:w="0"/>
            </w:tcMar>
          </w:tcPr>
          <w:p w14:paraId="71020000">
            <w:pPr>
              <w:pStyle w:val="Style_1"/>
              <w:ind w:firstLine="0" w:left="0"/>
              <w:jc w:val="center"/>
            </w:pPr>
            <w:r>
              <w:t>7</w:t>
            </w:r>
          </w:p>
        </w:tc>
      </w:tr>
      <w:tr>
        <w:tc>
          <w:tcPr>
            <w:tcW w:type="dxa" w:w="1954"/>
            <w:gridSpan w:val="1"/>
            <w:vMerge w:val="continue"/>
            <w:tcMar>
              <w:left w:type="dxa" w:w="0"/>
              <w:right w:type="dxa" w:w="0"/>
            </w:tcMar>
          </w:tcPr>
          <w:p/>
        </w:tc>
        <w:tc>
          <w:tcPr>
            <w:tcW w:type="dxa" w:w="1205"/>
            <w:tcMar>
              <w:left w:type="dxa" w:w="0"/>
              <w:right w:type="dxa" w:w="0"/>
            </w:tcMar>
          </w:tcPr>
          <w:p w14:paraId="72020000">
            <w:pPr>
              <w:pStyle w:val="Style_1"/>
              <w:ind w:firstLine="0" w:left="0"/>
              <w:jc w:val="center"/>
            </w:pPr>
            <w:r>
              <w:t>1000 - 5000</w:t>
            </w:r>
          </w:p>
        </w:tc>
        <w:tc>
          <w:tcPr>
            <w:tcW w:type="dxa" w:w="1594"/>
            <w:tcMar>
              <w:left w:type="dxa" w:w="0"/>
              <w:right w:type="dxa" w:w="0"/>
            </w:tcMar>
          </w:tcPr>
          <w:p w14:paraId="73020000">
            <w:pPr>
              <w:pStyle w:val="Style_1"/>
              <w:ind w:firstLine="0" w:left="0"/>
              <w:jc w:val="center"/>
            </w:pPr>
            <w:r>
              <w:t>10</w:t>
            </w:r>
          </w:p>
        </w:tc>
        <w:tc>
          <w:tcPr>
            <w:tcW w:type="dxa" w:w="859"/>
            <w:tcMar>
              <w:left w:type="dxa" w:w="0"/>
              <w:right w:type="dxa" w:w="0"/>
            </w:tcMar>
          </w:tcPr>
          <w:p w14:paraId="74020000">
            <w:pPr>
              <w:pStyle w:val="Style_1"/>
              <w:ind w:firstLine="0" w:left="0"/>
              <w:jc w:val="center"/>
            </w:pPr>
            <w:r>
              <w:t>8</w:t>
            </w:r>
          </w:p>
        </w:tc>
        <w:tc>
          <w:tcPr>
            <w:tcW w:type="dxa" w:w="859"/>
            <w:tcMar>
              <w:left w:type="dxa" w:w="0"/>
              <w:right w:type="dxa" w:w="0"/>
            </w:tcMar>
          </w:tcPr>
          <w:p w14:paraId="75020000">
            <w:pPr>
              <w:pStyle w:val="Style_1"/>
              <w:ind w:firstLine="0" w:left="0"/>
              <w:jc w:val="center"/>
            </w:pPr>
            <w:r>
              <w:t>8</w:t>
            </w:r>
          </w:p>
        </w:tc>
        <w:tc>
          <w:tcPr>
            <w:tcW w:type="dxa" w:w="845"/>
            <w:tcMar>
              <w:left w:type="dxa" w:w="0"/>
              <w:right w:type="dxa" w:w="0"/>
            </w:tcMar>
          </w:tcPr>
          <w:p w14:paraId="76020000">
            <w:pPr>
              <w:pStyle w:val="Style_1"/>
              <w:ind w:firstLine="0" w:left="0"/>
              <w:jc w:val="center"/>
            </w:pPr>
            <w:r>
              <w:t>8</w:t>
            </w:r>
          </w:p>
        </w:tc>
        <w:tc>
          <w:tcPr>
            <w:tcW w:type="dxa" w:w="1046"/>
            <w:tcMar>
              <w:left w:type="dxa" w:w="0"/>
              <w:right w:type="dxa" w:w="0"/>
            </w:tcMar>
          </w:tcPr>
          <w:p w14:paraId="77020000">
            <w:pPr>
              <w:pStyle w:val="Style_1"/>
              <w:ind w:firstLine="0" w:left="0"/>
              <w:jc w:val="center"/>
            </w:pPr>
            <w:r>
              <w:t>12</w:t>
            </w:r>
          </w:p>
        </w:tc>
        <w:tc>
          <w:tcPr>
            <w:tcW w:type="dxa" w:w="1094"/>
            <w:tcMar>
              <w:left w:type="dxa" w:w="0"/>
              <w:right w:type="dxa" w:w="0"/>
            </w:tcMar>
          </w:tcPr>
          <w:p w14:paraId="78020000">
            <w:pPr>
              <w:pStyle w:val="Style_1"/>
              <w:ind w:firstLine="0" w:left="0"/>
              <w:jc w:val="center"/>
            </w:pPr>
            <w:r>
              <w:t>8</w:t>
            </w:r>
          </w:p>
        </w:tc>
        <w:tc>
          <w:tcPr>
            <w:tcW w:type="dxa" w:w="845"/>
            <w:tcMar>
              <w:left w:type="dxa" w:w="0"/>
              <w:right w:type="dxa" w:w="0"/>
            </w:tcMar>
          </w:tcPr>
          <w:p w14:paraId="79020000">
            <w:pPr>
              <w:pStyle w:val="Style_1"/>
              <w:ind w:firstLine="0" w:left="0"/>
              <w:jc w:val="center"/>
            </w:pPr>
            <w:r>
              <w:t>12</w:t>
            </w:r>
          </w:p>
        </w:tc>
        <w:tc>
          <w:tcPr>
            <w:tcW w:type="dxa" w:w="1018"/>
            <w:tcMar>
              <w:left w:type="dxa" w:w="0"/>
              <w:right w:type="dxa" w:w="0"/>
            </w:tcMar>
          </w:tcPr>
          <w:p w14:paraId="7A020000">
            <w:pPr>
              <w:pStyle w:val="Style_1"/>
              <w:ind w:firstLine="0" w:left="0"/>
              <w:jc w:val="center"/>
            </w:pPr>
            <w:r>
              <w:t>8</w:t>
            </w:r>
          </w:p>
        </w:tc>
        <w:tc>
          <w:tcPr>
            <w:tcW w:type="dxa" w:w="1296"/>
            <w:tcMar>
              <w:left w:type="dxa" w:w="0"/>
              <w:right w:type="dxa" w:w="0"/>
            </w:tcMar>
          </w:tcPr>
          <w:p w14:paraId="7B020000">
            <w:pPr>
              <w:pStyle w:val="Style_1"/>
              <w:ind w:firstLine="0" w:left="0"/>
              <w:jc w:val="center"/>
            </w:pPr>
            <w:r>
              <w:t>8</w:t>
            </w:r>
          </w:p>
        </w:tc>
        <w:tc>
          <w:tcPr>
            <w:tcW w:type="dxa" w:w="1003"/>
            <w:tcMar>
              <w:left w:type="dxa" w:w="0"/>
              <w:right w:type="dxa" w:w="0"/>
            </w:tcMar>
          </w:tcPr>
          <w:p w14:paraId="7C020000">
            <w:pPr>
              <w:pStyle w:val="Style_1"/>
              <w:ind w:firstLine="0" w:left="0"/>
              <w:jc w:val="center"/>
            </w:pPr>
            <w:r>
              <w:t>8</w:t>
            </w:r>
          </w:p>
        </w:tc>
        <w:tc>
          <w:tcPr>
            <w:tcW w:type="dxa" w:w="1138"/>
            <w:tcMar>
              <w:left w:type="dxa" w:w="0"/>
              <w:right w:type="dxa" w:w="0"/>
            </w:tcMar>
          </w:tcPr>
          <w:p w14:paraId="7D020000">
            <w:pPr>
              <w:pStyle w:val="Style_1"/>
              <w:ind w:firstLine="0" w:left="0"/>
              <w:jc w:val="center"/>
            </w:pPr>
            <w:r>
              <w:t>8</w:t>
            </w:r>
          </w:p>
        </w:tc>
        <w:tc>
          <w:tcPr>
            <w:tcW w:type="dxa" w:w="1157"/>
            <w:tcMar>
              <w:left w:type="dxa" w:w="0"/>
              <w:right w:type="dxa" w:w="0"/>
            </w:tcMar>
          </w:tcPr>
          <w:p w14:paraId="7E020000">
            <w:pPr>
              <w:pStyle w:val="Style_1"/>
              <w:ind w:firstLine="0" w:left="0"/>
              <w:jc w:val="center"/>
            </w:pPr>
            <w:r>
              <w:t>8</w:t>
            </w:r>
          </w:p>
        </w:tc>
      </w:tr>
      <w:tr>
        <w:tc>
          <w:tcPr>
            <w:tcW w:type="dxa" w:w="1954"/>
            <w:gridSpan w:val="1"/>
            <w:vMerge w:val="continue"/>
            <w:tcMar>
              <w:left w:type="dxa" w:w="0"/>
              <w:right w:type="dxa" w:w="0"/>
            </w:tcMar>
          </w:tcPr>
          <w:p/>
        </w:tc>
        <w:tc>
          <w:tcPr>
            <w:tcW w:type="dxa" w:w="1205"/>
            <w:tcMar>
              <w:left w:type="dxa" w:w="0"/>
              <w:right w:type="dxa" w:w="0"/>
            </w:tcMar>
          </w:tcPr>
          <w:p w14:paraId="7F020000">
            <w:pPr>
              <w:pStyle w:val="Style_1"/>
              <w:ind w:firstLine="0" w:left="0"/>
              <w:jc w:val="center"/>
            </w:pPr>
            <w:r>
              <w:t>свыше 5000</w:t>
            </w:r>
          </w:p>
        </w:tc>
        <w:tc>
          <w:tcPr>
            <w:tcW w:type="dxa" w:w="1594"/>
            <w:tcMar>
              <w:left w:type="dxa" w:w="0"/>
              <w:right w:type="dxa" w:w="0"/>
            </w:tcMar>
          </w:tcPr>
          <w:p w14:paraId="80020000">
            <w:pPr>
              <w:pStyle w:val="Style_1"/>
              <w:ind w:firstLine="0" w:left="0"/>
              <w:jc w:val="center"/>
            </w:pPr>
            <w:r>
              <w:t>12</w:t>
            </w:r>
          </w:p>
        </w:tc>
        <w:tc>
          <w:tcPr>
            <w:tcW w:type="dxa" w:w="859"/>
            <w:tcMar>
              <w:left w:type="dxa" w:w="0"/>
              <w:right w:type="dxa" w:w="0"/>
            </w:tcMar>
          </w:tcPr>
          <w:p w14:paraId="81020000">
            <w:pPr>
              <w:pStyle w:val="Style_1"/>
              <w:ind w:firstLine="0" w:left="0"/>
              <w:jc w:val="center"/>
            </w:pPr>
            <w:r>
              <w:t>10</w:t>
            </w:r>
          </w:p>
        </w:tc>
        <w:tc>
          <w:tcPr>
            <w:tcW w:type="dxa" w:w="859"/>
            <w:tcMar>
              <w:left w:type="dxa" w:w="0"/>
              <w:right w:type="dxa" w:w="0"/>
            </w:tcMar>
          </w:tcPr>
          <w:p w14:paraId="82020000">
            <w:pPr>
              <w:pStyle w:val="Style_1"/>
              <w:ind w:firstLine="0" w:left="0"/>
              <w:jc w:val="center"/>
            </w:pPr>
            <w:r>
              <w:t>10</w:t>
            </w:r>
          </w:p>
        </w:tc>
        <w:tc>
          <w:tcPr>
            <w:tcW w:type="dxa" w:w="845"/>
            <w:tcMar>
              <w:left w:type="dxa" w:w="0"/>
              <w:right w:type="dxa" w:w="0"/>
            </w:tcMar>
          </w:tcPr>
          <w:p w14:paraId="83020000">
            <w:pPr>
              <w:pStyle w:val="Style_1"/>
              <w:ind w:firstLine="0" w:left="0"/>
              <w:jc w:val="center"/>
            </w:pPr>
            <w:r>
              <w:t>10</w:t>
            </w:r>
          </w:p>
        </w:tc>
        <w:tc>
          <w:tcPr>
            <w:tcW w:type="dxa" w:w="1046"/>
            <w:tcMar>
              <w:left w:type="dxa" w:w="0"/>
              <w:right w:type="dxa" w:w="0"/>
            </w:tcMar>
          </w:tcPr>
          <w:p w14:paraId="84020000">
            <w:pPr>
              <w:pStyle w:val="Style_1"/>
              <w:ind w:firstLine="0" w:left="0"/>
              <w:jc w:val="center"/>
            </w:pPr>
            <w:r>
              <w:t>15</w:t>
            </w:r>
          </w:p>
        </w:tc>
        <w:tc>
          <w:tcPr>
            <w:tcW w:type="dxa" w:w="1094"/>
            <w:tcMar>
              <w:left w:type="dxa" w:w="0"/>
              <w:right w:type="dxa" w:w="0"/>
            </w:tcMar>
          </w:tcPr>
          <w:p w14:paraId="85020000">
            <w:pPr>
              <w:pStyle w:val="Style_1"/>
              <w:ind w:firstLine="0" w:left="0"/>
              <w:jc w:val="center"/>
            </w:pPr>
            <w:r>
              <w:t>10</w:t>
            </w:r>
          </w:p>
        </w:tc>
        <w:tc>
          <w:tcPr>
            <w:tcW w:type="dxa" w:w="845"/>
            <w:tcMar>
              <w:left w:type="dxa" w:w="0"/>
              <w:right w:type="dxa" w:w="0"/>
            </w:tcMar>
          </w:tcPr>
          <w:p w14:paraId="86020000">
            <w:pPr>
              <w:pStyle w:val="Style_1"/>
              <w:ind w:firstLine="0" w:left="0"/>
              <w:jc w:val="center"/>
            </w:pPr>
            <w:r>
              <w:t>15</w:t>
            </w:r>
          </w:p>
        </w:tc>
        <w:tc>
          <w:tcPr>
            <w:tcW w:type="dxa" w:w="1018"/>
            <w:tcMar>
              <w:left w:type="dxa" w:w="0"/>
              <w:right w:type="dxa" w:w="0"/>
            </w:tcMar>
          </w:tcPr>
          <w:p w14:paraId="87020000">
            <w:pPr>
              <w:pStyle w:val="Style_1"/>
              <w:ind w:firstLine="0" w:left="0"/>
              <w:jc w:val="center"/>
            </w:pPr>
            <w:r>
              <w:t>10</w:t>
            </w:r>
          </w:p>
        </w:tc>
        <w:tc>
          <w:tcPr>
            <w:tcW w:type="dxa" w:w="1296"/>
            <w:tcMar>
              <w:left w:type="dxa" w:w="0"/>
              <w:right w:type="dxa" w:w="0"/>
            </w:tcMar>
          </w:tcPr>
          <w:p w14:paraId="88020000">
            <w:pPr>
              <w:pStyle w:val="Style_1"/>
              <w:ind w:firstLine="0" w:left="0"/>
              <w:jc w:val="center"/>
            </w:pPr>
            <w:r>
              <w:t>10</w:t>
            </w:r>
          </w:p>
        </w:tc>
        <w:tc>
          <w:tcPr>
            <w:tcW w:type="dxa" w:w="1003"/>
            <w:tcMar>
              <w:left w:type="dxa" w:w="0"/>
              <w:right w:type="dxa" w:w="0"/>
            </w:tcMar>
          </w:tcPr>
          <w:p w14:paraId="89020000">
            <w:pPr>
              <w:pStyle w:val="Style_1"/>
              <w:ind w:firstLine="0" w:left="0"/>
              <w:jc w:val="center"/>
            </w:pPr>
            <w:r>
              <w:t>10</w:t>
            </w:r>
          </w:p>
        </w:tc>
        <w:tc>
          <w:tcPr>
            <w:tcW w:type="dxa" w:w="1138"/>
            <w:tcMar>
              <w:left w:type="dxa" w:w="0"/>
              <w:right w:type="dxa" w:w="0"/>
            </w:tcMar>
          </w:tcPr>
          <w:p w14:paraId="8A020000">
            <w:pPr>
              <w:pStyle w:val="Style_1"/>
              <w:ind w:firstLine="0" w:left="0"/>
              <w:jc w:val="center"/>
            </w:pPr>
            <w:r>
              <w:t>10</w:t>
            </w:r>
          </w:p>
        </w:tc>
        <w:tc>
          <w:tcPr>
            <w:tcW w:type="dxa" w:w="1157"/>
            <w:tcMar>
              <w:left w:type="dxa" w:w="0"/>
              <w:right w:type="dxa" w:w="0"/>
            </w:tcMar>
          </w:tcPr>
          <w:p w14:paraId="8B020000">
            <w:pPr>
              <w:pStyle w:val="Style_1"/>
              <w:ind w:firstLine="0" w:left="0"/>
              <w:jc w:val="center"/>
            </w:pPr>
            <w:r>
              <w:t>10</w:t>
            </w:r>
          </w:p>
        </w:tc>
      </w:tr>
      <w:tr>
        <w:tc>
          <w:tcPr>
            <w:tcW w:type="dxa" w:w="1954"/>
            <w:vMerge w:val="restart"/>
            <w:tcMar>
              <w:left w:type="dxa" w:w="0"/>
              <w:right w:type="dxa" w:w="0"/>
            </w:tcMar>
          </w:tcPr>
          <w:p w14:paraId="8C020000">
            <w:pPr>
              <w:pStyle w:val="Style_1"/>
              <w:ind w:firstLine="0" w:left="0"/>
              <w:jc w:val="left"/>
            </w:pPr>
            <w:r>
              <w:t>5. Наличие круглосуточного пребывания или проживания маломобильных групп населения, детей дошкольного и школьного возраста, пожилых людей старше 65 лет</w:t>
            </w:r>
          </w:p>
        </w:tc>
        <w:tc>
          <w:tcPr>
            <w:tcW w:type="dxa" w:w="1205"/>
            <w:tcMar>
              <w:left w:type="dxa" w:w="0"/>
              <w:right w:type="dxa" w:w="0"/>
            </w:tcMar>
          </w:tcPr>
          <w:p w14:paraId="8D020000">
            <w:pPr>
              <w:pStyle w:val="Style_1"/>
              <w:ind w:firstLine="0" w:left="0"/>
              <w:jc w:val="center"/>
            </w:pPr>
            <w:r>
              <w:t>да</w:t>
            </w:r>
          </w:p>
        </w:tc>
        <w:tc>
          <w:tcPr>
            <w:tcW w:type="dxa" w:w="1594"/>
            <w:tcMar>
              <w:left w:type="dxa" w:w="0"/>
              <w:right w:type="dxa" w:w="0"/>
            </w:tcMar>
          </w:tcPr>
          <w:p w14:paraId="8E020000">
            <w:pPr>
              <w:pStyle w:val="Style_1"/>
              <w:ind w:firstLine="0" w:left="0"/>
              <w:jc w:val="center"/>
            </w:pPr>
            <w:r>
              <w:t>40</w:t>
            </w:r>
          </w:p>
        </w:tc>
        <w:tc>
          <w:tcPr>
            <w:tcW w:type="dxa" w:w="859"/>
            <w:tcMar>
              <w:left w:type="dxa" w:w="0"/>
              <w:right w:type="dxa" w:w="0"/>
            </w:tcMar>
          </w:tcPr>
          <w:p w14:paraId="8F020000">
            <w:pPr>
              <w:pStyle w:val="Style_1"/>
              <w:ind w:firstLine="0" w:left="0"/>
              <w:jc w:val="center"/>
            </w:pPr>
            <w:r>
              <w:t>40</w:t>
            </w:r>
          </w:p>
        </w:tc>
        <w:tc>
          <w:tcPr>
            <w:tcW w:type="dxa" w:w="859"/>
            <w:tcMar>
              <w:left w:type="dxa" w:w="0"/>
              <w:right w:type="dxa" w:w="0"/>
            </w:tcMar>
          </w:tcPr>
          <w:p w14:paraId="90020000">
            <w:pPr>
              <w:pStyle w:val="Style_1"/>
              <w:ind w:firstLine="0" w:left="0"/>
              <w:jc w:val="center"/>
            </w:pPr>
            <w:r>
              <w:t>40</w:t>
            </w:r>
          </w:p>
        </w:tc>
        <w:tc>
          <w:tcPr>
            <w:tcW w:type="dxa" w:w="845"/>
            <w:tcMar>
              <w:left w:type="dxa" w:w="0"/>
              <w:right w:type="dxa" w:w="0"/>
            </w:tcMar>
          </w:tcPr>
          <w:p w14:paraId="91020000">
            <w:pPr>
              <w:pStyle w:val="Style_1"/>
              <w:ind w:firstLine="0" w:left="0"/>
              <w:jc w:val="center"/>
            </w:pPr>
            <w:r>
              <w:t>40</w:t>
            </w:r>
          </w:p>
        </w:tc>
        <w:tc>
          <w:tcPr>
            <w:tcW w:type="dxa" w:w="1046"/>
            <w:tcMar>
              <w:left w:type="dxa" w:w="0"/>
              <w:right w:type="dxa" w:w="0"/>
            </w:tcMar>
          </w:tcPr>
          <w:p w14:paraId="92020000">
            <w:pPr>
              <w:pStyle w:val="Style_1"/>
              <w:ind w:firstLine="0" w:left="0"/>
              <w:jc w:val="center"/>
            </w:pPr>
            <w:r>
              <w:t>0</w:t>
            </w:r>
          </w:p>
        </w:tc>
        <w:tc>
          <w:tcPr>
            <w:tcW w:type="dxa" w:w="1094"/>
            <w:tcMar>
              <w:left w:type="dxa" w:w="0"/>
              <w:right w:type="dxa" w:w="0"/>
            </w:tcMar>
          </w:tcPr>
          <w:p w14:paraId="93020000">
            <w:pPr>
              <w:pStyle w:val="Style_1"/>
              <w:ind w:firstLine="0" w:left="0"/>
              <w:jc w:val="center"/>
            </w:pPr>
            <w:r>
              <w:t>10</w:t>
            </w:r>
          </w:p>
        </w:tc>
        <w:tc>
          <w:tcPr>
            <w:tcW w:type="dxa" w:w="845"/>
            <w:tcMar>
              <w:left w:type="dxa" w:w="0"/>
              <w:right w:type="dxa" w:w="0"/>
            </w:tcMar>
          </w:tcPr>
          <w:p w14:paraId="94020000">
            <w:pPr>
              <w:pStyle w:val="Style_1"/>
              <w:ind w:firstLine="0" w:left="0"/>
              <w:jc w:val="center"/>
            </w:pPr>
            <w:r>
              <w:t>0</w:t>
            </w:r>
          </w:p>
        </w:tc>
        <w:tc>
          <w:tcPr>
            <w:tcW w:type="dxa" w:w="1018"/>
            <w:tcMar>
              <w:left w:type="dxa" w:w="0"/>
              <w:right w:type="dxa" w:w="0"/>
            </w:tcMar>
          </w:tcPr>
          <w:p w14:paraId="95020000">
            <w:pPr>
              <w:pStyle w:val="Style_1"/>
              <w:ind w:firstLine="0" w:left="0"/>
              <w:jc w:val="center"/>
            </w:pPr>
            <w:r>
              <w:t>0</w:t>
            </w:r>
          </w:p>
        </w:tc>
        <w:tc>
          <w:tcPr>
            <w:tcW w:type="dxa" w:w="1296"/>
            <w:tcMar>
              <w:left w:type="dxa" w:w="0"/>
              <w:right w:type="dxa" w:w="0"/>
            </w:tcMar>
          </w:tcPr>
          <w:p w14:paraId="96020000">
            <w:pPr>
              <w:pStyle w:val="Style_1"/>
              <w:ind w:firstLine="0" w:left="0"/>
              <w:jc w:val="center"/>
            </w:pPr>
            <w:r>
              <w:t>0</w:t>
            </w:r>
          </w:p>
        </w:tc>
        <w:tc>
          <w:tcPr>
            <w:tcW w:type="dxa" w:w="1003"/>
            <w:tcMar>
              <w:left w:type="dxa" w:w="0"/>
              <w:right w:type="dxa" w:w="0"/>
            </w:tcMar>
          </w:tcPr>
          <w:p w14:paraId="97020000">
            <w:pPr>
              <w:pStyle w:val="Style_1"/>
              <w:ind w:firstLine="0" w:left="0"/>
              <w:jc w:val="center"/>
            </w:pPr>
            <w:r>
              <w:t>0</w:t>
            </w:r>
          </w:p>
        </w:tc>
        <w:tc>
          <w:tcPr>
            <w:tcW w:type="dxa" w:w="1138"/>
            <w:tcMar>
              <w:left w:type="dxa" w:w="0"/>
              <w:right w:type="dxa" w:w="0"/>
            </w:tcMar>
          </w:tcPr>
          <w:p w14:paraId="98020000">
            <w:pPr>
              <w:pStyle w:val="Style_1"/>
              <w:ind w:firstLine="0" w:left="0"/>
              <w:jc w:val="center"/>
            </w:pPr>
            <w:r>
              <w:t>0</w:t>
            </w:r>
          </w:p>
        </w:tc>
        <w:tc>
          <w:tcPr>
            <w:tcW w:type="dxa" w:w="1157"/>
            <w:tcMar>
              <w:left w:type="dxa" w:w="0"/>
              <w:right w:type="dxa" w:w="0"/>
            </w:tcMar>
          </w:tcPr>
          <w:p w14:paraId="99020000">
            <w:pPr>
              <w:pStyle w:val="Style_1"/>
              <w:ind w:firstLine="0" w:left="0"/>
              <w:jc w:val="center"/>
            </w:pPr>
            <w:r>
              <w:t>0</w:t>
            </w:r>
          </w:p>
        </w:tc>
      </w:tr>
      <w:tr>
        <w:tc>
          <w:tcPr>
            <w:tcW w:type="dxa" w:w="1954"/>
            <w:gridSpan w:val="1"/>
            <w:vMerge w:val="continue"/>
            <w:tcMar>
              <w:left w:type="dxa" w:w="0"/>
              <w:right w:type="dxa" w:w="0"/>
            </w:tcMar>
          </w:tcPr>
          <w:p/>
        </w:tc>
        <w:tc>
          <w:tcPr>
            <w:tcW w:type="dxa" w:w="1205"/>
            <w:tcMar>
              <w:left w:type="dxa" w:w="0"/>
              <w:right w:type="dxa" w:w="0"/>
            </w:tcMar>
          </w:tcPr>
          <w:p w14:paraId="9A020000">
            <w:pPr>
              <w:pStyle w:val="Style_1"/>
              <w:ind w:firstLine="0" w:left="0"/>
              <w:jc w:val="center"/>
            </w:pPr>
            <w:r>
              <w:t>нет</w:t>
            </w:r>
          </w:p>
        </w:tc>
        <w:tc>
          <w:tcPr>
            <w:tcW w:type="dxa" w:w="1594"/>
            <w:tcMar>
              <w:left w:type="dxa" w:w="0"/>
              <w:right w:type="dxa" w:w="0"/>
            </w:tcMar>
          </w:tcPr>
          <w:p w14:paraId="9B020000">
            <w:pPr>
              <w:pStyle w:val="Style_1"/>
              <w:ind w:firstLine="0" w:left="0"/>
              <w:jc w:val="center"/>
            </w:pPr>
            <w:r>
              <w:t>0</w:t>
            </w:r>
          </w:p>
        </w:tc>
        <w:tc>
          <w:tcPr>
            <w:tcW w:type="dxa" w:w="859"/>
            <w:tcMar>
              <w:left w:type="dxa" w:w="0"/>
              <w:right w:type="dxa" w:w="0"/>
            </w:tcMar>
          </w:tcPr>
          <w:p w14:paraId="9C020000">
            <w:pPr>
              <w:pStyle w:val="Style_1"/>
              <w:ind w:firstLine="0" w:left="0"/>
              <w:jc w:val="center"/>
            </w:pPr>
            <w:r>
              <w:t>0</w:t>
            </w:r>
          </w:p>
        </w:tc>
        <w:tc>
          <w:tcPr>
            <w:tcW w:type="dxa" w:w="859"/>
            <w:tcMar>
              <w:left w:type="dxa" w:w="0"/>
              <w:right w:type="dxa" w:w="0"/>
            </w:tcMar>
          </w:tcPr>
          <w:p w14:paraId="9D020000">
            <w:pPr>
              <w:pStyle w:val="Style_1"/>
              <w:ind w:firstLine="0" w:left="0"/>
              <w:jc w:val="center"/>
            </w:pPr>
            <w:r>
              <w:t>0</w:t>
            </w:r>
          </w:p>
        </w:tc>
        <w:tc>
          <w:tcPr>
            <w:tcW w:type="dxa" w:w="845"/>
            <w:tcMar>
              <w:left w:type="dxa" w:w="0"/>
              <w:right w:type="dxa" w:w="0"/>
            </w:tcMar>
          </w:tcPr>
          <w:p w14:paraId="9E020000">
            <w:pPr>
              <w:pStyle w:val="Style_1"/>
              <w:ind w:firstLine="0" w:left="0"/>
              <w:jc w:val="center"/>
            </w:pPr>
            <w:r>
              <w:t>0</w:t>
            </w:r>
          </w:p>
        </w:tc>
        <w:tc>
          <w:tcPr>
            <w:tcW w:type="dxa" w:w="1046"/>
            <w:tcMar>
              <w:left w:type="dxa" w:w="0"/>
              <w:right w:type="dxa" w:w="0"/>
            </w:tcMar>
          </w:tcPr>
          <w:p w14:paraId="9F020000">
            <w:pPr>
              <w:pStyle w:val="Style_1"/>
              <w:ind w:firstLine="0" w:left="0"/>
              <w:jc w:val="center"/>
            </w:pPr>
            <w:r>
              <w:t>0</w:t>
            </w:r>
          </w:p>
        </w:tc>
        <w:tc>
          <w:tcPr>
            <w:tcW w:type="dxa" w:w="1094"/>
            <w:tcMar>
              <w:left w:type="dxa" w:w="0"/>
              <w:right w:type="dxa" w:w="0"/>
            </w:tcMar>
          </w:tcPr>
          <w:p w14:paraId="A0020000">
            <w:pPr>
              <w:pStyle w:val="Style_1"/>
              <w:ind w:firstLine="0" w:left="0"/>
              <w:jc w:val="center"/>
            </w:pPr>
            <w:r>
              <w:t>0</w:t>
            </w:r>
          </w:p>
        </w:tc>
        <w:tc>
          <w:tcPr>
            <w:tcW w:type="dxa" w:w="845"/>
            <w:tcMar>
              <w:left w:type="dxa" w:w="0"/>
              <w:right w:type="dxa" w:w="0"/>
            </w:tcMar>
          </w:tcPr>
          <w:p w14:paraId="A1020000">
            <w:pPr>
              <w:pStyle w:val="Style_1"/>
              <w:ind w:firstLine="0" w:left="0"/>
              <w:jc w:val="center"/>
            </w:pPr>
            <w:r>
              <w:t>0</w:t>
            </w:r>
          </w:p>
        </w:tc>
        <w:tc>
          <w:tcPr>
            <w:tcW w:type="dxa" w:w="1018"/>
            <w:tcMar>
              <w:left w:type="dxa" w:w="0"/>
              <w:right w:type="dxa" w:w="0"/>
            </w:tcMar>
          </w:tcPr>
          <w:p w14:paraId="A2020000">
            <w:pPr>
              <w:pStyle w:val="Style_1"/>
              <w:ind w:firstLine="0" w:left="0"/>
              <w:jc w:val="center"/>
            </w:pPr>
            <w:r>
              <w:t>0</w:t>
            </w:r>
          </w:p>
        </w:tc>
        <w:tc>
          <w:tcPr>
            <w:tcW w:type="dxa" w:w="1296"/>
            <w:tcMar>
              <w:left w:type="dxa" w:w="0"/>
              <w:right w:type="dxa" w:w="0"/>
            </w:tcMar>
          </w:tcPr>
          <w:p w14:paraId="A3020000">
            <w:pPr>
              <w:pStyle w:val="Style_1"/>
              <w:ind w:firstLine="0" w:left="0"/>
              <w:jc w:val="center"/>
            </w:pPr>
            <w:r>
              <w:t>0</w:t>
            </w:r>
          </w:p>
        </w:tc>
        <w:tc>
          <w:tcPr>
            <w:tcW w:type="dxa" w:w="1003"/>
            <w:tcMar>
              <w:left w:type="dxa" w:w="0"/>
              <w:right w:type="dxa" w:w="0"/>
            </w:tcMar>
          </w:tcPr>
          <w:p w14:paraId="A4020000">
            <w:pPr>
              <w:pStyle w:val="Style_1"/>
              <w:ind w:firstLine="0" w:left="0"/>
              <w:jc w:val="center"/>
            </w:pPr>
            <w:r>
              <w:t>0</w:t>
            </w:r>
          </w:p>
        </w:tc>
        <w:tc>
          <w:tcPr>
            <w:tcW w:type="dxa" w:w="1138"/>
            <w:tcMar>
              <w:left w:type="dxa" w:w="0"/>
              <w:right w:type="dxa" w:w="0"/>
            </w:tcMar>
          </w:tcPr>
          <w:p w14:paraId="A5020000">
            <w:pPr>
              <w:pStyle w:val="Style_1"/>
              <w:ind w:firstLine="0" w:left="0"/>
              <w:jc w:val="center"/>
            </w:pPr>
            <w:r>
              <w:t>0</w:t>
            </w:r>
          </w:p>
        </w:tc>
        <w:tc>
          <w:tcPr>
            <w:tcW w:type="dxa" w:w="1157"/>
            <w:tcMar>
              <w:left w:type="dxa" w:w="0"/>
              <w:right w:type="dxa" w:w="0"/>
            </w:tcMar>
          </w:tcPr>
          <w:p w14:paraId="A6020000">
            <w:pPr>
              <w:pStyle w:val="Style_1"/>
              <w:ind w:firstLine="0" w:left="0"/>
              <w:jc w:val="center"/>
            </w:pPr>
            <w:r>
              <w:t>0</w:t>
            </w:r>
          </w:p>
        </w:tc>
      </w:tr>
      <w:tr>
        <w:tc>
          <w:tcPr>
            <w:tcW w:type="dxa" w:w="1954"/>
            <w:vMerge w:val="restart"/>
            <w:tcMar>
              <w:left w:type="dxa" w:w="0"/>
              <w:right w:type="dxa" w:w="0"/>
            </w:tcMar>
          </w:tcPr>
          <w:p w14:paraId="A7020000">
            <w:pPr>
              <w:pStyle w:val="Style_1"/>
              <w:ind w:firstLine="0" w:left="0"/>
              <w:jc w:val="left"/>
            </w:pPr>
            <w:r>
              <w:t>6. Нахождение в рабочее время на объекте более 10 человек, отнесенных к категории маломобильных групп населения, детей дошкольного и школьного возраста, а также пожилых людей старше 65 лет</w:t>
            </w:r>
          </w:p>
        </w:tc>
        <w:tc>
          <w:tcPr>
            <w:tcW w:type="dxa" w:w="1205"/>
            <w:tcMar>
              <w:left w:type="dxa" w:w="0"/>
              <w:right w:type="dxa" w:w="0"/>
            </w:tcMar>
          </w:tcPr>
          <w:p w14:paraId="A8020000">
            <w:pPr>
              <w:pStyle w:val="Style_1"/>
              <w:ind w:firstLine="0" w:left="0"/>
              <w:jc w:val="center"/>
            </w:pPr>
            <w:r>
              <w:t>да</w:t>
            </w:r>
          </w:p>
        </w:tc>
        <w:tc>
          <w:tcPr>
            <w:tcW w:type="dxa" w:w="1594"/>
            <w:tcMar>
              <w:left w:type="dxa" w:w="0"/>
              <w:right w:type="dxa" w:w="0"/>
            </w:tcMar>
          </w:tcPr>
          <w:p w14:paraId="A9020000">
            <w:pPr>
              <w:pStyle w:val="Style_1"/>
              <w:ind w:firstLine="0" w:left="0"/>
              <w:jc w:val="center"/>
            </w:pPr>
            <w:r>
              <w:t>20</w:t>
            </w:r>
          </w:p>
        </w:tc>
        <w:tc>
          <w:tcPr>
            <w:tcW w:type="dxa" w:w="859"/>
            <w:tcMar>
              <w:left w:type="dxa" w:w="0"/>
              <w:right w:type="dxa" w:w="0"/>
            </w:tcMar>
          </w:tcPr>
          <w:p w14:paraId="AA020000">
            <w:pPr>
              <w:pStyle w:val="Style_1"/>
              <w:ind w:firstLine="0" w:left="0"/>
              <w:jc w:val="center"/>
            </w:pPr>
            <w:r>
              <w:t>20</w:t>
            </w:r>
          </w:p>
        </w:tc>
        <w:tc>
          <w:tcPr>
            <w:tcW w:type="dxa" w:w="859"/>
            <w:tcMar>
              <w:left w:type="dxa" w:w="0"/>
              <w:right w:type="dxa" w:w="0"/>
            </w:tcMar>
          </w:tcPr>
          <w:p w14:paraId="AB020000">
            <w:pPr>
              <w:pStyle w:val="Style_1"/>
              <w:ind w:firstLine="0" w:left="0"/>
              <w:jc w:val="center"/>
            </w:pPr>
            <w:r>
              <w:t>20</w:t>
            </w:r>
          </w:p>
        </w:tc>
        <w:tc>
          <w:tcPr>
            <w:tcW w:type="dxa" w:w="845"/>
            <w:tcMar>
              <w:left w:type="dxa" w:w="0"/>
              <w:right w:type="dxa" w:w="0"/>
            </w:tcMar>
          </w:tcPr>
          <w:p w14:paraId="AC020000">
            <w:pPr>
              <w:pStyle w:val="Style_1"/>
              <w:ind w:firstLine="0" w:left="0"/>
              <w:jc w:val="center"/>
            </w:pPr>
            <w:r>
              <w:t>20</w:t>
            </w:r>
          </w:p>
        </w:tc>
        <w:tc>
          <w:tcPr>
            <w:tcW w:type="dxa" w:w="1046"/>
            <w:tcMar>
              <w:left w:type="dxa" w:w="0"/>
              <w:right w:type="dxa" w:w="0"/>
            </w:tcMar>
          </w:tcPr>
          <w:p w14:paraId="AD020000">
            <w:pPr>
              <w:pStyle w:val="Style_1"/>
              <w:ind w:firstLine="0" w:left="0"/>
              <w:jc w:val="center"/>
            </w:pPr>
            <w:r>
              <w:t>20</w:t>
            </w:r>
          </w:p>
        </w:tc>
        <w:tc>
          <w:tcPr>
            <w:tcW w:type="dxa" w:w="1094"/>
            <w:tcMar>
              <w:left w:type="dxa" w:w="0"/>
              <w:right w:type="dxa" w:w="0"/>
            </w:tcMar>
          </w:tcPr>
          <w:p w14:paraId="AE020000">
            <w:pPr>
              <w:pStyle w:val="Style_1"/>
              <w:ind w:firstLine="0" w:left="0"/>
              <w:jc w:val="center"/>
            </w:pPr>
            <w:r>
              <w:t>0</w:t>
            </w:r>
          </w:p>
        </w:tc>
        <w:tc>
          <w:tcPr>
            <w:tcW w:type="dxa" w:w="845"/>
            <w:tcMar>
              <w:left w:type="dxa" w:w="0"/>
              <w:right w:type="dxa" w:w="0"/>
            </w:tcMar>
          </w:tcPr>
          <w:p w14:paraId="AF020000">
            <w:pPr>
              <w:pStyle w:val="Style_1"/>
              <w:ind w:firstLine="0" w:left="0"/>
              <w:jc w:val="center"/>
            </w:pPr>
            <w:r>
              <w:t>0</w:t>
            </w:r>
          </w:p>
        </w:tc>
        <w:tc>
          <w:tcPr>
            <w:tcW w:type="dxa" w:w="1018"/>
            <w:tcMar>
              <w:left w:type="dxa" w:w="0"/>
              <w:right w:type="dxa" w:w="0"/>
            </w:tcMar>
          </w:tcPr>
          <w:p w14:paraId="B0020000">
            <w:pPr>
              <w:pStyle w:val="Style_1"/>
              <w:ind w:firstLine="0" w:left="0"/>
              <w:jc w:val="center"/>
            </w:pPr>
            <w:r>
              <w:t>0</w:t>
            </w:r>
          </w:p>
        </w:tc>
        <w:tc>
          <w:tcPr>
            <w:tcW w:type="dxa" w:w="1296"/>
            <w:tcMar>
              <w:left w:type="dxa" w:w="0"/>
              <w:right w:type="dxa" w:w="0"/>
            </w:tcMar>
          </w:tcPr>
          <w:p w14:paraId="B1020000">
            <w:pPr>
              <w:pStyle w:val="Style_1"/>
              <w:ind w:firstLine="0" w:left="0"/>
              <w:jc w:val="center"/>
            </w:pPr>
            <w:r>
              <w:t>0</w:t>
            </w:r>
          </w:p>
        </w:tc>
        <w:tc>
          <w:tcPr>
            <w:tcW w:type="dxa" w:w="1003"/>
            <w:tcMar>
              <w:left w:type="dxa" w:w="0"/>
              <w:right w:type="dxa" w:w="0"/>
            </w:tcMar>
          </w:tcPr>
          <w:p w14:paraId="B2020000">
            <w:pPr>
              <w:pStyle w:val="Style_1"/>
              <w:ind w:firstLine="0" w:left="0"/>
              <w:jc w:val="center"/>
            </w:pPr>
            <w:r>
              <w:t>0</w:t>
            </w:r>
          </w:p>
        </w:tc>
        <w:tc>
          <w:tcPr>
            <w:tcW w:type="dxa" w:w="1138"/>
            <w:tcMar>
              <w:left w:type="dxa" w:w="0"/>
              <w:right w:type="dxa" w:w="0"/>
            </w:tcMar>
          </w:tcPr>
          <w:p w14:paraId="B3020000">
            <w:pPr>
              <w:pStyle w:val="Style_1"/>
              <w:ind w:firstLine="0" w:left="0"/>
              <w:jc w:val="center"/>
            </w:pPr>
            <w:r>
              <w:t>0</w:t>
            </w:r>
          </w:p>
        </w:tc>
        <w:tc>
          <w:tcPr>
            <w:tcW w:type="dxa" w:w="1157"/>
            <w:tcMar>
              <w:left w:type="dxa" w:w="0"/>
              <w:right w:type="dxa" w:w="0"/>
            </w:tcMar>
          </w:tcPr>
          <w:p w14:paraId="B4020000">
            <w:pPr>
              <w:pStyle w:val="Style_1"/>
              <w:ind w:firstLine="0" w:left="0"/>
              <w:jc w:val="center"/>
            </w:pPr>
            <w:r>
              <w:t>0</w:t>
            </w:r>
          </w:p>
        </w:tc>
      </w:tr>
      <w:tr>
        <w:tc>
          <w:tcPr>
            <w:tcW w:type="dxa" w:w="1954"/>
            <w:gridSpan w:val="1"/>
            <w:vMerge w:val="continue"/>
            <w:tcMar>
              <w:left w:type="dxa" w:w="0"/>
              <w:right w:type="dxa" w:w="0"/>
            </w:tcMar>
          </w:tcPr>
          <w:p/>
        </w:tc>
        <w:tc>
          <w:tcPr>
            <w:tcW w:type="dxa" w:w="1205"/>
            <w:tcMar>
              <w:left w:type="dxa" w:w="0"/>
              <w:right w:type="dxa" w:w="0"/>
            </w:tcMar>
          </w:tcPr>
          <w:p w14:paraId="B5020000">
            <w:pPr>
              <w:pStyle w:val="Style_1"/>
              <w:ind w:firstLine="0" w:left="0"/>
              <w:jc w:val="center"/>
            </w:pPr>
            <w:r>
              <w:t>нет</w:t>
            </w:r>
          </w:p>
        </w:tc>
        <w:tc>
          <w:tcPr>
            <w:tcW w:type="dxa" w:w="1594"/>
            <w:tcMar>
              <w:left w:type="dxa" w:w="0"/>
              <w:right w:type="dxa" w:w="0"/>
            </w:tcMar>
          </w:tcPr>
          <w:p w14:paraId="B6020000">
            <w:pPr>
              <w:pStyle w:val="Style_1"/>
              <w:ind w:firstLine="0" w:left="0"/>
              <w:jc w:val="center"/>
            </w:pPr>
            <w:r>
              <w:t>0</w:t>
            </w:r>
          </w:p>
        </w:tc>
        <w:tc>
          <w:tcPr>
            <w:tcW w:type="dxa" w:w="859"/>
            <w:tcMar>
              <w:left w:type="dxa" w:w="0"/>
              <w:right w:type="dxa" w:w="0"/>
            </w:tcMar>
          </w:tcPr>
          <w:p w14:paraId="B7020000">
            <w:pPr>
              <w:pStyle w:val="Style_1"/>
              <w:ind w:firstLine="0" w:left="0"/>
              <w:jc w:val="center"/>
            </w:pPr>
            <w:r>
              <w:t>0</w:t>
            </w:r>
          </w:p>
        </w:tc>
        <w:tc>
          <w:tcPr>
            <w:tcW w:type="dxa" w:w="859"/>
            <w:tcMar>
              <w:left w:type="dxa" w:w="0"/>
              <w:right w:type="dxa" w:w="0"/>
            </w:tcMar>
          </w:tcPr>
          <w:p w14:paraId="B8020000">
            <w:pPr>
              <w:pStyle w:val="Style_1"/>
              <w:ind w:firstLine="0" w:left="0"/>
              <w:jc w:val="center"/>
            </w:pPr>
            <w:r>
              <w:t>0</w:t>
            </w:r>
          </w:p>
        </w:tc>
        <w:tc>
          <w:tcPr>
            <w:tcW w:type="dxa" w:w="845"/>
            <w:tcMar>
              <w:left w:type="dxa" w:w="0"/>
              <w:right w:type="dxa" w:w="0"/>
            </w:tcMar>
          </w:tcPr>
          <w:p w14:paraId="B9020000">
            <w:pPr>
              <w:pStyle w:val="Style_1"/>
              <w:ind w:firstLine="0" w:left="0"/>
              <w:jc w:val="center"/>
            </w:pPr>
            <w:r>
              <w:t>0</w:t>
            </w:r>
          </w:p>
        </w:tc>
        <w:tc>
          <w:tcPr>
            <w:tcW w:type="dxa" w:w="1046"/>
            <w:tcMar>
              <w:left w:type="dxa" w:w="0"/>
              <w:right w:type="dxa" w:w="0"/>
            </w:tcMar>
          </w:tcPr>
          <w:p w14:paraId="BA020000">
            <w:pPr>
              <w:pStyle w:val="Style_1"/>
              <w:ind w:firstLine="0" w:left="0"/>
              <w:jc w:val="center"/>
            </w:pPr>
            <w:r>
              <w:t>0</w:t>
            </w:r>
          </w:p>
        </w:tc>
        <w:tc>
          <w:tcPr>
            <w:tcW w:type="dxa" w:w="1094"/>
            <w:tcMar>
              <w:left w:type="dxa" w:w="0"/>
              <w:right w:type="dxa" w:w="0"/>
            </w:tcMar>
          </w:tcPr>
          <w:p w14:paraId="BB020000">
            <w:pPr>
              <w:pStyle w:val="Style_1"/>
              <w:ind w:firstLine="0" w:left="0"/>
              <w:jc w:val="center"/>
            </w:pPr>
            <w:r>
              <w:t>0</w:t>
            </w:r>
          </w:p>
        </w:tc>
        <w:tc>
          <w:tcPr>
            <w:tcW w:type="dxa" w:w="845"/>
            <w:tcMar>
              <w:left w:type="dxa" w:w="0"/>
              <w:right w:type="dxa" w:w="0"/>
            </w:tcMar>
          </w:tcPr>
          <w:p w14:paraId="BC020000">
            <w:pPr>
              <w:pStyle w:val="Style_1"/>
              <w:ind w:firstLine="0" w:left="0"/>
              <w:jc w:val="center"/>
            </w:pPr>
            <w:r>
              <w:t>0</w:t>
            </w:r>
          </w:p>
        </w:tc>
        <w:tc>
          <w:tcPr>
            <w:tcW w:type="dxa" w:w="1018"/>
            <w:tcMar>
              <w:left w:type="dxa" w:w="0"/>
              <w:right w:type="dxa" w:w="0"/>
            </w:tcMar>
          </w:tcPr>
          <w:p w14:paraId="BD020000">
            <w:pPr>
              <w:pStyle w:val="Style_1"/>
              <w:ind w:firstLine="0" w:left="0"/>
              <w:jc w:val="center"/>
            </w:pPr>
            <w:r>
              <w:t>0</w:t>
            </w:r>
          </w:p>
        </w:tc>
        <w:tc>
          <w:tcPr>
            <w:tcW w:type="dxa" w:w="1296"/>
            <w:tcMar>
              <w:left w:type="dxa" w:w="0"/>
              <w:right w:type="dxa" w:w="0"/>
            </w:tcMar>
          </w:tcPr>
          <w:p w14:paraId="BE020000">
            <w:pPr>
              <w:pStyle w:val="Style_1"/>
              <w:ind w:firstLine="0" w:left="0"/>
              <w:jc w:val="center"/>
            </w:pPr>
            <w:r>
              <w:t>0</w:t>
            </w:r>
          </w:p>
        </w:tc>
        <w:tc>
          <w:tcPr>
            <w:tcW w:type="dxa" w:w="1003"/>
            <w:tcMar>
              <w:left w:type="dxa" w:w="0"/>
              <w:right w:type="dxa" w:w="0"/>
            </w:tcMar>
          </w:tcPr>
          <w:p w14:paraId="BF020000">
            <w:pPr>
              <w:pStyle w:val="Style_1"/>
              <w:ind w:firstLine="0" w:left="0"/>
              <w:jc w:val="center"/>
            </w:pPr>
            <w:r>
              <w:t>0</w:t>
            </w:r>
          </w:p>
        </w:tc>
        <w:tc>
          <w:tcPr>
            <w:tcW w:type="dxa" w:w="1138"/>
            <w:tcMar>
              <w:left w:type="dxa" w:w="0"/>
              <w:right w:type="dxa" w:w="0"/>
            </w:tcMar>
          </w:tcPr>
          <w:p w14:paraId="C0020000">
            <w:pPr>
              <w:pStyle w:val="Style_1"/>
              <w:ind w:firstLine="0" w:left="0"/>
              <w:jc w:val="center"/>
            </w:pPr>
            <w:r>
              <w:t>0</w:t>
            </w:r>
          </w:p>
        </w:tc>
        <w:tc>
          <w:tcPr>
            <w:tcW w:type="dxa" w:w="1157"/>
            <w:tcMar>
              <w:left w:type="dxa" w:w="0"/>
              <w:right w:type="dxa" w:w="0"/>
            </w:tcMar>
          </w:tcPr>
          <w:p w14:paraId="C1020000">
            <w:pPr>
              <w:pStyle w:val="Style_1"/>
              <w:ind w:firstLine="0" w:left="0"/>
              <w:jc w:val="center"/>
            </w:pPr>
            <w:r>
              <w:t>0</w:t>
            </w:r>
          </w:p>
        </w:tc>
      </w:tr>
      <w:tr>
        <w:tc>
          <w:tcPr>
            <w:tcW w:type="dxa" w:w="1954"/>
            <w:vMerge w:val="restart"/>
            <w:tcMar>
              <w:left w:type="dxa" w:w="0"/>
              <w:right w:type="dxa" w:w="0"/>
            </w:tcMar>
          </w:tcPr>
          <w:p w14:paraId="C2020000">
            <w:pPr>
              <w:pStyle w:val="Style_1"/>
              <w:ind w:firstLine="0" w:left="0"/>
              <w:jc w:val="left"/>
            </w:pPr>
            <w:r>
              <w:t>7. Системы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смонтированы более 10 лет назад и не подвергались капитальному ремонту</w:t>
            </w:r>
          </w:p>
        </w:tc>
        <w:tc>
          <w:tcPr>
            <w:tcW w:type="dxa" w:w="1205"/>
            <w:tcMar>
              <w:left w:type="dxa" w:w="0"/>
              <w:right w:type="dxa" w:w="0"/>
            </w:tcMar>
          </w:tcPr>
          <w:p w14:paraId="C3020000">
            <w:pPr>
              <w:pStyle w:val="Style_1"/>
              <w:ind w:firstLine="0" w:left="0"/>
              <w:jc w:val="center"/>
            </w:pPr>
            <w:r>
              <w:t>да</w:t>
            </w:r>
          </w:p>
        </w:tc>
        <w:tc>
          <w:tcPr>
            <w:tcW w:type="dxa" w:w="1594"/>
            <w:tcMar>
              <w:left w:type="dxa" w:w="0"/>
              <w:right w:type="dxa" w:w="0"/>
            </w:tcMar>
          </w:tcPr>
          <w:p w14:paraId="C4020000">
            <w:pPr>
              <w:pStyle w:val="Style_1"/>
              <w:ind w:firstLine="0" w:left="0"/>
              <w:jc w:val="center"/>
            </w:pPr>
            <w:r>
              <w:t>10</w:t>
            </w:r>
          </w:p>
        </w:tc>
        <w:tc>
          <w:tcPr>
            <w:tcW w:type="dxa" w:w="859"/>
            <w:tcMar>
              <w:left w:type="dxa" w:w="0"/>
              <w:right w:type="dxa" w:w="0"/>
            </w:tcMar>
          </w:tcPr>
          <w:p w14:paraId="C5020000">
            <w:pPr>
              <w:pStyle w:val="Style_1"/>
              <w:ind w:firstLine="0" w:left="0"/>
              <w:jc w:val="center"/>
            </w:pPr>
            <w:r>
              <w:t>10</w:t>
            </w:r>
          </w:p>
        </w:tc>
        <w:tc>
          <w:tcPr>
            <w:tcW w:type="dxa" w:w="859"/>
            <w:tcMar>
              <w:left w:type="dxa" w:w="0"/>
              <w:right w:type="dxa" w:w="0"/>
            </w:tcMar>
          </w:tcPr>
          <w:p w14:paraId="C6020000">
            <w:pPr>
              <w:pStyle w:val="Style_1"/>
              <w:ind w:firstLine="0" w:left="0"/>
              <w:jc w:val="center"/>
            </w:pPr>
            <w:r>
              <w:t>10</w:t>
            </w:r>
          </w:p>
        </w:tc>
        <w:tc>
          <w:tcPr>
            <w:tcW w:type="dxa" w:w="845"/>
            <w:tcMar>
              <w:left w:type="dxa" w:w="0"/>
              <w:right w:type="dxa" w:w="0"/>
            </w:tcMar>
          </w:tcPr>
          <w:p w14:paraId="C7020000">
            <w:pPr>
              <w:pStyle w:val="Style_1"/>
              <w:ind w:firstLine="0" w:left="0"/>
              <w:jc w:val="center"/>
            </w:pPr>
            <w:r>
              <w:t>10</w:t>
            </w:r>
          </w:p>
        </w:tc>
        <w:tc>
          <w:tcPr>
            <w:tcW w:type="dxa" w:w="1046"/>
            <w:tcMar>
              <w:left w:type="dxa" w:w="0"/>
              <w:right w:type="dxa" w:w="0"/>
            </w:tcMar>
          </w:tcPr>
          <w:p w14:paraId="C8020000">
            <w:pPr>
              <w:pStyle w:val="Style_1"/>
              <w:ind w:firstLine="0" w:left="0"/>
              <w:jc w:val="center"/>
            </w:pPr>
            <w:r>
              <w:t>10</w:t>
            </w:r>
          </w:p>
        </w:tc>
        <w:tc>
          <w:tcPr>
            <w:tcW w:type="dxa" w:w="1094"/>
            <w:tcMar>
              <w:left w:type="dxa" w:w="0"/>
              <w:right w:type="dxa" w:w="0"/>
            </w:tcMar>
          </w:tcPr>
          <w:p w14:paraId="C9020000">
            <w:pPr>
              <w:pStyle w:val="Style_1"/>
              <w:ind w:firstLine="0" w:left="0"/>
              <w:jc w:val="center"/>
            </w:pPr>
            <w:r>
              <w:t>10</w:t>
            </w:r>
          </w:p>
        </w:tc>
        <w:tc>
          <w:tcPr>
            <w:tcW w:type="dxa" w:w="845"/>
            <w:tcMar>
              <w:left w:type="dxa" w:w="0"/>
              <w:right w:type="dxa" w:w="0"/>
            </w:tcMar>
          </w:tcPr>
          <w:p w14:paraId="CA020000">
            <w:pPr>
              <w:pStyle w:val="Style_1"/>
              <w:ind w:firstLine="0" w:left="0"/>
              <w:jc w:val="center"/>
            </w:pPr>
            <w:r>
              <w:t>10</w:t>
            </w:r>
          </w:p>
        </w:tc>
        <w:tc>
          <w:tcPr>
            <w:tcW w:type="dxa" w:w="1018"/>
            <w:tcMar>
              <w:left w:type="dxa" w:w="0"/>
              <w:right w:type="dxa" w:w="0"/>
            </w:tcMar>
          </w:tcPr>
          <w:p w14:paraId="CB020000">
            <w:pPr>
              <w:pStyle w:val="Style_1"/>
              <w:ind w:firstLine="0" w:left="0"/>
              <w:jc w:val="center"/>
            </w:pPr>
            <w:r>
              <w:t>10</w:t>
            </w:r>
          </w:p>
        </w:tc>
        <w:tc>
          <w:tcPr>
            <w:tcW w:type="dxa" w:w="1296"/>
            <w:tcMar>
              <w:left w:type="dxa" w:w="0"/>
              <w:right w:type="dxa" w:w="0"/>
            </w:tcMar>
          </w:tcPr>
          <w:p w14:paraId="CC020000">
            <w:pPr>
              <w:pStyle w:val="Style_1"/>
              <w:ind w:firstLine="0" w:left="0"/>
              <w:jc w:val="center"/>
            </w:pPr>
            <w:r>
              <w:t>10</w:t>
            </w:r>
          </w:p>
        </w:tc>
        <w:tc>
          <w:tcPr>
            <w:tcW w:type="dxa" w:w="1003"/>
            <w:tcMar>
              <w:left w:type="dxa" w:w="0"/>
              <w:right w:type="dxa" w:w="0"/>
            </w:tcMar>
          </w:tcPr>
          <w:p w14:paraId="CD020000">
            <w:pPr>
              <w:pStyle w:val="Style_1"/>
              <w:ind w:firstLine="0" w:left="0"/>
              <w:jc w:val="center"/>
            </w:pPr>
            <w:r>
              <w:t>10</w:t>
            </w:r>
          </w:p>
        </w:tc>
        <w:tc>
          <w:tcPr>
            <w:tcW w:type="dxa" w:w="1138"/>
            <w:tcMar>
              <w:left w:type="dxa" w:w="0"/>
              <w:right w:type="dxa" w:w="0"/>
            </w:tcMar>
          </w:tcPr>
          <w:p w14:paraId="CE020000">
            <w:pPr>
              <w:pStyle w:val="Style_1"/>
              <w:ind w:firstLine="0" w:left="0"/>
              <w:jc w:val="center"/>
            </w:pPr>
            <w:r>
              <w:t>10</w:t>
            </w:r>
          </w:p>
        </w:tc>
        <w:tc>
          <w:tcPr>
            <w:tcW w:type="dxa" w:w="1157"/>
            <w:tcMar>
              <w:left w:type="dxa" w:w="0"/>
              <w:right w:type="dxa" w:w="0"/>
            </w:tcMar>
          </w:tcPr>
          <w:p w14:paraId="CF020000">
            <w:pPr>
              <w:pStyle w:val="Style_1"/>
              <w:ind w:firstLine="0" w:left="0"/>
              <w:jc w:val="center"/>
            </w:pPr>
            <w:r>
              <w:t>10</w:t>
            </w:r>
          </w:p>
        </w:tc>
      </w:tr>
      <w:tr>
        <w:tc>
          <w:tcPr>
            <w:tcW w:type="dxa" w:w="1954"/>
            <w:gridSpan w:val="1"/>
            <w:vMerge w:val="continue"/>
            <w:tcMar>
              <w:left w:type="dxa" w:w="0"/>
              <w:right w:type="dxa" w:w="0"/>
            </w:tcMar>
          </w:tcPr>
          <w:p/>
        </w:tc>
        <w:tc>
          <w:tcPr>
            <w:tcW w:type="dxa" w:w="1205"/>
            <w:tcMar>
              <w:left w:type="dxa" w:w="0"/>
              <w:right w:type="dxa" w:w="0"/>
            </w:tcMar>
          </w:tcPr>
          <w:p w14:paraId="D0020000">
            <w:pPr>
              <w:pStyle w:val="Style_1"/>
              <w:ind w:firstLine="0" w:left="0"/>
              <w:jc w:val="center"/>
            </w:pPr>
            <w:r>
              <w:t>нет или сведения отсутствуют</w:t>
            </w:r>
          </w:p>
        </w:tc>
        <w:tc>
          <w:tcPr>
            <w:tcW w:type="dxa" w:w="1594"/>
            <w:tcMar>
              <w:left w:type="dxa" w:w="0"/>
              <w:right w:type="dxa" w:w="0"/>
            </w:tcMar>
          </w:tcPr>
          <w:p w14:paraId="D1020000">
            <w:pPr>
              <w:pStyle w:val="Style_1"/>
              <w:ind w:firstLine="0" w:left="0"/>
              <w:jc w:val="center"/>
            </w:pPr>
            <w:r>
              <w:t>0</w:t>
            </w:r>
          </w:p>
        </w:tc>
        <w:tc>
          <w:tcPr>
            <w:tcW w:type="dxa" w:w="859"/>
            <w:tcMar>
              <w:left w:type="dxa" w:w="0"/>
              <w:right w:type="dxa" w:w="0"/>
            </w:tcMar>
          </w:tcPr>
          <w:p w14:paraId="D2020000">
            <w:pPr>
              <w:pStyle w:val="Style_1"/>
              <w:ind w:firstLine="0" w:left="0"/>
              <w:jc w:val="center"/>
            </w:pPr>
            <w:r>
              <w:t>0</w:t>
            </w:r>
          </w:p>
        </w:tc>
        <w:tc>
          <w:tcPr>
            <w:tcW w:type="dxa" w:w="859"/>
            <w:tcMar>
              <w:left w:type="dxa" w:w="0"/>
              <w:right w:type="dxa" w:w="0"/>
            </w:tcMar>
          </w:tcPr>
          <w:p w14:paraId="D3020000">
            <w:pPr>
              <w:pStyle w:val="Style_1"/>
              <w:ind w:firstLine="0" w:left="0"/>
              <w:jc w:val="center"/>
            </w:pPr>
            <w:r>
              <w:t>0</w:t>
            </w:r>
          </w:p>
        </w:tc>
        <w:tc>
          <w:tcPr>
            <w:tcW w:type="dxa" w:w="845"/>
            <w:tcMar>
              <w:left w:type="dxa" w:w="0"/>
              <w:right w:type="dxa" w:w="0"/>
            </w:tcMar>
          </w:tcPr>
          <w:p w14:paraId="D4020000">
            <w:pPr>
              <w:pStyle w:val="Style_1"/>
              <w:ind w:firstLine="0" w:left="0"/>
              <w:jc w:val="center"/>
            </w:pPr>
            <w:r>
              <w:t>0</w:t>
            </w:r>
          </w:p>
        </w:tc>
        <w:tc>
          <w:tcPr>
            <w:tcW w:type="dxa" w:w="1046"/>
            <w:tcMar>
              <w:left w:type="dxa" w:w="0"/>
              <w:right w:type="dxa" w:w="0"/>
            </w:tcMar>
          </w:tcPr>
          <w:p w14:paraId="D5020000">
            <w:pPr>
              <w:pStyle w:val="Style_1"/>
              <w:ind w:firstLine="0" w:left="0"/>
              <w:jc w:val="center"/>
            </w:pPr>
            <w:r>
              <w:t>0</w:t>
            </w:r>
          </w:p>
        </w:tc>
        <w:tc>
          <w:tcPr>
            <w:tcW w:type="dxa" w:w="1094"/>
            <w:tcMar>
              <w:left w:type="dxa" w:w="0"/>
              <w:right w:type="dxa" w:w="0"/>
            </w:tcMar>
          </w:tcPr>
          <w:p w14:paraId="D6020000">
            <w:pPr>
              <w:pStyle w:val="Style_1"/>
              <w:ind w:firstLine="0" w:left="0"/>
              <w:jc w:val="center"/>
            </w:pPr>
            <w:r>
              <w:t>0</w:t>
            </w:r>
          </w:p>
        </w:tc>
        <w:tc>
          <w:tcPr>
            <w:tcW w:type="dxa" w:w="845"/>
            <w:tcMar>
              <w:left w:type="dxa" w:w="0"/>
              <w:right w:type="dxa" w:w="0"/>
            </w:tcMar>
          </w:tcPr>
          <w:p w14:paraId="D7020000">
            <w:pPr>
              <w:pStyle w:val="Style_1"/>
              <w:ind w:firstLine="0" w:left="0"/>
              <w:jc w:val="center"/>
            </w:pPr>
            <w:r>
              <w:t>0</w:t>
            </w:r>
          </w:p>
        </w:tc>
        <w:tc>
          <w:tcPr>
            <w:tcW w:type="dxa" w:w="1018"/>
            <w:tcMar>
              <w:left w:type="dxa" w:w="0"/>
              <w:right w:type="dxa" w:w="0"/>
            </w:tcMar>
          </w:tcPr>
          <w:p w14:paraId="D8020000">
            <w:pPr>
              <w:pStyle w:val="Style_1"/>
              <w:ind w:firstLine="0" w:left="0"/>
              <w:jc w:val="center"/>
            </w:pPr>
            <w:r>
              <w:t>0</w:t>
            </w:r>
          </w:p>
        </w:tc>
        <w:tc>
          <w:tcPr>
            <w:tcW w:type="dxa" w:w="1296"/>
            <w:tcMar>
              <w:left w:type="dxa" w:w="0"/>
              <w:right w:type="dxa" w:w="0"/>
            </w:tcMar>
          </w:tcPr>
          <w:p w14:paraId="D9020000">
            <w:pPr>
              <w:pStyle w:val="Style_1"/>
              <w:ind w:firstLine="0" w:left="0"/>
              <w:jc w:val="center"/>
            </w:pPr>
            <w:r>
              <w:t>0</w:t>
            </w:r>
          </w:p>
        </w:tc>
        <w:tc>
          <w:tcPr>
            <w:tcW w:type="dxa" w:w="1003"/>
            <w:tcMar>
              <w:left w:type="dxa" w:w="0"/>
              <w:right w:type="dxa" w:w="0"/>
            </w:tcMar>
          </w:tcPr>
          <w:p w14:paraId="DA020000">
            <w:pPr>
              <w:pStyle w:val="Style_1"/>
              <w:ind w:firstLine="0" w:left="0"/>
              <w:jc w:val="center"/>
            </w:pPr>
            <w:r>
              <w:t>0</w:t>
            </w:r>
          </w:p>
        </w:tc>
        <w:tc>
          <w:tcPr>
            <w:tcW w:type="dxa" w:w="1138"/>
            <w:tcMar>
              <w:left w:type="dxa" w:w="0"/>
              <w:right w:type="dxa" w:w="0"/>
            </w:tcMar>
          </w:tcPr>
          <w:p w14:paraId="DB020000">
            <w:pPr>
              <w:pStyle w:val="Style_1"/>
              <w:ind w:firstLine="0" w:left="0"/>
              <w:jc w:val="center"/>
            </w:pPr>
            <w:r>
              <w:t>0</w:t>
            </w:r>
          </w:p>
        </w:tc>
        <w:tc>
          <w:tcPr>
            <w:tcW w:type="dxa" w:w="1157"/>
            <w:tcMar>
              <w:left w:type="dxa" w:w="0"/>
              <w:right w:type="dxa" w:w="0"/>
            </w:tcMar>
          </w:tcPr>
          <w:p w14:paraId="DC020000">
            <w:pPr>
              <w:pStyle w:val="Style_1"/>
              <w:ind w:firstLine="0" w:left="0"/>
              <w:jc w:val="center"/>
            </w:pPr>
            <w:r>
              <w:t>0</w:t>
            </w:r>
          </w:p>
        </w:tc>
      </w:tr>
      <w:tr>
        <w:tc>
          <w:tcPr>
            <w:tcW w:type="dxa" w:w="1954"/>
            <w:vMerge w:val="restart"/>
            <w:tcMar>
              <w:left w:type="dxa" w:w="0"/>
              <w:right w:type="dxa" w:w="0"/>
            </w:tcMar>
          </w:tcPr>
          <w:p w14:paraId="DD020000">
            <w:pPr>
              <w:pStyle w:val="Style_1"/>
              <w:ind w:firstLine="0" w:left="0"/>
              <w:jc w:val="left"/>
            </w:pPr>
            <w:r>
              <w:t>8. Наличие на объекте пожарной охраны, обеспеченной пожарно-техническим вооружением</w:t>
            </w:r>
          </w:p>
        </w:tc>
        <w:tc>
          <w:tcPr>
            <w:tcW w:type="dxa" w:w="1205"/>
            <w:tcMar>
              <w:left w:type="dxa" w:w="0"/>
              <w:right w:type="dxa" w:w="0"/>
            </w:tcMar>
          </w:tcPr>
          <w:p w14:paraId="DE020000">
            <w:pPr>
              <w:pStyle w:val="Style_1"/>
              <w:ind w:firstLine="0" w:left="0"/>
              <w:jc w:val="center"/>
            </w:pPr>
            <w:r>
              <w:t>да</w:t>
            </w:r>
          </w:p>
        </w:tc>
        <w:tc>
          <w:tcPr>
            <w:tcW w:type="dxa" w:w="1594"/>
            <w:tcMar>
              <w:left w:type="dxa" w:w="0"/>
              <w:right w:type="dxa" w:w="0"/>
            </w:tcMar>
          </w:tcPr>
          <w:p w14:paraId="DF020000">
            <w:pPr>
              <w:pStyle w:val="Style_1"/>
              <w:ind w:firstLine="0" w:left="0"/>
              <w:jc w:val="center"/>
            </w:pPr>
            <w:r>
              <w:t>-15</w:t>
            </w:r>
          </w:p>
        </w:tc>
        <w:tc>
          <w:tcPr>
            <w:tcW w:type="dxa" w:w="859"/>
            <w:tcMar>
              <w:left w:type="dxa" w:w="0"/>
              <w:right w:type="dxa" w:w="0"/>
            </w:tcMar>
          </w:tcPr>
          <w:p w14:paraId="E0020000">
            <w:pPr>
              <w:pStyle w:val="Style_1"/>
              <w:ind w:firstLine="0" w:left="0"/>
              <w:jc w:val="center"/>
            </w:pPr>
            <w:r>
              <w:t>-15</w:t>
            </w:r>
          </w:p>
        </w:tc>
        <w:tc>
          <w:tcPr>
            <w:tcW w:type="dxa" w:w="859"/>
            <w:tcMar>
              <w:left w:type="dxa" w:w="0"/>
              <w:right w:type="dxa" w:w="0"/>
            </w:tcMar>
          </w:tcPr>
          <w:p w14:paraId="E1020000">
            <w:pPr>
              <w:pStyle w:val="Style_1"/>
              <w:ind w:firstLine="0" w:left="0"/>
              <w:jc w:val="center"/>
            </w:pPr>
            <w:r>
              <w:t>-15</w:t>
            </w:r>
          </w:p>
        </w:tc>
        <w:tc>
          <w:tcPr>
            <w:tcW w:type="dxa" w:w="845"/>
            <w:tcMar>
              <w:left w:type="dxa" w:w="0"/>
              <w:right w:type="dxa" w:w="0"/>
            </w:tcMar>
          </w:tcPr>
          <w:p w14:paraId="E2020000">
            <w:pPr>
              <w:pStyle w:val="Style_1"/>
              <w:ind w:firstLine="0" w:left="0"/>
              <w:jc w:val="center"/>
            </w:pPr>
            <w:r>
              <w:t>-15</w:t>
            </w:r>
          </w:p>
        </w:tc>
        <w:tc>
          <w:tcPr>
            <w:tcW w:type="dxa" w:w="1046"/>
            <w:tcMar>
              <w:left w:type="dxa" w:w="0"/>
              <w:right w:type="dxa" w:w="0"/>
            </w:tcMar>
          </w:tcPr>
          <w:p w14:paraId="E3020000">
            <w:pPr>
              <w:pStyle w:val="Style_1"/>
              <w:ind w:firstLine="0" w:left="0"/>
              <w:jc w:val="center"/>
            </w:pPr>
            <w:r>
              <w:t>-15</w:t>
            </w:r>
          </w:p>
        </w:tc>
        <w:tc>
          <w:tcPr>
            <w:tcW w:type="dxa" w:w="1094"/>
            <w:tcMar>
              <w:left w:type="dxa" w:w="0"/>
              <w:right w:type="dxa" w:w="0"/>
            </w:tcMar>
          </w:tcPr>
          <w:p w14:paraId="E4020000">
            <w:pPr>
              <w:pStyle w:val="Style_1"/>
              <w:ind w:firstLine="0" w:left="0"/>
              <w:jc w:val="center"/>
            </w:pPr>
            <w:r>
              <w:t>-15</w:t>
            </w:r>
          </w:p>
        </w:tc>
        <w:tc>
          <w:tcPr>
            <w:tcW w:type="dxa" w:w="845"/>
            <w:tcMar>
              <w:left w:type="dxa" w:w="0"/>
              <w:right w:type="dxa" w:w="0"/>
            </w:tcMar>
          </w:tcPr>
          <w:p w14:paraId="E5020000">
            <w:pPr>
              <w:pStyle w:val="Style_1"/>
              <w:ind w:firstLine="0" w:left="0"/>
              <w:jc w:val="center"/>
            </w:pPr>
            <w:r>
              <w:t>-15</w:t>
            </w:r>
          </w:p>
        </w:tc>
        <w:tc>
          <w:tcPr>
            <w:tcW w:type="dxa" w:w="1018"/>
            <w:tcMar>
              <w:left w:type="dxa" w:w="0"/>
              <w:right w:type="dxa" w:w="0"/>
            </w:tcMar>
          </w:tcPr>
          <w:p w14:paraId="E6020000">
            <w:pPr>
              <w:pStyle w:val="Style_1"/>
              <w:ind w:firstLine="0" w:left="0"/>
              <w:jc w:val="center"/>
            </w:pPr>
            <w:r>
              <w:t>-15</w:t>
            </w:r>
          </w:p>
        </w:tc>
        <w:tc>
          <w:tcPr>
            <w:tcW w:type="dxa" w:w="1296"/>
            <w:tcMar>
              <w:left w:type="dxa" w:w="0"/>
              <w:right w:type="dxa" w:w="0"/>
            </w:tcMar>
          </w:tcPr>
          <w:p w14:paraId="E7020000">
            <w:pPr>
              <w:pStyle w:val="Style_1"/>
              <w:ind w:firstLine="0" w:left="0"/>
              <w:jc w:val="center"/>
            </w:pPr>
            <w:r>
              <w:t>-15</w:t>
            </w:r>
          </w:p>
        </w:tc>
        <w:tc>
          <w:tcPr>
            <w:tcW w:type="dxa" w:w="1003"/>
            <w:tcMar>
              <w:left w:type="dxa" w:w="0"/>
              <w:right w:type="dxa" w:w="0"/>
            </w:tcMar>
          </w:tcPr>
          <w:p w14:paraId="E8020000">
            <w:pPr>
              <w:pStyle w:val="Style_1"/>
              <w:ind w:firstLine="0" w:left="0"/>
              <w:jc w:val="center"/>
            </w:pPr>
            <w:r>
              <w:t>-15</w:t>
            </w:r>
          </w:p>
        </w:tc>
        <w:tc>
          <w:tcPr>
            <w:tcW w:type="dxa" w:w="1138"/>
            <w:tcMar>
              <w:left w:type="dxa" w:w="0"/>
              <w:right w:type="dxa" w:w="0"/>
            </w:tcMar>
          </w:tcPr>
          <w:p w14:paraId="E9020000">
            <w:pPr>
              <w:pStyle w:val="Style_1"/>
              <w:ind w:firstLine="0" w:left="0"/>
              <w:jc w:val="center"/>
            </w:pPr>
            <w:r>
              <w:t>-15</w:t>
            </w:r>
          </w:p>
        </w:tc>
        <w:tc>
          <w:tcPr>
            <w:tcW w:type="dxa" w:w="1157"/>
            <w:tcMar>
              <w:left w:type="dxa" w:w="0"/>
              <w:right w:type="dxa" w:w="0"/>
            </w:tcMar>
          </w:tcPr>
          <w:p w14:paraId="EA020000">
            <w:pPr>
              <w:pStyle w:val="Style_1"/>
              <w:ind w:firstLine="0" w:left="0"/>
              <w:jc w:val="center"/>
            </w:pPr>
            <w:r>
              <w:t>-15</w:t>
            </w:r>
          </w:p>
        </w:tc>
      </w:tr>
      <w:tr>
        <w:tc>
          <w:tcPr>
            <w:tcW w:type="dxa" w:w="1954"/>
            <w:gridSpan w:val="1"/>
            <w:vMerge w:val="continue"/>
            <w:tcMar>
              <w:left w:type="dxa" w:w="0"/>
              <w:right w:type="dxa" w:w="0"/>
            </w:tcMar>
          </w:tcPr>
          <w:p/>
        </w:tc>
        <w:tc>
          <w:tcPr>
            <w:tcW w:type="dxa" w:w="1205"/>
            <w:tcMar>
              <w:left w:type="dxa" w:w="0"/>
              <w:right w:type="dxa" w:w="0"/>
            </w:tcMar>
          </w:tcPr>
          <w:p w14:paraId="EB020000">
            <w:pPr>
              <w:pStyle w:val="Style_1"/>
              <w:ind w:firstLine="0" w:left="0"/>
              <w:jc w:val="center"/>
            </w:pPr>
            <w:r>
              <w:t>нет</w:t>
            </w:r>
          </w:p>
        </w:tc>
        <w:tc>
          <w:tcPr>
            <w:tcW w:type="dxa" w:w="1594"/>
            <w:tcMar>
              <w:left w:type="dxa" w:w="0"/>
              <w:right w:type="dxa" w:w="0"/>
            </w:tcMar>
          </w:tcPr>
          <w:p w14:paraId="EC020000">
            <w:pPr>
              <w:pStyle w:val="Style_1"/>
              <w:ind w:firstLine="0" w:left="0"/>
              <w:jc w:val="center"/>
            </w:pPr>
            <w:r>
              <w:t>0</w:t>
            </w:r>
          </w:p>
        </w:tc>
        <w:tc>
          <w:tcPr>
            <w:tcW w:type="dxa" w:w="859"/>
            <w:tcMar>
              <w:left w:type="dxa" w:w="0"/>
              <w:right w:type="dxa" w:w="0"/>
            </w:tcMar>
          </w:tcPr>
          <w:p w14:paraId="ED020000">
            <w:pPr>
              <w:pStyle w:val="Style_1"/>
              <w:ind w:firstLine="0" w:left="0"/>
              <w:jc w:val="center"/>
            </w:pPr>
            <w:r>
              <w:t>0</w:t>
            </w:r>
          </w:p>
        </w:tc>
        <w:tc>
          <w:tcPr>
            <w:tcW w:type="dxa" w:w="859"/>
            <w:tcMar>
              <w:left w:type="dxa" w:w="0"/>
              <w:right w:type="dxa" w:w="0"/>
            </w:tcMar>
          </w:tcPr>
          <w:p w14:paraId="EE020000">
            <w:pPr>
              <w:pStyle w:val="Style_1"/>
              <w:ind w:firstLine="0" w:left="0"/>
              <w:jc w:val="center"/>
            </w:pPr>
            <w:r>
              <w:t>0</w:t>
            </w:r>
          </w:p>
        </w:tc>
        <w:tc>
          <w:tcPr>
            <w:tcW w:type="dxa" w:w="845"/>
            <w:tcMar>
              <w:left w:type="dxa" w:w="0"/>
              <w:right w:type="dxa" w:w="0"/>
            </w:tcMar>
          </w:tcPr>
          <w:p w14:paraId="EF020000">
            <w:pPr>
              <w:pStyle w:val="Style_1"/>
              <w:ind w:firstLine="0" w:left="0"/>
              <w:jc w:val="center"/>
            </w:pPr>
            <w:r>
              <w:t>0</w:t>
            </w:r>
          </w:p>
        </w:tc>
        <w:tc>
          <w:tcPr>
            <w:tcW w:type="dxa" w:w="1046"/>
            <w:tcMar>
              <w:left w:type="dxa" w:w="0"/>
              <w:right w:type="dxa" w:w="0"/>
            </w:tcMar>
          </w:tcPr>
          <w:p w14:paraId="F0020000">
            <w:pPr>
              <w:pStyle w:val="Style_1"/>
              <w:ind w:firstLine="0" w:left="0"/>
              <w:jc w:val="center"/>
            </w:pPr>
            <w:r>
              <w:t>0</w:t>
            </w:r>
          </w:p>
        </w:tc>
        <w:tc>
          <w:tcPr>
            <w:tcW w:type="dxa" w:w="1094"/>
            <w:tcMar>
              <w:left w:type="dxa" w:w="0"/>
              <w:right w:type="dxa" w:w="0"/>
            </w:tcMar>
          </w:tcPr>
          <w:p w14:paraId="F1020000">
            <w:pPr>
              <w:pStyle w:val="Style_1"/>
              <w:ind w:firstLine="0" w:left="0"/>
              <w:jc w:val="center"/>
            </w:pPr>
            <w:r>
              <w:t>0</w:t>
            </w:r>
          </w:p>
        </w:tc>
        <w:tc>
          <w:tcPr>
            <w:tcW w:type="dxa" w:w="845"/>
            <w:tcMar>
              <w:left w:type="dxa" w:w="0"/>
              <w:right w:type="dxa" w:w="0"/>
            </w:tcMar>
          </w:tcPr>
          <w:p w14:paraId="F2020000">
            <w:pPr>
              <w:pStyle w:val="Style_1"/>
              <w:ind w:firstLine="0" w:left="0"/>
              <w:jc w:val="center"/>
            </w:pPr>
            <w:r>
              <w:t>0</w:t>
            </w:r>
          </w:p>
        </w:tc>
        <w:tc>
          <w:tcPr>
            <w:tcW w:type="dxa" w:w="1018"/>
            <w:tcMar>
              <w:left w:type="dxa" w:w="0"/>
              <w:right w:type="dxa" w:w="0"/>
            </w:tcMar>
          </w:tcPr>
          <w:p w14:paraId="F3020000">
            <w:pPr>
              <w:pStyle w:val="Style_1"/>
              <w:ind w:firstLine="0" w:left="0"/>
              <w:jc w:val="center"/>
            </w:pPr>
            <w:r>
              <w:t>0</w:t>
            </w:r>
          </w:p>
        </w:tc>
        <w:tc>
          <w:tcPr>
            <w:tcW w:type="dxa" w:w="1296"/>
            <w:tcMar>
              <w:left w:type="dxa" w:w="0"/>
              <w:right w:type="dxa" w:w="0"/>
            </w:tcMar>
          </w:tcPr>
          <w:p w14:paraId="F4020000">
            <w:pPr>
              <w:pStyle w:val="Style_1"/>
              <w:ind w:firstLine="0" w:left="0"/>
              <w:jc w:val="center"/>
            </w:pPr>
            <w:r>
              <w:t>0</w:t>
            </w:r>
          </w:p>
        </w:tc>
        <w:tc>
          <w:tcPr>
            <w:tcW w:type="dxa" w:w="1003"/>
            <w:tcMar>
              <w:left w:type="dxa" w:w="0"/>
              <w:right w:type="dxa" w:w="0"/>
            </w:tcMar>
          </w:tcPr>
          <w:p w14:paraId="F5020000">
            <w:pPr>
              <w:pStyle w:val="Style_1"/>
              <w:ind w:firstLine="0" w:left="0"/>
              <w:jc w:val="center"/>
            </w:pPr>
            <w:r>
              <w:t>0</w:t>
            </w:r>
          </w:p>
        </w:tc>
        <w:tc>
          <w:tcPr>
            <w:tcW w:type="dxa" w:w="1138"/>
            <w:tcMar>
              <w:left w:type="dxa" w:w="0"/>
              <w:right w:type="dxa" w:w="0"/>
            </w:tcMar>
          </w:tcPr>
          <w:p w14:paraId="F6020000">
            <w:pPr>
              <w:pStyle w:val="Style_1"/>
              <w:ind w:firstLine="0" w:left="0"/>
              <w:jc w:val="center"/>
            </w:pPr>
            <w:r>
              <w:t>0</w:t>
            </w:r>
          </w:p>
        </w:tc>
        <w:tc>
          <w:tcPr>
            <w:tcW w:type="dxa" w:w="1157"/>
            <w:tcMar>
              <w:left w:type="dxa" w:w="0"/>
              <w:right w:type="dxa" w:w="0"/>
            </w:tcMar>
          </w:tcPr>
          <w:p w14:paraId="F7020000">
            <w:pPr>
              <w:pStyle w:val="Style_1"/>
              <w:ind w:firstLine="0" w:left="0"/>
              <w:jc w:val="center"/>
            </w:pPr>
            <w:r>
              <w:t>0</w:t>
            </w:r>
          </w:p>
        </w:tc>
      </w:tr>
      <w:tr>
        <w:tc>
          <w:tcPr>
            <w:tcW w:type="dxa" w:w="1954"/>
            <w:vMerge w:val="restart"/>
            <w:tcMar>
              <w:left w:type="dxa" w:w="0"/>
              <w:right w:type="dxa" w:w="0"/>
            </w:tcMar>
          </w:tcPr>
          <w:p w14:paraId="F8020000">
            <w:pPr>
              <w:pStyle w:val="Style_1"/>
              <w:ind w:firstLine="0" w:left="0"/>
              <w:jc w:val="left"/>
            </w:pPr>
            <w:r>
              <w:t>9. Привлечение к охране организации, специально учрежденной для оказания охранных услуг, зарегистрированной в установленном законом порядке и имеющей лицензию на осуществление частной охранной деятельности</w:t>
            </w:r>
          </w:p>
        </w:tc>
        <w:tc>
          <w:tcPr>
            <w:tcW w:type="dxa" w:w="1205"/>
            <w:tcMar>
              <w:left w:type="dxa" w:w="0"/>
              <w:right w:type="dxa" w:w="0"/>
            </w:tcMar>
          </w:tcPr>
          <w:p w14:paraId="F9020000">
            <w:pPr>
              <w:pStyle w:val="Style_1"/>
              <w:ind w:firstLine="0" w:left="0"/>
              <w:jc w:val="center"/>
            </w:pPr>
            <w:r>
              <w:t>нет</w:t>
            </w:r>
          </w:p>
        </w:tc>
        <w:tc>
          <w:tcPr>
            <w:tcW w:type="dxa" w:w="1594"/>
            <w:tcMar>
              <w:left w:type="dxa" w:w="0"/>
              <w:right w:type="dxa" w:w="0"/>
            </w:tcMar>
          </w:tcPr>
          <w:p w14:paraId="FA020000">
            <w:pPr>
              <w:pStyle w:val="Style_1"/>
              <w:ind w:firstLine="0" w:left="0"/>
              <w:jc w:val="center"/>
            </w:pPr>
            <w:r>
              <w:t>0</w:t>
            </w:r>
          </w:p>
        </w:tc>
        <w:tc>
          <w:tcPr>
            <w:tcW w:type="dxa" w:w="859"/>
            <w:tcMar>
              <w:left w:type="dxa" w:w="0"/>
              <w:right w:type="dxa" w:w="0"/>
            </w:tcMar>
          </w:tcPr>
          <w:p w14:paraId="FB020000">
            <w:pPr>
              <w:pStyle w:val="Style_1"/>
              <w:ind w:firstLine="0" w:left="0"/>
              <w:jc w:val="center"/>
            </w:pPr>
            <w:r>
              <w:t>0</w:t>
            </w:r>
          </w:p>
        </w:tc>
        <w:tc>
          <w:tcPr>
            <w:tcW w:type="dxa" w:w="859"/>
            <w:tcMar>
              <w:left w:type="dxa" w:w="0"/>
              <w:right w:type="dxa" w:w="0"/>
            </w:tcMar>
          </w:tcPr>
          <w:p w14:paraId="FC020000">
            <w:pPr>
              <w:pStyle w:val="Style_1"/>
              <w:ind w:firstLine="0" w:left="0"/>
              <w:jc w:val="center"/>
            </w:pPr>
            <w:r>
              <w:t>0</w:t>
            </w:r>
          </w:p>
        </w:tc>
        <w:tc>
          <w:tcPr>
            <w:tcW w:type="dxa" w:w="845"/>
            <w:tcMar>
              <w:left w:type="dxa" w:w="0"/>
              <w:right w:type="dxa" w:w="0"/>
            </w:tcMar>
          </w:tcPr>
          <w:p w14:paraId="FD020000">
            <w:pPr>
              <w:pStyle w:val="Style_1"/>
              <w:ind w:firstLine="0" w:left="0"/>
              <w:jc w:val="center"/>
            </w:pPr>
            <w:r>
              <w:t>0</w:t>
            </w:r>
          </w:p>
        </w:tc>
        <w:tc>
          <w:tcPr>
            <w:tcW w:type="dxa" w:w="1046"/>
            <w:tcMar>
              <w:left w:type="dxa" w:w="0"/>
              <w:right w:type="dxa" w:w="0"/>
            </w:tcMar>
          </w:tcPr>
          <w:p w14:paraId="FE020000">
            <w:pPr>
              <w:pStyle w:val="Style_1"/>
              <w:ind w:firstLine="0" w:left="0"/>
              <w:jc w:val="center"/>
            </w:pPr>
            <w:r>
              <w:t>0</w:t>
            </w:r>
          </w:p>
        </w:tc>
        <w:tc>
          <w:tcPr>
            <w:tcW w:type="dxa" w:w="1094"/>
            <w:tcMar>
              <w:left w:type="dxa" w:w="0"/>
              <w:right w:type="dxa" w:w="0"/>
            </w:tcMar>
          </w:tcPr>
          <w:p w14:paraId="FF020000">
            <w:pPr>
              <w:pStyle w:val="Style_1"/>
              <w:ind w:firstLine="0" w:left="0"/>
              <w:jc w:val="center"/>
            </w:pPr>
            <w:r>
              <w:t>0</w:t>
            </w:r>
          </w:p>
        </w:tc>
        <w:tc>
          <w:tcPr>
            <w:tcW w:type="dxa" w:w="845"/>
            <w:tcMar>
              <w:left w:type="dxa" w:w="0"/>
              <w:right w:type="dxa" w:w="0"/>
            </w:tcMar>
          </w:tcPr>
          <w:p w14:paraId="00030000">
            <w:pPr>
              <w:pStyle w:val="Style_1"/>
              <w:ind w:firstLine="0" w:left="0"/>
              <w:jc w:val="center"/>
            </w:pPr>
            <w:r>
              <w:t>0</w:t>
            </w:r>
          </w:p>
        </w:tc>
        <w:tc>
          <w:tcPr>
            <w:tcW w:type="dxa" w:w="1018"/>
            <w:tcMar>
              <w:left w:type="dxa" w:w="0"/>
              <w:right w:type="dxa" w:w="0"/>
            </w:tcMar>
          </w:tcPr>
          <w:p w14:paraId="01030000">
            <w:pPr>
              <w:pStyle w:val="Style_1"/>
              <w:ind w:firstLine="0" w:left="0"/>
              <w:jc w:val="center"/>
            </w:pPr>
            <w:r>
              <w:t>0</w:t>
            </w:r>
          </w:p>
        </w:tc>
        <w:tc>
          <w:tcPr>
            <w:tcW w:type="dxa" w:w="1296"/>
            <w:tcMar>
              <w:left w:type="dxa" w:w="0"/>
              <w:right w:type="dxa" w:w="0"/>
            </w:tcMar>
          </w:tcPr>
          <w:p w14:paraId="02030000">
            <w:pPr>
              <w:pStyle w:val="Style_1"/>
              <w:ind w:firstLine="0" w:left="0"/>
              <w:jc w:val="center"/>
            </w:pPr>
            <w:r>
              <w:t>0</w:t>
            </w:r>
          </w:p>
        </w:tc>
        <w:tc>
          <w:tcPr>
            <w:tcW w:type="dxa" w:w="1003"/>
            <w:tcMar>
              <w:left w:type="dxa" w:w="0"/>
              <w:right w:type="dxa" w:w="0"/>
            </w:tcMar>
          </w:tcPr>
          <w:p w14:paraId="03030000">
            <w:pPr>
              <w:pStyle w:val="Style_1"/>
              <w:ind w:firstLine="0" w:left="0"/>
              <w:jc w:val="center"/>
            </w:pPr>
            <w:r>
              <w:t>0</w:t>
            </w:r>
          </w:p>
        </w:tc>
        <w:tc>
          <w:tcPr>
            <w:tcW w:type="dxa" w:w="1138"/>
            <w:tcMar>
              <w:left w:type="dxa" w:w="0"/>
              <w:right w:type="dxa" w:w="0"/>
            </w:tcMar>
          </w:tcPr>
          <w:p w14:paraId="04030000">
            <w:pPr>
              <w:pStyle w:val="Style_1"/>
              <w:ind w:firstLine="0" w:left="0"/>
              <w:jc w:val="center"/>
            </w:pPr>
            <w:r>
              <w:t>0</w:t>
            </w:r>
          </w:p>
        </w:tc>
        <w:tc>
          <w:tcPr>
            <w:tcW w:type="dxa" w:w="1157"/>
            <w:tcMar>
              <w:left w:type="dxa" w:w="0"/>
              <w:right w:type="dxa" w:w="0"/>
            </w:tcMar>
          </w:tcPr>
          <w:p w14:paraId="05030000">
            <w:pPr>
              <w:pStyle w:val="Style_1"/>
              <w:ind w:firstLine="0" w:left="0"/>
              <w:jc w:val="center"/>
            </w:pPr>
            <w:r>
              <w:t>0</w:t>
            </w:r>
          </w:p>
        </w:tc>
      </w:tr>
      <w:tr>
        <w:tc>
          <w:tcPr>
            <w:tcW w:type="dxa" w:w="1954"/>
            <w:gridSpan w:val="1"/>
            <w:vMerge w:val="continue"/>
            <w:tcMar>
              <w:left w:type="dxa" w:w="0"/>
              <w:right w:type="dxa" w:w="0"/>
            </w:tcMar>
          </w:tcPr>
          <w:p/>
        </w:tc>
        <w:tc>
          <w:tcPr>
            <w:tcW w:type="dxa" w:w="1205"/>
            <w:tcMar>
              <w:left w:type="dxa" w:w="0"/>
              <w:right w:type="dxa" w:w="0"/>
            </w:tcMar>
          </w:tcPr>
          <w:p w14:paraId="06030000">
            <w:pPr>
              <w:pStyle w:val="Style_1"/>
              <w:ind w:firstLine="0" w:left="0"/>
              <w:jc w:val="center"/>
            </w:pPr>
            <w:r>
              <w:t>не круглосуточно</w:t>
            </w:r>
          </w:p>
        </w:tc>
        <w:tc>
          <w:tcPr>
            <w:tcW w:type="dxa" w:w="1594"/>
            <w:tcMar>
              <w:left w:type="dxa" w:w="0"/>
              <w:right w:type="dxa" w:w="0"/>
            </w:tcMar>
          </w:tcPr>
          <w:p w14:paraId="07030000">
            <w:pPr>
              <w:pStyle w:val="Style_1"/>
              <w:ind w:firstLine="0" w:left="0"/>
              <w:jc w:val="center"/>
            </w:pPr>
            <w:r>
              <w:t>-3</w:t>
            </w:r>
          </w:p>
        </w:tc>
        <w:tc>
          <w:tcPr>
            <w:tcW w:type="dxa" w:w="859"/>
            <w:tcMar>
              <w:left w:type="dxa" w:w="0"/>
              <w:right w:type="dxa" w:w="0"/>
            </w:tcMar>
          </w:tcPr>
          <w:p w14:paraId="08030000">
            <w:pPr>
              <w:pStyle w:val="Style_1"/>
              <w:ind w:firstLine="0" w:left="0"/>
              <w:jc w:val="center"/>
            </w:pPr>
            <w:r>
              <w:t>-3</w:t>
            </w:r>
          </w:p>
        </w:tc>
        <w:tc>
          <w:tcPr>
            <w:tcW w:type="dxa" w:w="859"/>
            <w:tcMar>
              <w:left w:type="dxa" w:w="0"/>
              <w:right w:type="dxa" w:w="0"/>
            </w:tcMar>
          </w:tcPr>
          <w:p w14:paraId="09030000">
            <w:pPr>
              <w:pStyle w:val="Style_1"/>
              <w:ind w:firstLine="0" w:left="0"/>
              <w:jc w:val="center"/>
            </w:pPr>
            <w:r>
              <w:t>-3</w:t>
            </w:r>
          </w:p>
        </w:tc>
        <w:tc>
          <w:tcPr>
            <w:tcW w:type="dxa" w:w="845"/>
            <w:tcMar>
              <w:left w:type="dxa" w:w="0"/>
              <w:right w:type="dxa" w:w="0"/>
            </w:tcMar>
          </w:tcPr>
          <w:p w14:paraId="0A030000">
            <w:pPr>
              <w:pStyle w:val="Style_1"/>
              <w:ind w:firstLine="0" w:left="0"/>
              <w:jc w:val="center"/>
            </w:pPr>
            <w:r>
              <w:t>-3</w:t>
            </w:r>
          </w:p>
        </w:tc>
        <w:tc>
          <w:tcPr>
            <w:tcW w:type="dxa" w:w="1046"/>
            <w:tcMar>
              <w:left w:type="dxa" w:w="0"/>
              <w:right w:type="dxa" w:w="0"/>
            </w:tcMar>
          </w:tcPr>
          <w:p w14:paraId="0B030000">
            <w:pPr>
              <w:pStyle w:val="Style_1"/>
              <w:ind w:firstLine="0" w:left="0"/>
              <w:jc w:val="center"/>
            </w:pPr>
            <w:r>
              <w:t>-3</w:t>
            </w:r>
          </w:p>
        </w:tc>
        <w:tc>
          <w:tcPr>
            <w:tcW w:type="dxa" w:w="1094"/>
            <w:tcMar>
              <w:left w:type="dxa" w:w="0"/>
              <w:right w:type="dxa" w:w="0"/>
            </w:tcMar>
          </w:tcPr>
          <w:p w14:paraId="0C030000">
            <w:pPr>
              <w:pStyle w:val="Style_1"/>
              <w:ind w:firstLine="0" w:left="0"/>
              <w:jc w:val="center"/>
            </w:pPr>
            <w:r>
              <w:t>-3</w:t>
            </w:r>
          </w:p>
        </w:tc>
        <w:tc>
          <w:tcPr>
            <w:tcW w:type="dxa" w:w="845"/>
            <w:tcMar>
              <w:left w:type="dxa" w:w="0"/>
              <w:right w:type="dxa" w:w="0"/>
            </w:tcMar>
          </w:tcPr>
          <w:p w14:paraId="0D030000">
            <w:pPr>
              <w:pStyle w:val="Style_1"/>
              <w:ind w:firstLine="0" w:left="0"/>
              <w:jc w:val="center"/>
            </w:pPr>
            <w:r>
              <w:t>-3</w:t>
            </w:r>
          </w:p>
        </w:tc>
        <w:tc>
          <w:tcPr>
            <w:tcW w:type="dxa" w:w="1018"/>
            <w:tcMar>
              <w:left w:type="dxa" w:w="0"/>
              <w:right w:type="dxa" w:w="0"/>
            </w:tcMar>
          </w:tcPr>
          <w:p w14:paraId="0E030000">
            <w:pPr>
              <w:pStyle w:val="Style_1"/>
              <w:ind w:firstLine="0" w:left="0"/>
              <w:jc w:val="center"/>
            </w:pPr>
            <w:r>
              <w:t>-3</w:t>
            </w:r>
          </w:p>
        </w:tc>
        <w:tc>
          <w:tcPr>
            <w:tcW w:type="dxa" w:w="1296"/>
            <w:tcMar>
              <w:left w:type="dxa" w:w="0"/>
              <w:right w:type="dxa" w:w="0"/>
            </w:tcMar>
          </w:tcPr>
          <w:p w14:paraId="0F030000">
            <w:pPr>
              <w:pStyle w:val="Style_1"/>
              <w:ind w:firstLine="0" w:left="0"/>
              <w:jc w:val="center"/>
            </w:pPr>
            <w:r>
              <w:t>-3</w:t>
            </w:r>
          </w:p>
        </w:tc>
        <w:tc>
          <w:tcPr>
            <w:tcW w:type="dxa" w:w="1003"/>
            <w:tcMar>
              <w:left w:type="dxa" w:w="0"/>
              <w:right w:type="dxa" w:w="0"/>
            </w:tcMar>
          </w:tcPr>
          <w:p w14:paraId="10030000">
            <w:pPr>
              <w:pStyle w:val="Style_1"/>
              <w:ind w:firstLine="0" w:left="0"/>
              <w:jc w:val="center"/>
            </w:pPr>
            <w:r>
              <w:t>-3</w:t>
            </w:r>
          </w:p>
        </w:tc>
        <w:tc>
          <w:tcPr>
            <w:tcW w:type="dxa" w:w="1138"/>
            <w:tcMar>
              <w:left w:type="dxa" w:w="0"/>
              <w:right w:type="dxa" w:w="0"/>
            </w:tcMar>
          </w:tcPr>
          <w:p w14:paraId="11030000">
            <w:pPr>
              <w:pStyle w:val="Style_1"/>
              <w:ind w:firstLine="0" w:left="0"/>
              <w:jc w:val="center"/>
            </w:pPr>
            <w:r>
              <w:t>-3</w:t>
            </w:r>
          </w:p>
        </w:tc>
        <w:tc>
          <w:tcPr>
            <w:tcW w:type="dxa" w:w="1157"/>
            <w:tcMar>
              <w:left w:type="dxa" w:w="0"/>
              <w:right w:type="dxa" w:w="0"/>
            </w:tcMar>
          </w:tcPr>
          <w:p w14:paraId="12030000">
            <w:pPr>
              <w:pStyle w:val="Style_1"/>
              <w:ind w:firstLine="0" w:left="0"/>
              <w:jc w:val="center"/>
            </w:pPr>
            <w:r>
              <w:t>-5</w:t>
            </w:r>
          </w:p>
        </w:tc>
      </w:tr>
      <w:tr>
        <w:tc>
          <w:tcPr>
            <w:tcW w:type="dxa" w:w="1954"/>
            <w:gridSpan w:val="1"/>
            <w:vMerge w:val="continue"/>
            <w:tcMar>
              <w:left w:type="dxa" w:w="0"/>
              <w:right w:type="dxa" w:w="0"/>
            </w:tcMar>
          </w:tcPr>
          <w:p/>
        </w:tc>
        <w:tc>
          <w:tcPr>
            <w:tcW w:type="dxa" w:w="1205"/>
            <w:tcMar>
              <w:left w:type="dxa" w:w="0"/>
              <w:right w:type="dxa" w:w="0"/>
            </w:tcMar>
          </w:tcPr>
          <w:p w14:paraId="13030000">
            <w:pPr>
              <w:pStyle w:val="Style_1"/>
              <w:ind w:firstLine="0" w:left="0"/>
              <w:jc w:val="center"/>
            </w:pPr>
            <w:r>
              <w:t>круглосуточно</w:t>
            </w:r>
          </w:p>
        </w:tc>
        <w:tc>
          <w:tcPr>
            <w:tcW w:type="dxa" w:w="1594"/>
            <w:tcMar>
              <w:left w:type="dxa" w:w="0"/>
              <w:right w:type="dxa" w:w="0"/>
            </w:tcMar>
          </w:tcPr>
          <w:p w14:paraId="14030000">
            <w:pPr>
              <w:pStyle w:val="Style_1"/>
              <w:ind w:firstLine="0" w:left="0"/>
              <w:jc w:val="center"/>
            </w:pPr>
            <w:r>
              <w:t>-5</w:t>
            </w:r>
          </w:p>
        </w:tc>
        <w:tc>
          <w:tcPr>
            <w:tcW w:type="dxa" w:w="859"/>
            <w:tcMar>
              <w:left w:type="dxa" w:w="0"/>
              <w:right w:type="dxa" w:w="0"/>
            </w:tcMar>
          </w:tcPr>
          <w:p w14:paraId="15030000">
            <w:pPr>
              <w:pStyle w:val="Style_1"/>
              <w:ind w:firstLine="0" w:left="0"/>
              <w:jc w:val="center"/>
            </w:pPr>
            <w:r>
              <w:t>-5</w:t>
            </w:r>
          </w:p>
        </w:tc>
        <w:tc>
          <w:tcPr>
            <w:tcW w:type="dxa" w:w="859"/>
            <w:tcMar>
              <w:left w:type="dxa" w:w="0"/>
              <w:right w:type="dxa" w:w="0"/>
            </w:tcMar>
          </w:tcPr>
          <w:p w14:paraId="16030000">
            <w:pPr>
              <w:pStyle w:val="Style_1"/>
              <w:ind w:firstLine="0" w:left="0"/>
              <w:jc w:val="center"/>
            </w:pPr>
            <w:r>
              <w:t>-5</w:t>
            </w:r>
          </w:p>
        </w:tc>
        <w:tc>
          <w:tcPr>
            <w:tcW w:type="dxa" w:w="845"/>
            <w:tcMar>
              <w:left w:type="dxa" w:w="0"/>
              <w:right w:type="dxa" w:w="0"/>
            </w:tcMar>
          </w:tcPr>
          <w:p w14:paraId="17030000">
            <w:pPr>
              <w:pStyle w:val="Style_1"/>
              <w:ind w:firstLine="0" w:left="0"/>
              <w:jc w:val="center"/>
            </w:pPr>
            <w:r>
              <w:t>-5</w:t>
            </w:r>
          </w:p>
        </w:tc>
        <w:tc>
          <w:tcPr>
            <w:tcW w:type="dxa" w:w="1046"/>
            <w:tcMar>
              <w:left w:type="dxa" w:w="0"/>
              <w:right w:type="dxa" w:w="0"/>
            </w:tcMar>
          </w:tcPr>
          <w:p w14:paraId="18030000">
            <w:pPr>
              <w:pStyle w:val="Style_1"/>
              <w:ind w:firstLine="0" w:left="0"/>
              <w:jc w:val="center"/>
            </w:pPr>
            <w:r>
              <w:t>-5</w:t>
            </w:r>
          </w:p>
        </w:tc>
        <w:tc>
          <w:tcPr>
            <w:tcW w:type="dxa" w:w="1094"/>
            <w:tcMar>
              <w:left w:type="dxa" w:w="0"/>
              <w:right w:type="dxa" w:w="0"/>
            </w:tcMar>
          </w:tcPr>
          <w:p w14:paraId="19030000">
            <w:pPr>
              <w:pStyle w:val="Style_1"/>
              <w:ind w:firstLine="0" w:left="0"/>
              <w:jc w:val="center"/>
            </w:pPr>
            <w:r>
              <w:t>-5</w:t>
            </w:r>
          </w:p>
        </w:tc>
        <w:tc>
          <w:tcPr>
            <w:tcW w:type="dxa" w:w="845"/>
            <w:tcMar>
              <w:left w:type="dxa" w:w="0"/>
              <w:right w:type="dxa" w:w="0"/>
            </w:tcMar>
          </w:tcPr>
          <w:p w14:paraId="1A030000">
            <w:pPr>
              <w:pStyle w:val="Style_1"/>
              <w:ind w:firstLine="0" w:left="0"/>
              <w:jc w:val="center"/>
            </w:pPr>
            <w:r>
              <w:t>-5</w:t>
            </w:r>
          </w:p>
        </w:tc>
        <w:tc>
          <w:tcPr>
            <w:tcW w:type="dxa" w:w="1018"/>
            <w:tcMar>
              <w:left w:type="dxa" w:w="0"/>
              <w:right w:type="dxa" w:w="0"/>
            </w:tcMar>
          </w:tcPr>
          <w:p w14:paraId="1B030000">
            <w:pPr>
              <w:pStyle w:val="Style_1"/>
              <w:ind w:firstLine="0" w:left="0"/>
              <w:jc w:val="center"/>
            </w:pPr>
            <w:r>
              <w:t>-5</w:t>
            </w:r>
          </w:p>
        </w:tc>
        <w:tc>
          <w:tcPr>
            <w:tcW w:type="dxa" w:w="1296"/>
            <w:tcMar>
              <w:left w:type="dxa" w:w="0"/>
              <w:right w:type="dxa" w:w="0"/>
            </w:tcMar>
          </w:tcPr>
          <w:p w14:paraId="1C030000">
            <w:pPr>
              <w:pStyle w:val="Style_1"/>
              <w:ind w:firstLine="0" w:left="0"/>
              <w:jc w:val="center"/>
            </w:pPr>
            <w:r>
              <w:t>-5</w:t>
            </w:r>
          </w:p>
        </w:tc>
        <w:tc>
          <w:tcPr>
            <w:tcW w:type="dxa" w:w="1003"/>
            <w:tcMar>
              <w:left w:type="dxa" w:w="0"/>
              <w:right w:type="dxa" w:w="0"/>
            </w:tcMar>
          </w:tcPr>
          <w:p w14:paraId="1D030000">
            <w:pPr>
              <w:pStyle w:val="Style_1"/>
              <w:ind w:firstLine="0" w:left="0"/>
              <w:jc w:val="center"/>
            </w:pPr>
            <w:r>
              <w:t>-5</w:t>
            </w:r>
          </w:p>
        </w:tc>
        <w:tc>
          <w:tcPr>
            <w:tcW w:type="dxa" w:w="1138"/>
            <w:tcMar>
              <w:left w:type="dxa" w:w="0"/>
              <w:right w:type="dxa" w:w="0"/>
            </w:tcMar>
          </w:tcPr>
          <w:p w14:paraId="1E030000">
            <w:pPr>
              <w:pStyle w:val="Style_1"/>
              <w:ind w:firstLine="0" w:left="0"/>
              <w:jc w:val="center"/>
            </w:pPr>
            <w:r>
              <w:t>-5</w:t>
            </w:r>
          </w:p>
        </w:tc>
        <w:tc>
          <w:tcPr>
            <w:tcW w:type="dxa" w:w="1157"/>
            <w:tcMar>
              <w:left w:type="dxa" w:w="0"/>
              <w:right w:type="dxa" w:w="0"/>
            </w:tcMar>
          </w:tcPr>
          <w:p w14:paraId="1F030000">
            <w:pPr>
              <w:pStyle w:val="Style_1"/>
              <w:ind w:firstLine="0" w:left="0"/>
              <w:jc w:val="center"/>
            </w:pPr>
            <w:r>
              <w:t>-10</w:t>
            </w:r>
          </w:p>
        </w:tc>
      </w:tr>
      <w:tr>
        <w:tc>
          <w:tcPr>
            <w:tcW w:type="dxa" w:w="1954"/>
            <w:vMerge w:val="restart"/>
            <w:tcMar>
              <w:left w:type="dxa" w:w="0"/>
              <w:right w:type="dxa" w:w="0"/>
            </w:tcMar>
          </w:tcPr>
          <w:p w14:paraId="20030000">
            <w:pPr>
              <w:pStyle w:val="Style_1"/>
              <w:ind w:firstLine="0" w:left="0"/>
              <w:jc w:val="left"/>
            </w:pPr>
            <w:r>
              <w:t>10. Электропроводка выполнена более 10 лет назад и не подвергалась капитальному ремонту</w:t>
            </w:r>
          </w:p>
        </w:tc>
        <w:tc>
          <w:tcPr>
            <w:tcW w:type="dxa" w:w="1205"/>
            <w:tcMar>
              <w:left w:type="dxa" w:w="0"/>
              <w:right w:type="dxa" w:w="0"/>
            </w:tcMar>
          </w:tcPr>
          <w:p w14:paraId="21030000">
            <w:pPr>
              <w:pStyle w:val="Style_1"/>
              <w:ind w:firstLine="0" w:left="0"/>
              <w:jc w:val="center"/>
            </w:pPr>
            <w:r>
              <w:t>да</w:t>
            </w:r>
          </w:p>
        </w:tc>
        <w:tc>
          <w:tcPr>
            <w:tcW w:type="dxa" w:w="1594"/>
            <w:tcMar>
              <w:left w:type="dxa" w:w="0"/>
              <w:right w:type="dxa" w:w="0"/>
            </w:tcMar>
          </w:tcPr>
          <w:p w14:paraId="22030000">
            <w:pPr>
              <w:pStyle w:val="Style_1"/>
              <w:ind w:firstLine="0" w:left="0"/>
              <w:jc w:val="center"/>
            </w:pPr>
            <w:r>
              <w:t>5</w:t>
            </w:r>
          </w:p>
        </w:tc>
        <w:tc>
          <w:tcPr>
            <w:tcW w:type="dxa" w:w="859"/>
            <w:tcMar>
              <w:left w:type="dxa" w:w="0"/>
              <w:right w:type="dxa" w:w="0"/>
            </w:tcMar>
          </w:tcPr>
          <w:p w14:paraId="23030000">
            <w:pPr>
              <w:pStyle w:val="Style_1"/>
              <w:ind w:firstLine="0" w:left="0"/>
              <w:jc w:val="center"/>
            </w:pPr>
            <w:r>
              <w:t>5</w:t>
            </w:r>
          </w:p>
        </w:tc>
        <w:tc>
          <w:tcPr>
            <w:tcW w:type="dxa" w:w="859"/>
            <w:tcMar>
              <w:left w:type="dxa" w:w="0"/>
              <w:right w:type="dxa" w:w="0"/>
            </w:tcMar>
          </w:tcPr>
          <w:p w14:paraId="24030000">
            <w:pPr>
              <w:pStyle w:val="Style_1"/>
              <w:ind w:firstLine="0" w:left="0"/>
              <w:jc w:val="center"/>
            </w:pPr>
            <w:r>
              <w:t>5</w:t>
            </w:r>
          </w:p>
        </w:tc>
        <w:tc>
          <w:tcPr>
            <w:tcW w:type="dxa" w:w="845"/>
            <w:tcMar>
              <w:left w:type="dxa" w:w="0"/>
              <w:right w:type="dxa" w:w="0"/>
            </w:tcMar>
          </w:tcPr>
          <w:p w14:paraId="25030000">
            <w:pPr>
              <w:pStyle w:val="Style_1"/>
              <w:ind w:firstLine="0" w:left="0"/>
              <w:jc w:val="center"/>
            </w:pPr>
            <w:r>
              <w:t>5</w:t>
            </w:r>
          </w:p>
        </w:tc>
        <w:tc>
          <w:tcPr>
            <w:tcW w:type="dxa" w:w="1046"/>
            <w:tcMar>
              <w:left w:type="dxa" w:w="0"/>
              <w:right w:type="dxa" w:w="0"/>
            </w:tcMar>
          </w:tcPr>
          <w:p w14:paraId="26030000">
            <w:pPr>
              <w:pStyle w:val="Style_1"/>
              <w:ind w:firstLine="0" w:left="0"/>
              <w:jc w:val="center"/>
            </w:pPr>
            <w:r>
              <w:t>5</w:t>
            </w:r>
          </w:p>
        </w:tc>
        <w:tc>
          <w:tcPr>
            <w:tcW w:type="dxa" w:w="1094"/>
            <w:tcMar>
              <w:left w:type="dxa" w:w="0"/>
              <w:right w:type="dxa" w:w="0"/>
            </w:tcMar>
          </w:tcPr>
          <w:p w14:paraId="27030000">
            <w:pPr>
              <w:pStyle w:val="Style_1"/>
              <w:ind w:firstLine="0" w:left="0"/>
              <w:jc w:val="center"/>
            </w:pPr>
            <w:r>
              <w:t>5</w:t>
            </w:r>
          </w:p>
        </w:tc>
        <w:tc>
          <w:tcPr>
            <w:tcW w:type="dxa" w:w="845"/>
            <w:tcMar>
              <w:left w:type="dxa" w:w="0"/>
              <w:right w:type="dxa" w:w="0"/>
            </w:tcMar>
          </w:tcPr>
          <w:p w14:paraId="28030000">
            <w:pPr>
              <w:pStyle w:val="Style_1"/>
              <w:ind w:firstLine="0" w:left="0"/>
              <w:jc w:val="center"/>
            </w:pPr>
            <w:r>
              <w:t>5</w:t>
            </w:r>
          </w:p>
        </w:tc>
        <w:tc>
          <w:tcPr>
            <w:tcW w:type="dxa" w:w="1018"/>
            <w:tcMar>
              <w:left w:type="dxa" w:w="0"/>
              <w:right w:type="dxa" w:w="0"/>
            </w:tcMar>
          </w:tcPr>
          <w:p w14:paraId="29030000">
            <w:pPr>
              <w:pStyle w:val="Style_1"/>
              <w:ind w:firstLine="0" w:left="0"/>
              <w:jc w:val="center"/>
            </w:pPr>
            <w:r>
              <w:t>5</w:t>
            </w:r>
          </w:p>
        </w:tc>
        <w:tc>
          <w:tcPr>
            <w:tcW w:type="dxa" w:w="1296"/>
            <w:tcMar>
              <w:left w:type="dxa" w:w="0"/>
              <w:right w:type="dxa" w:w="0"/>
            </w:tcMar>
          </w:tcPr>
          <w:p w14:paraId="2A030000">
            <w:pPr>
              <w:pStyle w:val="Style_1"/>
              <w:ind w:firstLine="0" w:left="0"/>
              <w:jc w:val="center"/>
            </w:pPr>
            <w:r>
              <w:t>5</w:t>
            </w:r>
          </w:p>
        </w:tc>
        <w:tc>
          <w:tcPr>
            <w:tcW w:type="dxa" w:w="1003"/>
            <w:tcMar>
              <w:left w:type="dxa" w:w="0"/>
              <w:right w:type="dxa" w:w="0"/>
            </w:tcMar>
          </w:tcPr>
          <w:p w14:paraId="2B030000">
            <w:pPr>
              <w:pStyle w:val="Style_1"/>
              <w:ind w:firstLine="0" w:left="0"/>
              <w:jc w:val="center"/>
            </w:pPr>
            <w:r>
              <w:t>5</w:t>
            </w:r>
          </w:p>
        </w:tc>
        <w:tc>
          <w:tcPr>
            <w:tcW w:type="dxa" w:w="1138"/>
            <w:tcMar>
              <w:left w:type="dxa" w:w="0"/>
              <w:right w:type="dxa" w:w="0"/>
            </w:tcMar>
          </w:tcPr>
          <w:p w14:paraId="2C030000">
            <w:pPr>
              <w:pStyle w:val="Style_1"/>
              <w:ind w:firstLine="0" w:left="0"/>
              <w:jc w:val="center"/>
            </w:pPr>
            <w:r>
              <w:t>5</w:t>
            </w:r>
          </w:p>
        </w:tc>
        <w:tc>
          <w:tcPr>
            <w:tcW w:type="dxa" w:w="1157"/>
            <w:tcMar>
              <w:left w:type="dxa" w:w="0"/>
              <w:right w:type="dxa" w:w="0"/>
            </w:tcMar>
          </w:tcPr>
          <w:p w14:paraId="2D030000">
            <w:pPr>
              <w:pStyle w:val="Style_1"/>
              <w:ind w:firstLine="0" w:left="0"/>
              <w:jc w:val="center"/>
            </w:pPr>
            <w:r>
              <w:t>5</w:t>
            </w:r>
          </w:p>
        </w:tc>
      </w:tr>
      <w:tr>
        <w:tc>
          <w:tcPr>
            <w:tcW w:type="dxa" w:w="1954"/>
            <w:gridSpan w:val="1"/>
            <w:vMerge w:val="continue"/>
            <w:tcMar>
              <w:left w:type="dxa" w:w="0"/>
              <w:right w:type="dxa" w:w="0"/>
            </w:tcMar>
          </w:tcPr>
          <w:p/>
        </w:tc>
        <w:tc>
          <w:tcPr>
            <w:tcW w:type="dxa" w:w="1205"/>
            <w:tcMar>
              <w:left w:type="dxa" w:w="0"/>
              <w:right w:type="dxa" w:w="0"/>
            </w:tcMar>
          </w:tcPr>
          <w:p w14:paraId="2E030000">
            <w:pPr>
              <w:pStyle w:val="Style_1"/>
              <w:ind w:firstLine="0" w:left="0"/>
              <w:jc w:val="center"/>
            </w:pPr>
            <w:r>
              <w:t>нет или сведения отсутствуют</w:t>
            </w:r>
          </w:p>
        </w:tc>
        <w:tc>
          <w:tcPr>
            <w:tcW w:type="dxa" w:w="1594"/>
            <w:tcMar>
              <w:left w:type="dxa" w:w="0"/>
              <w:right w:type="dxa" w:w="0"/>
            </w:tcMar>
          </w:tcPr>
          <w:p w14:paraId="2F030000">
            <w:pPr>
              <w:pStyle w:val="Style_1"/>
              <w:ind w:firstLine="0" w:left="0"/>
              <w:jc w:val="center"/>
            </w:pPr>
            <w:r>
              <w:t>0</w:t>
            </w:r>
          </w:p>
        </w:tc>
        <w:tc>
          <w:tcPr>
            <w:tcW w:type="dxa" w:w="859"/>
            <w:tcMar>
              <w:left w:type="dxa" w:w="0"/>
              <w:right w:type="dxa" w:w="0"/>
            </w:tcMar>
          </w:tcPr>
          <w:p w14:paraId="30030000">
            <w:pPr>
              <w:pStyle w:val="Style_1"/>
              <w:ind w:firstLine="0" w:left="0"/>
              <w:jc w:val="center"/>
            </w:pPr>
            <w:r>
              <w:t>0</w:t>
            </w:r>
          </w:p>
        </w:tc>
        <w:tc>
          <w:tcPr>
            <w:tcW w:type="dxa" w:w="859"/>
            <w:tcMar>
              <w:left w:type="dxa" w:w="0"/>
              <w:right w:type="dxa" w:w="0"/>
            </w:tcMar>
          </w:tcPr>
          <w:p w14:paraId="31030000">
            <w:pPr>
              <w:pStyle w:val="Style_1"/>
              <w:ind w:firstLine="0" w:left="0"/>
              <w:jc w:val="center"/>
            </w:pPr>
            <w:r>
              <w:t>0</w:t>
            </w:r>
          </w:p>
        </w:tc>
        <w:tc>
          <w:tcPr>
            <w:tcW w:type="dxa" w:w="845"/>
            <w:tcMar>
              <w:left w:type="dxa" w:w="0"/>
              <w:right w:type="dxa" w:w="0"/>
            </w:tcMar>
          </w:tcPr>
          <w:p w14:paraId="32030000">
            <w:pPr>
              <w:pStyle w:val="Style_1"/>
              <w:ind w:firstLine="0" w:left="0"/>
              <w:jc w:val="center"/>
            </w:pPr>
            <w:r>
              <w:t>0</w:t>
            </w:r>
          </w:p>
        </w:tc>
        <w:tc>
          <w:tcPr>
            <w:tcW w:type="dxa" w:w="1046"/>
            <w:tcMar>
              <w:left w:type="dxa" w:w="0"/>
              <w:right w:type="dxa" w:w="0"/>
            </w:tcMar>
          </w:tcPr>
          <w:p w14:paraId="33030000">
            <w:pPr>
              <w:pStyle w:val="Style_1"/>
              <w:ind w:firstLine="0" w:left="0"/>
              <w:jc w:val="center"/>
            </w:pPr>
            <w:r>
              <w:t>0</w:t>
            </w:r>
          </w:p>
        </w:tc>
        <w:tc>
          <w:tcPr>
            <w:tcW w:type="dxa" w:w="1094"/>
            <w:tcMar>
              <w:left w:type="dxa" w:w="0"/>
              <w:right w:type="dxa" w:w="0"/>
            </w:tcMar>
          </w:tcPr>
          <w:p w14:paraId="34030000">
            <w:pPr>
              <w:pStyle w:val="Style_1"/>
              <w:ind w:firstLine="0" w:left="0"/>
              <w:jc w:val="center"/>
            </w:pPr>
            <w:r>
              <w:t>0</w:t>
            </w:r>
          </w:p>
        </w:tc>
        <w:tc>
          <w:tcPr>
            <w:tcW w:type="dxa" w:w="845"/>
            <w:tcMar>
              <w:left w:type="dxa" w:w="0"/>
              <w:right w:type="dxa" w:w="0"/>
            </w:tcMar>
          </w:tcPr>
          <w:p w14:paraId="35030000">
            <w:pPr>
              <w:pStyle w:val="Style_1"/>
              <w:ind w:firstLine="0" w:left="0"/>
              <w:jc w:val="center"/>
            </w:pPr>
            <w:r>
              <w:t>0</w:t>
            </w:r>
          </w:p>
        </w:tc>
        <w:tc>
          <w:tcPr>
            <w:tcW w:type="dxa" w:w="1018"/>
            <w:tcMar>
              <w:left w:type="dxa" w:w="0"/>
              <w:right w:type="dxa" w:w="0"/>
            </w:tcMar>
          </w:tcPr>
          <w:p w14:paraId="36030000">
            <w:pPr>
              <w:pStyle w:val="Style_1"/>
              <w:ind w:firstLine="0" w:left="0"/>
              <w:jc w:val="center"/>
            </w:pPr>
            <w:r>
              <w:t>0</w:t>
            </w:r>
          </w:p>
        </w:tc>
        <w:tc>
          <w:tcPr>
            <w:tcW w:type="dxa" w:w="1296"/>
            <w:tcMar>
              <w:left w:type="dxa" w:w="0"/>
              <w:right w:type="dxa" w:w="0"/>
            </w:tcMar>
          </w:tcPr>
          <w:p w14:paraId="37030000">
            <w:pPr>
              <w:pStyle w:val="Style_1"/>
              <w:ind w:firstLine="0" w:left="0"/>
              <w:jc w:val="center"/>
            </w:pPr>
            <w:r>
              <w:t>0</w:t>
            </w:r>
          </w:p>
        </w:tc>
        <w:tc>
          <w:tcPr>
            <w:tcW w:type="dxa" w:w="1003"/>
            <w:tcMar>
              <w:left w:type="dxa" w:w="0"/>
              <w:right w:type="dxa" w:w="0"/>
            </w:tcMar>
          </w:tcPr>
          <w:p w14:paraId="38030000">
            <w:pPr>
              <w:pStyle w:val="Style_1"/>
              <w:ind w:firstLine="0" w:left="0"/>
              <w:jc w:val="center"/>
            </w:pPr>
            <w:r>
              <w:t>0</w:t>
            </w:r>
          </w:p>
        </w:tc>
        <w:tc>
          <w:tcPr>
            <w:tcW w:type="dxa" w:w="1138"/>
            <w:tcMar>
              <w:left w:type="dxa" w:w="0"/>
              <w:right w:type="dxa" w:w="0"/>
            </w:tcMar>
          </w:tcPr>
          <w:p w14:paraId="39030000">
            <w:pPr>
              <w:pStyle w:val="Style_1"/>
              <w:ind w:firstLine="0" w:left="0"/>
              <w:jc w:val="center"/>
            </w:pPr>
            <w:r>
              <w:t>0</w:t>
            </w:r>
          </w:p>
        </w:tc>
        <w:tc>
          <w:tcPr>
            <w:tcW w:type="dxa" w:w="1157"/>
            <w:tcMar>
              <w:left w:type="dxa" w:w="0"/>
              <w:right w:type="dxa" w:w="0"/>
            </w:tcMar>
          </w:tcPr>
          <w:p w14:paraId="3A030000">
            <w:pPr>
              <w:pStyle w:val="Style_1"/>
              <w:ind w:firstLine="0" w:left="0"/>
              <w:jc w:val="center"/>
            </w:pPr>
            <w:r>
              <w:t>0</w:t>
            </w:r>
          </w:p>
        </w:tc>
      </w:tr>
      <w:tr>
        <w:tc>
          <w:tcPr>
            <w:tcW w:type="dxa" w:w="1954"/>
            <w:vMerge w:val="restart"/>
            <w:tcMar>
              <w:left w:type="dxa" w:w="0"/>
              <w:right w:type="dxa" w:w="0"/>
            </w:tcMar>
          </w:tcPr>
          <w:p w14:paraId="3B030000">
            <w:pPr>
              <w:pStyle w:val="Style_1"/>
              <w:ind w:firstLine="0" w:left="0"/>
              <w:jc w:val="left"/>
            </w:pPr>
            <w:r>
              <w:t>11. Вид электропроводки (за исключением зданий и сооружений V степени огнестойкости)</w:t>
            </w:r>
          </w:p>
        </w:tc>
        <w:tc>
          <w:tcPr>
            <w:tcW w:type="dxa" w:w="1205"/>
            <w:tcMar>
              <w:left w:type="dxa" w:w="0"/>
              <w:right w:type="dxa" w:w="0"/>
            </w:tcMar>
          </w:tcPr>
          <w:p w14:paraId="3C030000">
            <w:pPr>
              <w:pStyle w:val="Style_1"/>
              <w:ind w:firstLine="0" w:left="0"/>
              <w:jc w:val="center"/>
            </w:pPr>
            <w:r>
              <w:t>открытая</w:t>
            </w:r>
          </w:p>
        </w:tc>
        <w:tc>
          <w:tcPr>
            <w:tcW w:type="dxa" w:w="1594"/>
            <w:tcMar>
              <w:left w:type="dxa" w:w="0"/>
              <w:right w:type="dxa" w:w="0"/>
            </w:tcMar>
          </w:tcPr>
          <w:p w14:paraId="3D030000">
            <w:pPr>
              <w:pStyle w:val="Style_1"/>
              <w:ind w:firstLine="0" w:left="0"/>
              <w:jc w:val="center"/>
            </w:pPr>
            <w:r>
              <w:t>2</w:t>
            </w:r>
          </w:p>
        </w:tc>
        <w:tc>
          <w:tcPr>
            <w:tcW w:type="dxa" w:w="859"/>
            <w:tcMar>
              <w:left w:type="dxa" w:w="0"/>
              <w:right w:type="dxa" w:w="0"/>
            </w:tcMar>
          </w:tcPr>
          <w:p w14:paraId="3E030000">
            <w:pPr>
              <w:pStyle w:val="Style_1"/>
              <w:ind w:firstLine="0" w:left="0"/>
              <w:jc w:val="center"/>
            </w:pPr>
            <w:r>
              <w:t>2</w:t>
            </w:r>
          </w:p>
        </w:tc>
        <w:tc>
          <w:tcPr>
            <w:tcW w:type="dxa" w:w="859"/>
            <w:tcMar>
              <w:left w:type="dxa" w:w="0"/>
              <w:right w:type="dxa" w:w="0"/>
            </w:tcMar>
          </w:tcPr>
          <w:p w14:paraId="3F030000">
            <w:pPr>
              <w:pStyle w:val="Style_1"/>
              <w:ind w:firstLine="0" w:left="0"/>
              <w:jc w:val="center"/>
            </w:pPr>
            <w:r>
              <w:t>2</w:t>
            </w:r>
          </w:p>
        </w:tc>
        <w:tc>
          <w:tcPr>
            <w:tcW w:type="dxa" w:w="845"/>
            <w:tcMar>
              <w:left w:type="dxa" w:w="0"/>
              <w:right w:type="dxa" w:w="0"/>
            </w:tcMar>
          </w:tcPr>
          <w:p w14:paraId="40030000">
            <w:pPr>
              <w:pStyle w:val="Style_1"/>
              <w:ind w:firstLine="0" w:left="0"/>
              <w:jc w:val="center"/>
            </w:pPr>
            <w:r>
              <w:t>2</w:t>
            </w:r>
          </w:p>
        </w:tc>
        <w:tc>
          <w:tcPr>
            <w:tcW w:type="dxa" w:w="1046"/>
            <w:tcMar>
              <w:left w:type="dxa" w:w="0"/>
              <w:right w:type="dxa" w:w="0"/>
            </w:tcMar>
          </w:tcPr>
          <w:p w14:paraId="41030000">
            <w:pPr>
              <w:pStyle w:val="Style_1"/>
              <w:ind w:firstLine="0" w:left="0"/>
              <w:jc w:val="center"/>
            </w:pPr>
            <w:r>
              <w:t>2</w:t>
            </w:r>
          </w:p>
        </w:tc>
        <w:tc>
          <w:tcPr>
            <w:tcW w:type="dxa" w:w="1094"/>
            <w:tcMar>
              <w:left w:type="dxa" w:w="0"/>
              <w:right w:type="dxa" w:w="0"/>
            </w:tcMar>
          </w:tcPr>
          <w:p w14:paraId="42030000">
            <w:pPr>
              <w:pStyle w:val="Style_1"/>
              <w:ind w:firstLine="0" w:left="0"/>
              <w:jc w:val="center"/>
            </w:pPr>
            <w:r>
              <w:t>2</w:t>
            </w:r>
          </w:p>
        </w:tc>
        <w:tc>
          <w:tcPr>
            <w:tcW w:type="dxa" w:w="845"/>
            <w:tcMar>
              <w:left w:type="dxa" w:w="0"/>
              <w:right w:type="dxa" w:w="0"/>
            </w:tcMar>
          </w:tcPr>
          <w:p w14:paraId="43030000">
            <w:pPr>
              <w:pStyle w:val="Style_1"/>
              <w:ind w:firstLine="0" w:left="0"/>
              <w:jc w:val="center"/>
            </w:pPr>
            <w:r>
              <w:t>2</w:t>
            </w:r>
          </w:p>
        </w:tc>
        <w:tc>
          <w:tcPr>
            <w:tcW w:type="dxa" w:w="1018"/>
            <w:tcMar>
              <w:left w:type="dxa" w:w="0"/>
              <w:right w:type="dxa" w:w="0"/>
            </w:tcMar>
          </w:tcPr>
          <w:p w14:paraId="44030000">
            <w:pPr>
              <w:pStyle w:val="Style_1"/>
              <w:ind w:firstLine="0" w:left="0"/>
              <w:jc w:val="center"/>
            </w:pPr>
            <w:r>
              <w:t>2</w:t>
            </w:r>
          </w:p>
        </w:tc>
        <w:tc>
          <w:tcPr>
            <w:tcW w:type="dxa" w:w="1296"/>
            <w:tcMar>
              <w:left w:type="dxa" w:w="0"/>
              <w:right w:type="dxa" w:w="0"/>
            </w:tcMar>
          </w:tcPr>
          <w:p w14:paraId="45030000">
            <w:pPr>
              <w:pStyle w:val="Style_1"/>
              <w:ind w:firstLine="0" w:left="0"/>
              <w:jc w:val="center"/>
            </w:pPr>
            <w:r>
              <w:t>2</w:t>
            </w:r>
          </w:p>
        </w:tc>
        <w:tc>
          <w:tcPr>
            <w:tcW w:type="dxa" w:w="1003"/>
            <w:tcMar>
              <w:left w:type="dxa" w:w="0"/>
              <w:right w:type="dxa" w:w="0"/>
            </w:tcMar>
          </w:tcPr>
          <w:p w14:paraId="46030000">
            <w:pPr>
              <w:pStyle w:val="Style_1"/>
              <w:ind w:firstLine="0" w:left="0"/>
              <w:jc w:val="center"/>
            </w:pPr>
            <w:r>
              <w:t>2</w:t>
            </w:r>
          </w:p>
        </w:tc>
        <w:tc>
          <w:tcPr>
            <w:tcW w:type="dxa" w:w="1138"/>
            <w:tcMar>
              <w:left w:type="dxa" w:w="0"/>
              <w:right w:type="dxa" w:w="0"/>
            </w:tcMar>
          </w:tcPr>
          <w:p w14:paraId="47030000">
            <w:pPr>
              <w:pStyle w:val="Style_1"/>
              <w:ind w:firstLine="0" w:left="0"/>
              <w:jc w:val="center"/>
            </w:pPr>
            <w:r>
              <w:t>2</w:t>
            </w:r>
          </w:p>
        </w:tc>
        <w:tc>
          <w:tcPr>
            <w:tcW w:type="dxa" w:w="1157"/>
            <w:tcMar>
              <w:left w:type="dxa" w:w="0"/>
              <w:right w:type="dxa" w:w="0"/>
            </w:tcMar>
          </w:tcPr>
          <w:p w14:paraId="48030000">
            <w:pPr>
              <w:pStyle w:val="Style_1"/>
              <w:ind w:firstLine="0" w:left="0"/>
              <w:jc w:val="center"/>
            </w:pPr>
            <w:r>
              <w:t>2</w:t>
            </w:r>
          </w:p>
        </w:tc>
      </w:tr>
      <w:tr>
        <w:tc>
          <w:tcPr>
            <w:tcW w:type="dxa" w:w="1954"/>
            <w:gridSpan w:val="1"/>
            <w:vMerge w:val="continue"/>
            <w:tcMar>
              <w:left w:type="dxa" w:w="0"/>
              <w:right w:type="dxa" w:w="0"/>
            </w:tcMar>
          </w:tcPr>
          <w:p/>
        </w:tc>
        <w:tc>
          <w:tcPr>
            <w:tcW w:type="dxa" w:w="1205"/>
            <w:tcMar>
              <w:left w:type="dxa" w:w="0"/>
              <w:right w:type="dxa" w:w="0"/>
            </w:tcMar>
          </w:tcPr>
          <w:p w14:paraId="49030000">
            <w:pPr>
              <w:pStyle w:val="Style_1"/>
              <w:ind w:firstLine="0" w:left="0"/>
              <w:jc w:val="center"/>
            </w:pPr>
            <w:r>
              <w:t>скрытая</w:t>
            </w:r>
          </w:p>
        </w:tc>
        <w:tc>
          <w:tcPr>
            <w:tcW w:type="dxa" w:w="1594"/>
            <w:tcMar>
              <w:left w:type="dxa" w:w="0"/>
              <w:right w:type="dxa" w:w="0"/>
            </w:tcMar>
          </w:tcPr>
          <w:p w14:paraId="4A030000">
            <w:pPr>
              <w:pStyle w:val="Style_1"/>
              <w:ind w:firstLine="0" w:left="0"/>
              <w:jc w:val="center"/>
            </w:pPr>
            <w:r>
              <w:t>0</w:t>
            </w:r>
          </w:p>
        </w:tc>
        <w:tc>
          <w:tcPr>
            <w:tcW w:type="dxa" w:w="859"/>
            <w:tcMar>
              <w:left w:type="dxa" w:w="0"/>
              <w:right w:type="dxa" w:w="0"/>
            </w:tcMar>
          </w:tcPr>
          <w:p w14:paraId="4B030000">
            <w:pPr>
              <w:pStyle w:val="Style_1"/>
              <w:ind w:firstLine="0" w:left="0"/>
              <w:jc w:val="center"/>
            </w:pPr>
            <w:r>
              <w:t>0</w:t>
            </w:r>
          </w:p>
        </w:tc>
        <w:tc>
          <w:tcPr>
            <w:tcW w:type="dxa" w:w="859"/>
            <w:tcMar>
              <w:left w:type="dxa" w:w="0"/>
              <w:right w:type="dxa" w:w="0"/>
            </w:tcMar>
          </w:tcPr>
          <w:p w14:paraId="4C030000">
            <w:pPr>
              <w:pStyle w:val="Style_1"/>
              <w:ind w:firstLine="0" w:left="0"/>
              <w:jc w:val="center"/>
            </w:pPr>
            <w:r>
              <w:t>0</w:t>
            </w:r>
          </w:p>
        </w:tc>
        <w:tc>
          <w:tcPr>
            <w:tcW w:type="dxa" w:w="845"/>
            <w:tcMar>
              <w:left w:type="dxa" w:w="0"/>
              <w:right w:type="dxa" w:w="0"/>
            </w:tcMar>
          </w:tcPr>
          <w:p w14:paraId="4D030000">
            <w:pPr>
              <w:pStyle w:val="Style_1"/>
              <w:ind w:firstLine="0" w:left="0"/>
              <w:jc w:val="center"/>
            </w:pPr>
            <w:r>
              <w:t>0</w:t>
            </w:r>
          </w:p>
        </w:tc>
        <w:tc>
          <w:tcPr>
            <w:tcW w:type="dxa" w:w="1046"/>
            <w:tcMar>
              <w:left w:type="dxa" w:w="0"/>
              <w:right w:type="dxa" w:w="0"/>
            </w:tcMar>
          </w:tcPr>
          <w:p w14:paraId="4E030000">
            <w:pPr>
              <w:pStyle w:val="Style_1"/>
              <w:ind w:firstLine="0" w:left="0"/>
              <w:jc w:val="center"/>
            </w:pPr>
            <w:r>
              <w:t>0</w:t>
            </w:r>
          </w:p>
        </w:tc>
        <w:tc>
          <w:tcPr>
            <w:tcW w:type="dxa" w:w="1094"/>
            <w:tcMar>
              <w:left w:type="dxa" w:w="0"/>
              <w:right w:type="dxa" w:w="0"/>
            </w:tcMar>
          </w:tcPr>
          <w:p w14:paraId="4F030000">
            <w:pPr>
              <w:pStyle w:val="Style_1"/>
              <w:ind w:firstLine="0" w:left="0"/>
              <w:jc w:val="center"/>
            </w:pPr>
            <w:r>
              <w:t>0</w:t>
            </w:r>
          </w:p>
        </w:tc>
        <w:tc>
          <w:tcPr>
            <w:tcW w:type="dxa" w:w="845"/>
            <w:tcMar>
              <w:left w:type="dxa" w:w="0"/>
              <w:right w:type="dxa" w:w="0"/>
            </w:tcMar>
          </w:tcPr>
          <w:p w14:paraId="50030000">
            <w:pPr>
              <w:pStyle w:val="Style_1"/>
              <w:ind w:firstLine="0" w:left="0"/>
              <w:jc w:val="center"/>
            </w:pPr>
            <w:r>
              <w:t>0</w:t>
            </w:r>
          </w:p>
        </w:tc>
        <w:tc>
          <w:tcPr>
            <w:tcW w:type="dxa" w:w="1018"/>
            <w:tcMar>
              <w:left w:type="dxa" w:w="0"/>
              <w:right w:type="dxa" w:w="0"/>
            </w:tcMar>
          </w:tcPr>
          <w:p w14:paraId="51030000">
            <w:pPr>
              <w:pStyle w:val="Style_1"/>
              <w:ind w:firstLine="0" w:left="0"/>
              <w:jc w:val="center"/>
            </w:pPr>
            <w:r>
              <w:t>0</w:t>
            </w:r>
          </w:p>
        </w:tc>
        <w:tc>
          <w:tcPr>
            <w:tcW w:type="dxa" w:w="1296"/>
            <w:tcMar>
              <w:left w:type="dxa" w:w="0"/>
              <w:right w:type="dxa" w:w="0"/>
            </w:tcMar>
          </w:tcPr>
          <w:p w14:paraId="52030000">
            <w:pPr>
              <w:pStyle w:val="Style_1"/>
              <w:ind w:firstLine="0" w:left="0"/>
              <w:jc w:val="center"/>
            </w:pPr>
            <w:r>
              <w:t>0</w:t>
            </w:r>
          </w:p>
        </w:tc>
        <w:tc>
          <w:tcPr>
            <w:tcW w:type="dxa" w:w="1003"/>
            <w:tcMar>
              <w:left w:type="dxa" w:w="0"/>
              <w:right w:type="dxa" w:w="0"/>
            </w:tcMar>
          </w:tcPr>
          <w:p w14:paraId="53030000">
            <w:pPr>
              <w:pStyle w:val="Style_1"/>
              <w:ind w:firstLine="0" w:left="0"/>
              <w:jc w:val="center"/>
            </w:pPr>
            <w:r>
              <w:t>0</w:t>
            </w:r>
          </w:p>
        </w:tc>
        <w:tc>
          <w:tcPr>
            <w:tcW w:type="dxa" w:w="1138"/>
            <w:tcMar>
              <w:left w:type="dxa" w:w="0"/>
              <w:right w:type="dxa" w:w="0"/>
            </w:tcMar>
          </w:tcPr>
          <w:p w14:paraId="54030000">
            <w:pPr>
              <w:pStyle w:val="Style_1"/>
              <w:ind w:firstLine="0" w:left="0"/>
              <w:jc w:val="center"/>
            </w:pPr>
            <w:r>
              <w:t>0</w:t>
            </w:r>
          </w:p>
        </w:tc>
        <w:tc>
          <w:tcPr>
            <w:tcW w:type="dxa" w:w="1157"/>
            <w:tcMar>
              <w:left w:type="dxa" w:w="0"/>
              <w:right w:type="dxa" w:w="0"/>
            </w:tcMar>
          </w:tcPr>
          <w:p w14:paraId="55030000">
            <w:pPr>
              <w:pStyle w:val="Style_1"/>
              <w:ind w:firstLine="0" w:left="0"/>
              <w:jc w:val="center"/>
            </w:pPr>
            <w:r>
              <w:t>0</w:t>
            </w:r>
          </w:p>
        </w:tc>
      </w:tr>
      <w:tr>
        <w:tc>
          <w:tcPr>
            <w:tcW w:type="dxa" w:w="1954"/>
            <w:vMerge w:val="restart"/>
            <w:tcMar>
              <w:left w:type="dxa" w:w="0"/>
              <w:right w:type="dxa" w:w="0"/>
            </w:tcMar>
          </w:tcPr>
          <w:p w14:paraId="56030000">
            <w:pPr>
              <w:pStyle w:val="Style_1"/>
              <w:ind w:firstLine="0" w:left="0"/>
              <w:jc w:val="left"/>
            </w:pPr>
            <w:r>
              <w:t>12. Наличие электрического отопления (за исключением электрических котлов с контуром отопления)</w:t>
            </w:r>
          </w:p>
        </w:tc>
        <w:tc>
          <w:tcPr>
            <w:tcW w:type="dxa" w:w="1205"/>
            <w:tcMar>
              <w:left w:type="dxa" w:w="0"/>
              <w:right w:type="dxa" w:w="0"/>
            </w:tcMar>
          </w:tcPr>
          <w:p w14:paraId="57030000">
            <w:pPr>
              <w:pStyle w:val="Style_1"/>
              <w:ind w:firstLine="0" w:left="0"/>
              <w:jc w:val="center"/>
            </w:pPr>
            <w:r>
              <w:t>да</w:t>
            </w:r>
          </w:p>
        </w:tc>
        <w:tc>
          <w:tcPr>
            <w:tcW w:type="dxa" w:w="1594"/>
            <w:tcMar>
              <w:left w:type="dxa" w:w="0"/>
              <w:right w:type="dxa" w:w="0"/>
            </w:tcMar>
          </w:tcPr>
          <w:p w14:paraId="58030000">
            <w:pPr>
              <w:pStyle w:val="Style_1"/>
              <w:ind w:firstLine="0" w:left="0"/>
              <w:jc w:val="center"/>
            </w:pPr>
            <w:r>
              <w:t>5</w:t>
            </w:r>
          </w:p>
        </w:tc>
        <w:tc>
          <w:tcPr>
            <w:tcW w:type="dxa" w:w="859"/>
            <w:tcMar>
              <w:left w:type="dxa" w:w="0"/>
              <w:right w:type="dxa" w:w="0"/>
            </w:tcMar>
          </w:tcPr>
          <w:p w14:paraId="59030000">
            <w:pPr>
              <w:pStyle w:val="Style_1"/>
              <w:ind w:firstLine="0" w:left="0"/>
              <w:jc w:val="center"/>
            </w:pPr>
            <w:r>
              <w:t>5</w:t>
            </w:r>
          </w:p>
        </w:tc>
        <w:tc>
          <w:tcPr>
            <w:tcW w:type="dxa" w:w="859"/>
            <w:tcMar>
              <w:left w:type="dxa" w:w="0"/>
              <w:right w:type="dxa" w:w="0"/>
            </w:tcMar>
          </w:tcPr>
          <w:p w14:paraId="5A030000">
            <w:pPr>
              <w:pStyle w:val="Style_1"/>
              <w:ind w:firstLine="0" w:left="0"/>
              <w:jc w:val="center"/>
            </w:pPr>
            <w:r>
              <w:t>5</w:t>
            </w:r>
          </w:p>
        </w:tc>
        <w:tc>
          <w:tcPr>
            <w:tcW w:type="dxa" w:w="845"/>
            <w:tcMar>
              <w:left w:type="dxa" w:w="0"/>
              <w:right w:type="dxa" w:w="0"/>
            </w:tcMar>
          </w:tcPr>
          <w:p w14:paraId="5B030000">
            <w:pPr>
              <w:pStyle w:val="Style_1"/>
              <w:ind w:firstLine="0" w:left="0"/>
              <w:jc w:val="center"/>
            </w:pPr>
            <w:r>
              <w:t>5</w:t>
            </w:r>
          </w:p>
        </w:tc>
        <w:tc>
          <w:tcPr>
            <w:tcW w:type="dxa" w:w="1046"/>
            <w:tcMar>
              <w:left w:type="dxa" w:w="0"/>
              <w:right w:type="dxa" w:w="0"/>
            </w:tcMar>
          </w:tcPr>
          <w:p w14:paraId="5C030000">
            <w:pPr>
              <w:pStyle w:val="Style_1"/>
              <w:ind w:firstLine="0" w:left="0"/>
              <w:jc w:val="center"/>
            </w:pPr>
            <w:r>
              <w:t>5</w:t>
            </w:r>
          </w:p>
        </w:tc>
        <w:tc>
          <w:tcPr>
            <w:tcW w:type="dxa" w:w="1094"/>
            <w:tcMar>
              <w:left w:type="dxa" w:w="0"/>
              <w:right w:type="dxa" w:w="0"/>
            </w:tcMar>
          </w:tcPr>
          <w:p w14:paraId="5D030000">
            <w:pPr>
              <w:pStyle w:val="Style_1"/>
              <w:ind w:firstLine="0" w:left="0"/>
              <w:jc w:val="center"/>
            </w:pPr>
            <w:r>
              <w:t>5</w:t>
            </w:r>
          </w:p>
        </w:tc>
        <w:tc>
          <w:tcPr>
            <w:tcW w:type="dxa" w:w="845"/>
            <w:tcMar>
              <w:left w:type="dxa" w:w="0"/>
              <w:right w:type="dxa" w:w="0"/>
            </w:tcMar>
          </w:tcPr>
          <w:p w14:paraId="5E030000">
            <w:pPr>
              <w:pStyle w:val="Style_1"/>
              <w:ind w:firstLine="0" w:left="0"/>
              <w:jc w:val="center"/>
            </w:pPr>
            <w:r>
              <w:t>5</w:t>
            </w:r>
          </w:p>
        </w:tc>
        <w:tc>
          <w:tcPr>
            <w:tcW w:type="dxa" w:w="1018"/>
            <w:tcMar>
              <w:left w:type="dxa" w:w="0"/>
              <w:right w:type="dxa" w:w="0"/>
            </w:tcMar>
          </w:tcPr>
          <w:p w14:paraId="5F030000">
            <w:pPr>
              <w:pStyle w:val="Style_1"/>
              <w:ind w:firstLine="0" w:left="0"/>
              <w:jc w:val="center"/>
            </w:pPr>
            <w:r>
              <w:t>5</w:t>
            </w:r>
          </w:p>
        </w:tc>
        <w:tc>
          <w:tcPr>
            <w:tcW w:type="dxa" w:w="1296"/>
            <w:tcMar>
              <w:left w:type="dxa" w:w="0"/>
              <w:right w:type="dxa" w:w="0"/>
            </w:tcMar>
          </w:tcPr>
          <w:p w14:paraId="60030000">
            <w:pPr>
              <w:pStyle w:val="Style_1"/>
              <w:ind w:firstLine="0" w:left="0"/>
              <w:jc w:val="center"/>
            </w:pPr>
            <w:r>
              <w:t>5</w:t>
            </w:r>
          </w:p>
        </w:tc>
        <w:tc>
          <w:tcPr>
            <w:tcW w:type="dxa" w:w="1003"/>
            <w:tcMar>
              <w:left w:type="dxa" w:w="0"/>
              <w:right w:type="dxa" w:w="0"/>
            </w:tcMar>
          </w:tcPr>
          <w:p w14:paraId="61030000">
            <w:pPr>
              <w:pStyle w:val="Style_1"/>
              <w:ind w:firstLine="0" w:left="0"/>
              <w:jc w:val="center"/>
            </w:pPr>
            <w:r>
              <w:t>5</w:t>
            </w:r>
          </w:p>
        </w:tc>
        <w:tc>
          <w:tcPr>
            <w:tcW w:type="dxa" w:w="1138"/>
            <w:tcMar>
              <w:left w:type="dxa" w:w="0"/>
              <w:right w:type="dxa" w:w="0"/>
            </w:tcMar>
          </w:tcPr>
          <w:p w14:paraId="62030000">
            <w:pPr>
              <w:pStyle w:val="Style_1"/>
              <w:ind w:firstLine="0" w:left="0"/>
              <w:jc w:val="center"/>
            </w:pPr>
            <w:r>
              <w:t>5</w:t>
            </w:r>
          </w:p>
        </w:tc>
        <w:tc>
          <w:tcPr>
            <w:tcW w:type="dxa" w:w="1157"/>
            <w:tcMar>
              <w:left w:type="dxa" w:w="0"/>
              <w:right w:type="dxa" w:w="0"/>
            </w:tcMar>
          </w:tcPr>
          <w:p w14:paraId="63030000">
            <w:pPr>
              <w:pStyle w:val="Style_1"/>
              <w:ind w:firstLine="0" w:left="0"/>
              <w:jc w:val="center"/>
            </w:pPr>
            <w:r>
              <w:t>5</w:t>
            </w:r>
          </w:p>
        </w:tc>
      </w:tr>
      <w:tr>
        <w:tc>
          <w:tcPr>
            <w:tcW w:type="dxa" w:w="1954"/>
            <w:gridSpan w:val="1"/>
            <w:vMerge w:val="continue"/>
            <w:tcMar>
              <w:left w:type="dxa" w:w="0"/>
              <w:right w:type="dxa" w:w="0"/>
            </w:tcMar>
          </w:tcPr>
          <w:p/>
        </w:tc>
        <w:tc>
          <w:tcPr>
            <w:tcW w:type="dxa" w:w="1205"/>
            <w:tcMar>
              <w:left w:type="dxa" w:w="0"/>
              <w:right w:type="dxa" w:w="0"/>
            </w:tcMar>
          </w:tcPr>
          <w:p w14:paraId="64030000">
            <w:pPr>
              <w:pStyle w:val="Style_1"/>
              <w:ind w:firstLine="0" w:left="0"/>
              <w:jc w:val="center"/>
            </w:pPr>
            <w:r>
              <w:t>нет</w:t>
            </w:r>
          </w:p>
        </w:tc>
        <w:tc>
          <w:tcPr>
            <w:tcW w:type="dxa" w:w="1594"/>
            <w:tcMar>
              <w:left w:type="dxa" w:w="0"/>
              <w:right w:type="dxa" w:w="0"/>
            </w:tcMar>
          </w:tcPr>
          <w:p w14:paraId="65030000">
            <w:pPr>
              <w:pStyle w:val="Style_1"/>
              <w:ind w:firstLine="0" w:left="0"/>
              <w:jc w:val="center"/>
            </w:pPr>
            <w:r>
              <w:t>0</w:t>
            </w:r>
          </w:p>
        </w:tc>
        <w:tc>
          <w:tcPr>
            <w:tcW w:type="dxa" w:w="859"/>
            <w:tcMar>
              <w:left w:type="dxa" w:w="0"/>
              <w:right w:type="dxa" w:w="0"/>
            </w:tcMar>
          </w:tcPr>
          <w:p w14:paraId="66030000">
            <w:pPr>
              <w:pStyle w:val="Style_1"/>
              <w:ind w:firstLine="0" w:left="0"/>
              <w:jc w:val="center"/>
            </w:pPr>
            <w:r>
              <w:t>0</w:t>
            </w:r>
          </w:p>
        </w:tc>
        <w:tc>
          <w:tcPr>
            <w:tcW w:type="dxa" w:w="859"/>
            <w:tcMar>
              <w:left w:type="dxa" w:w="0"/>
              <w:right w:type="dxa" w:w="0"/>
            </w:tcMar>
          </w:tcPr>
          <w:p w14:paraId="67030000">
            <w:pPr>
              <w:pStyle w:val="Style_1"/>
              <w:ind w:firstLine="0" w:left="0"/>
              <w:jc w:val="center"/>
            </w:pPr>
            <w:r>
              <w:t>0</w:t>
            </w:r>
          </w:p>
        </w:tc>
        <w:tc>
          <w:tcPr>
            <w:tcW w:type="dxa" w:w="845"/>
            <w:tcMar>
              <w:left w:type="dxa" w:w="0"/>
              <w:right w:type="dxa" w:w="0"/>
            </w:tcMar>
          </w:tcPr>
          <w:p w14:paraId="68030000">
            <w:pPr>
              <w:pStyle w:val="Style_1"/>
              <w:ind w:firstLine="0" w:left="0"/>
              <w:jc w:val="center"/>
            </w:pPr>
            <w:r>
              <w:t>0</w:t>
            </w:r>
          </w:p>
        </w:tc>
        <w:tc>
          <w:tcPr>
            <w:tcW w:type="dxa" w:w="1046"/>
            <w:tcMar>
              <w:left w:type="dxa" w:w="0"/>
              <w:right w:type="dxa" w:w="0"/>
            </w:tcMar>
          </w:tcPr>
          <w:p w14:paraId="69030000">
            <w:pPr>
              <w:pStyle w:val="Style_1"/>
              <w:ind w:firstLine="0" w:left="0"/>
              <w:jc w:val="center"/>
            </w:pPr>
            <w:r>
              <w:t>0</w:t>
            </w:r>
          </w:p>
        </w:tc>
        <w:tc>
          <w:tcPr>
            <w:tcW w:type="dxa" w:w="1094"/>
            <w:tcMar>
              <w:left w:type="dxa" w:w="0"/>
              <w:right w:type="dxa" w:w="0"/>
            </w:tcMar>
          </w:tcPr>
          <w:p w14:paraId="6A030000">
            <w:pPr>
              <w:pStyle w:val="Style_1"/>
              <w:ind w:firstLine="0" w:left="0"/>
              <w:jc w:val="center"/>
            </w:pPr>
            <w:r>
              <w:t>0</w:t>
            </w:r>
          </w:p>
        </w:tc>
        <w:tc>
          <w:tcPr>
            <w:tcW w:type="dxa" w:w="845"/>
            <w:tcMar>
              <w:left w:type="dxa" w:w="0"/>
              <w:right w:type="dxa" w:w="0"/>
            </w:tcMar>
          </w:tcPr>
          <w:p w14:paraId="6B030000">
            <w:pPr>
              <w:pStyle w:val="Style_1"/>
              <w:ind w:firstLine="0" w:left="0"/>
              <w:jc w:val="center"/>
            </w:pPr>
            <w:r>
              <w:t>0</w:t>
            </w:r>
          </w:p>
        </w:tc>
        <w:tc>
          <w:tcPr>
            <w:tcW w:type="dxa" w:w="1018"/>
            <w:tcMar>
              <w:left w:type="dxa" w:w="0"/>
              <w:right w:type="dxa" w:w="0"/>
            </w:tcMar>
          </w:tcPr>
          <w:p w14:paraId="6C030000">
            <w:pPr>
              <w:pStyle w:val="Style_1"/>
              <w:ind w:firstLine="0" w:left="0"/>
              <w:jc w:val="center"/>
            </w:pPr>
            <w:r>
              <w:t>0</w:t>
            </w:r>
          </w:p>
        </w:tc>
        <w:tc>
          <w:tcPr>
            <w:tcW w:type="dxa" w:w="1296"/>
            <w:tcMar>
              <w:left w:type="dxa" w:w="0"/>
              <w:right w:type="dxa" w:w="0"/>
            </w:tcMar>
          </w:tcPr>
          <w:p w14:paraId="6D030000">
            <w:pPr>
              <w:pStyle w:val="Style_1"/>
              <w:ind w:firstLine="0" w:left="0"/>
              <w:jc w:val="center"/>
            </w:pPr>
            <w:r>
              <w:t>0</w:t>
            </w:r>
          </w:p>
        </w:tc>
        <w:tc>
          <w:tcPr>
            <w:tcW w:type="dxa" w:w="1003"/>
            <w:tcMar>
              <w:left w:type="dxa" w:w="0"/>
              <w:right w:type="dxa" w:w="0"/>
            </w:tcMar>
          </w:tcPr>
          <w:p w14:paraId="6E030000">
            <w:pPr>
              <w:pStyle w:val="Style_1"/>
              <w:ind w:firstLine="0" w:left="0"/>
              <w:jc w:val="center"/>
            </w:pPr>
            <w:r>
              <w:t>0</w:t>
            </w:r>
          </w:p>
        </w:tc>
        <w:tc>
          <w:tcPr>
            <w:tcW w:type="dxa" w:w="1138"/>
            <w:tcMar>
              <w:left w:type="dxa" w:w="0"/>
              <w:right w:type="dxa" w:w="0"/>
            </w:tcMar>
          </w:tcPr>
          <w:p w14:paraId="6F030000">
            <w:pPr>
              <w:pStyle w:val="Style_1"/>
              <w:ind w:firstLine="0" w:left="0"/>
              <w:jc w:val="center"/>
            </w:pPr>
            <w:r>
              <w:t>0</w:t>
            </w:r>
          </w:p>
        </w:tc>
        <w:tc>
          <w:tcPr>
            <w:tcW w:type="dxa" w:w="1157"/>
            <w:tcMar>
              <w:left w:type="dxa" w:w="0"/>
              <w:right w:type="dxa" w:w="0"/>
            </w:tcMar>
          </w:tcPr>
          <w:p w14:paraId="70030000">
            <w:pPr>
              <w:pStyle w:val="Style_1"/>
              <w:ind w:firstLine="0" w:left="0"/>
              <w:jc w:val="center"/>
            </w:pPr>
            <w:r>
              <w:t>0</w:t>
            </w:r>
          </w:p>
        </w:tc>
      </w:tr>
      <w:tr>
        <w:tc>
          <w:tcPr>
            <w:tcW w:type="dxa" w:w="1954"/>
            <w:vMerge w:val="restart"/>
            <w:tcBorders>
              <w:bottom w:color="000000" w:sz="4" w:val="single"/>
            </w:tcBorders>
            <w:tcMar>
              <w:left w:type="dxa" w:w="0"/>
              <w:right w:type="dxa" w:w="0"/>
            </w:tcMar>
          </w:tcPr>
          <w:p w14:paraId="71030000">
            <w:pPr>
              <w:pStyle w:val="Style_1"/>
              <w:ind w:firstLine="0" w:left="0"/>
              <w:jc w:val="left"/>
            </w:pPr>
            <w:r>
              <w:t>13. Наличие печного отопления</w:t>
            </w:r>
          </w:p>
        </w:tc>
        <w:tc>
          <w:tcPr>
            <w:tcW w:type="dxa" w:w="1205"/>
            <w:tcMar>
              <w:left w:type="dxa" w:w="0"/>
              <w:right w:type="dxa" w:w="0"/>
            </w:tcMar>
          </w:tcPr>
          <w:p w14:paraId="72030000">
            <w:pPr>
              <w:pStyle w:val="Style_1"/>
              <w:ind w:firstLine="0" w:left="0"/>
              <w:jc w:val="center"/>
            </w:pPr>
            <w:r>
              <w:t>да</w:t>
            </w:r>
          </w:p>
        </w:tc>
        <w:tc>
          <w:tcPr>
            <w:tcW w:type="dxa" w:w="1594"/>
            <w:tcMar>
              <w:left w:type="dxa" w:w="0"/>
              <w:right w:type="dxa" w:w="0"/>
            </w:tcMar>
          </w:tcPr>
          <w:p w14:paraId="73030000">
            <w:pPr>
              <w:pStyle w:val="Style_1"/>
              <w:ind w:firstLine="0" w:left="0"/>
              <w:jc w:val="center"/>
            </w:pPr>
            <w:r>
              <w:t>10</w:t>
            </w:r>
          </w:p>
        </w:tc>
        <w:tc>
          <w:tcPr>
            <w:tcW w:type="dxa" w:w="859"/>
            <w:tcMar>
              <w:left w:type="dxa" w:w="0"/>
              <w:right w:type="dxa" w:w="0"/>
            </w:tcMar>
          </w:tcPr>
          <w:p w14:paraId="74030000">
            <w:pPr>
              <w:pStyle w:val="Style_1"/>
              <w:ind w:firstLine="0" w:left="0"/>
              <w:jc w:val="center"/>
            </w:pPr>
            <w:r>
              <w:t>10</w:t>
            </w:r>
          </w:p>
        </w:tc>
        <w:tc>
          <w:tcPr>
            <w:tcW w:type="dxa" w:w="859"/>
            <w:tcMar>
              <w:left w:type="dxa" w:w="0"/>
              <w:right w:type="dxa" w:w="0"/>
            </w:tcMar>
          </w:tcPr>
          <w:p w14:paraId="75030000">
            <w:pPr>
              <w:pStyle w:val="Style_1"/>
              <w:ind w:firstLine="0" w:left="0"/>
              <w:jc w:val="center"/>
            </w:pPr>
            <w:r>
              <w:t>10</w:t>
            </w:r>
          </w:p>
        </w:tc>
        <w:tc>
          <w:tcPr>
            <w:tcW w:type="dxa" w:w="845"/>
            <w:tcMar>
              <w:left w:type="dxa" w:w="0"/>
              <w:right w:type="dxa" w:w="0"/>
            </w:tcMar>
          </w:tcPr>
          <w:p w14:paraId="76030000">
            <w:pPr>
              <w:pStyle w:val="Style_1"/>
              <w:ind w:firstLine="0" w:left="0"/>
              <w:jc w:val="center"/>
            </w:pPr>
            <w:r>
              <w:t>10</w:t>
            </w:r>
          </w:p>
        </w:tc>
        <w:tc>
          <w:tcPr>
            <w:tcW w:type="dxa" w:w="1046"/>
            <w:tcMar>
              <w:left w:type="dxa" w:w="0"/>
              <w:right w:type="dxa" w:w="0"/>
            </w:tcMar>
          </w:tcPr>
          <w:p w14:paraId="77030000">
            <w:pPr>
              <w:pStyle w:val="Style_1"/>
              <w:ind w:firstLine="0" w:left="0"/>
              <w:jc w:val="center"/>
            </w:pPr>
            <w:r>
              <w:t>10</w:t>
            </w:r>
          </w:p>
        </w:tc>
        <w:tc>
          <w:tcPr>
            <w:tcW w:type="dxa" w:w="1094"/>
            <w:tcMar>
              <w:left w:type="dxa" w:w="0"/>
              <w:right w:type="dxa" w:w="0"/>
            </w:tcMar>
          </w:tcPr>
          <w:p w14:paraId="78030000">
            <w:pPr>
              <w:pStyle w:val="Style_1"/>
              <w:ind w:firstLine="0" w:left="0"/>
              <w:jc w:val="center"/>
            </w:pPr>
            <w:r>
              <w:t>10</w:t>
            </w:r>
          </w:p>
        </w:tc>
        <w:tc>
          <w:tcPr>
            <w:tcW w:type="dxa" w:w="845"/>
            <w:tcMar>
              <w:left w:type="dxa" w:w="0"/>
              <w:right w:type="dxa" w:w="0"/>
            </w:tcMar>
          </w:tcPr>
          <w:p w14:paraId="79030000">
            <w:pPr>
              <w:pStyle w:val="Style_1"/>
              <w:ind w:firstLine="0" w:left="0"/>
              <w:jc w:val="center"/>
            </w:pPr>
            <w:r>
              <w:t>10</w:t>
            </w:r>
          </w:p>
        </w:tc>
        <w:tc>
          <w:tcPr>
            <w:tcW w:type="dxa" w:w="1018"/>
            <w:tcMar>
              <w:left w:type="dxa" w:w="0"/>
              <w:right w:type="dxa" w:w="0"/>
            </w:tcMar>
          </w:tcPr>
          <w:p w14:paraId="7A030000">
            <w:pPr>
              <w:pStyle w:val="Style_1"/>
              <w:ind w:firstLine="0" w:left="0"/>
              <w:jc w:val="center"/>
            </w:pPr>
            <w:r>
              <w:t>10</w:t>
            </w:r>
          </w:p>
        </w:tc>
        <w:tc>
          <w:tcPr>
            <w:tcW w:type="dxa" w:w="1296"/>
            <w:tcMar>
              <w:left w:type="dxa" w:w="0"/>
              <w:right w:type="dxa" w:w="0"/>
            </w:tcMar>
          </w:tcPr>
          <w:p w14:paraId="7B030000">
            <w:pPr>
              <w:pStyle w:val="Style_1"/>
              <w:ind w:firstLine="0" w:left="0"/>
              <w:jc w:val="center"/>
            </w:pPr>
            <w:r>
              <w:t>10</w:t>
            </w:r>
          </w:p>
        </w:tc>
        <w:tc>
          <w:tcPr>
            <w:tcW w:type="dxa" w:w="1003"/>
            <w:tcMar>
              <w:left w:type="dxa" w:w="0"/>
              <w:right w:type="dxa" w:w="0"/>
            </w:tcMar>
          </w:tcPr>
          <w:p w14:paraId="7C030000">
            <w:pPr>
              <w:pStyle w:val="Style_1"/>
              <w:ind w:firstLine="0" w:left="0"/>
              <w:jc w:val="center"/>
            </w:pPr>
            <w:r>
              <w:t>10</w:t>
            </w:r>
          </w:p>
        </w:tc>
        <w:tc>
          <w:tcPr>
            <w:tcW w:type="dxa" w:w="1138"/>
            <w:tcMar>
              <w:left w:type="dxa" w:w="0"/>
              <w:right w:type="dxa" w:w="0"/>
            </w:tcMar>
          </w:tcPr>
          <w:p w14:paraId="7D030000">
            <w:pPr>
              <w:pStyle w:val="Style_1"/>
              <w:ind w:firstLine="0" w:left="0"/>
              <w:jc w:val="center"/>
            </w:pPr>
            <w:r>
              <w:t>10</w:t>
            </w:r>
          </w:p>
        </w:tc>
        <w:tc>
          <w:tcPr>
            <w:tcW w:type="dxa" w:w="1157"/>
            <w:tcMar>
              <w:left w:type="dxa" w:w="0"/>
              <w:right w:type="dxa" w:w="0"/>
            </w:tcMar>
          </w:tcPr>
          <w:p w14:paraId="7E030000">
            <w:pPr>
              <w:pStyle w:val="Style_1"/>
              <w:ind w:firstLine="0" w:left="0"/>
              <w:jc w:val="center"/>
            </w:pPr>
            <w:r>
              <w:t>10</w:t>
            </w:r>
          </w:p>
        </w:tc>
      </w:tr>
      <w:tr>
        <w:tc>
          <w:tcPr>
            <w:tcW w:type="dxa" w:w="1954"/>
            <w:gridSpan w:val="1"/>
            <w:vMerge w:val="continue"/>
            <w:tcBorders>
              <w:bottom w:color="000000" w:sz="4" w:val="single"/>
            </w:tcBorders>
            <w:tcMar>
              <w:left w:type="dxa" w:w="0"/>
              <w:right w:type="dxa" w:w="0"/>
            </w:tcMar>
          </w:tcPr>
          <w:p/>
        </w:tc>
        <w:tc>
          <w:tcPr>
            <w:tcW w:type="dxa" w:w="1205"/>
            <w:tcBorders>
              <w:bottom w:color="000000" w:sz="4" w:val="single"/>
            </w:tcBorders>
            <w:tcMar>
              <w:left w:type="dxa" w:w="0"/>
              <w:right w:type="dxa" w:w="0"/>
            </w:tcMar>
          </w:tcPr>
          <w:p w14:paraId="7F030000">
            <w:pPr>
              <w:pStyle w:val="Style_1"/>
              <w:ind w:firstLine="0" w:left="0"/>
              <w:jc w:val="center"/>
            </w:pPr>
            <w:r>
              <w:t>нет</w:t>
            </w:r>
          </w:p>
        </w:tc>
        <w:tc>
          <w:tcPr>
            <w:tcW w:type="dxa" w:w="1594"/>
            <w:tcBorders>
              <w:bottom w:color="000000" w:sz="4" w:val="single"/>
            </w:tcBorders>
            <w:tcMar>
              <w:left w:type="dxa" w:w="0"/>
              <w:right w:type="dxa" w:w="0"/>
            </w:tcMar>
          </w:tcPr>
          <w:p w14:paraId="80030000">
            <w:pPr>
              <w:pStyle w:val="Style_1"/>
              <w:ind w:firstLine="0" w:left="0"/>
              <w:jc w:val="center"/>
            </w:pPr>
            <w:r>
              <w:t>0</w:t>
            </w:r>
          </w:p>
        </w:tc>
        <w:tc>
          <w:tcPr>
            <w:tcW w:type="dxa" w:w="859"/>
            <w:tcBorders>
              <w:bottom w:color="000000" w:sz="4" w:val="single"/>
            </w:tcBorders>
            <w:tcMar>
              <w:left w:type="dxa" w:w="0"/>
              <w:right w:type="dxa" w:w="0"/>
            </w:tcMar>
          </w:tcPr>
          <w:p w14:paraId="81030000">
            <w:pPr>
              <w:pStyle w:val="Style_1"/>
              <w:ind w:firstLine="0" w:left="0"/>
              <w:jc w:val="center"/>
            </w:pPr>
            <w:r>
              <w:t>0</w:t>
            </w:r>
          </w:p>
        </w:tc>
        <w:tc>
          <w:tcPr>
            <w:tcW w:type="dxa" w:w="859"/>
            <w:tcBorders>
              <w:bottom w:color="000000" w:sz="4" w:val="single"/>
            </w:tcBorders>
            <w:tcMar>
              <w:left w:type="dxa" w:w="0"/>
              <w:right w:type="dxa" w:w="0"/>
            </w:tcMar>
          </w:tcPr>
          <w:p w14:paraId="82030000">
            <w:pPr>
              <w:pStyle w:val="Style_1"/>
              <w:ind w:firstLine="0" w:left="0"/>
              <w:jc w:val="center"/>
            </w:pPr>
            <w:r>
              <w:t>0</w:t>
            </w:r>
          </w:p>
        </w:tc>
        <w:tc>
          <w:tcPr>
            <w:tcW w:type="dxa" w:w="845"/>
            <w:tcBorders>
              <w:bottom w:color="000000" w:sz="4" w:val="single"/>
            </w:tcBorders>
            <w:tcMar>
              <w:left w:type="dxa" w:w="0"/>
              <w:right w:type="dxa" w:w="0"/>
            </w:tcMar>
          </w:tcPr>
          <w:p w14:paraId="83030000">
            <w:pPr>
              <w:pStyle w:val="Style_1"/>
              <w:ind w:firstLine="0" w:left="0"/>
              <w:jc w:val="center"/>
            </w:pPr>
            <w:r>
              <w:t>0</w:t>
            </w:r>
          </w:p>
        </w:tc>
        <w:tc>
          <w:tcPr>
            <w:tcW w:type="dxa" w:w="1046"/>
            <w:tcBorders>
              <w:bottom w:color="000000" w:sz="4" w:val="single"/>
            </w:tcBorders>
            <w:tcMar>
              <w:left w:type="dxa" w:w="0"/>
              <w:right w:type="dxa" w:w="0"/>
            </w:tcMar>
          </w:tcPr>
          <w:p w14:paraId="84030000">
            <w:pPr>
              <w:pStyle w:val="Style_1"/>
              <w:ind w:firstLine="0" w:left="0"/>
              <w:jc w:val="center"/>
            </w:pPr>
            <w:r>
              <w:t>0</w:t>
            </w:r>
          </w:p>
        </w:tc>
        <w:tc>
          <w:tcPr>
            <w:tcW w:type="dxa" w:w="1094"/>
            <w:tcBorders>
              <w:bottom w:color="000000" w:sz="4" w:val="single"/>
            </w:tcBorders>
            <w:tcMar>
              <w:left w:type="dxa" w:w="0"/>
              <w:right w:type="dxa" w:w="0"/>
            </w:tcMar>
          </w:tcPr>
          <w:p w14:paraId="85030000">
            <w:pPr>
              <w:pStyle w:val="Style_1"/>
              <w:ind w:firstLine="0" w:left="0"/>
              <w:jc w:val="center"/>
            </w:pPr>
            <w:r>
              <w:t>0</w:t>
            </w:r>
          </w:p>
        </w:tc>
        <w:tc>
          <w:tcPr>
            <w:tcW w:type="dxa" w:w="845"/>
            <w:tcBorders>
              <w:bottom w:color="000000" w:sz="4" w:val="single"/>
            </w:tcBorders>
            <w:tcMar>
              <w:left w:type="dxa" w:w="0"/>
              <w:right w:type="dxa" w:w="0"/>
            </w:tcMar>
          </w:tcPr>
          <w:p w14:paraId="86030000">
            <w:pPr>
              <w:pStyle w:val="Style_1"/>
              <w:ind w:firstLine="0" w:left="0"/>
              <w:jc w:val="center"/>
            </w:pPr>
            <w:r>
              <w:t>0</w:t>
            </w:r>
          </w:p>
        </w:tc>
        <w:tc>
          <w:tcPr>
            <w:tcW w:type="dxa" w:w="1018"/>
            <w:tcBorders>
              <w:bottom w:color="000000" w:sz="4" w:val="single"/>
            </w:tcBorders>
            <w:tcMar>
              <w:left w:type="dxa" w:w="0"/>
              <w:right w:type="dxa" w:w="0"/>
            </w:tcMar>
          </w:tcPr>
          <w:p w14:paraId="87030000">
            <w:pPr>
              <w:pStyle w:val="Style_1"/>
              <w:ind w:firstLine="0" w:left="0"/>
              <w:jc w:val="center"/>
            </w:pPr>
            <w:r>
              <w:t>0</w:t>
            </w:r>
          </w:p>
        </w:tc>
        <w:tc>
          <w:tcPr>
            <w:tcW w:type="dxa" w:w="1296"/>
            <w:tcBorders>
              <w:bottom w:color="000000" w:sz="4" w:val="single"/>
            </w:tcBorders>
            <w:tcMar>
              <w:left w:type="dxa" w:w="0"/>
              <w:right w:type="dxa" w:w="0"/>
            </w:tcMar>
          </w:tcPr>
          <w:p w14:paraId="88030000">
            <w:pPr>
              <w:pStyle w:val="Style_1"/>
              <w:ind w:firstLine="0" w:left="0"/>
              <w:jc w:val="center"/>
            </w:pPr>
            <w:r>
              <w:t>0</w:t>
            </w:r>
          </w:p>
        </w:tc>
        <w:tc>
          <w:tcPr>
            <w:tcW w:type="dxa" w:w="1003"/>
            <w:tcBorders>
              <w:bottom w:color="000000" w:sz="4" w:val="single"/>
            </w:tcBorders>
            <w:tcMar>
              <w:left w:type="dxa" w:w="0"/>
              <w:right w:type="dxa" w:w="0"/>
            </w:tcMar>
          </w:tcPr>
          <w:p w14:paraId="89030000">
            <w:pPr>
              <w:pStyle w:val="Style_1"/>
              <w:ind w:firstLine="0" w:left="0"/>
              <w:jc w:val="center"/>
            </w:pPr>
            <w:r>
              <w:t>0</w:t>
            </w:r>
          </w:p>
        </w:tc>
        <w:tc>
          <w:tcPr>
            <w:tcW w:type="dxa" w:w="1138"/>
            <w:tcBorders>
              <w:bottom w:color="000000" w:sz="4" w:val="single"/>
            </w:tcBorders>
            <w:tcMar>
              <w:left w:type="dxa" w:w="0"/>
              <w:right w:type="dxa" w:w="0"/>
            </w:tcMar>
          </w:tcPr>
          <w:p w14:paraId="8A030000">
            <w:pPr>
              <w:pStyle w:val="Style_1"/>
              <w:ind w:firstLine="0" w:left="0"/>
              <w:jc w:val="center"/>
            </w:pPr>
            <w:r>
              <w:t>0</w:t>
            </w:r>
          </w:p>
        </w:tc>
        <w:tc>
          <w:tcPr>
            <w:tcW w:type="dxa" w:w="1157"/>
            <w:tcBorders>
              <w:bottom w:color="000000" w:sz="4" w:val="single"/>
            </w:tcBorders>
            <w:tcMar>
              <w:left w:type="dxa" w:w="0"/>
              <w:right w:type="dxa" w:w="0"/>
            </w:tcMar>
          </w:tcPr>
          <w:p w14:paraId="8B030000">
            <w:pPr>
              <w:pStyle w:val="Style_1"/>
              <w:ind w:firstLine="0" w:left="0"/>
              <w:jc w:val="center"/>
            </w:pPr>
            <w:r>
              <w:t>0</w:t>
            </w:r>
          </w:p>
        </w:tc>
      </w:tr>
    </w:tbl>
    <w:p w14:paraId="8C030000">
      <w:pPr>
        <w:sectPr>
          <w:type w:val="nextPage"/>
          <w:pgSz w:h="11906" w:w="16838"/>
          <w:pgMar w:bottom="850" w:footer="0" w:gutter="0" w:header="0" w:left="1134" w:right="1134" w:top="1701"/>
        </w:sectPr>
      </w:pPr>
    </w:p>
    <w:p w14:paraId="8D030000">
      <w:pPr>
        <w:pStyle w:val="Style_1"/>
        <w:ind w:firstLine="0" w:left="0"/>
        <w:jc w:val="both"/>
      </w:pPr>
    </w:p>
    <w:p w14:paraId="8E030000">
      <w:pPr>
        <w:pStyle w:val="Style_1"/>
        <w:ind w:firstLine="0" w:left="0"/>
        <w:jc w:val="both"/>
      </w:pPr>
    </w:p>
    <w:p w14:paraId="8F030000">
      <w:pPr>
        <w:pStyle w:val="Style_1"/>
        <w:ind w:firstLine="0" w:left="0"/>
        <w:jc w:val="both"/>
      </w:pPr>
    </w:p>
    <w:p w14:paraId="90030000">
      <w:pPr>
        <w:pStyle w:val="Style_1"/>
        <w:ind w:firstLine="0" w:left="0"/>
        <w:jc w:val="both"/>
      </w:pPr>
    </w:p>
    <w:p w14:paraId="91030000">
      <w:pPr>
        <w:pStyle w:val="Style_1"/>
        <w:ind w:firstLine="0" w:left="0"/>
        <w:jc w:val="both"/>
      </w:pPr>
    </w:p>
    <w:p w14:paraId="92030000">
      <w:pPr>
        <w:pStyle w:val="Style_1"/>
        <w:ind w:firstLine="0" w:left="0"/>
        <w:jc w:val="right"/>
        <w:outlineLvl w:val="2"/>
      </w:pPr>
      <w:r>
        <w:t>Приложение N 2</w:t>
      </w:r>
    </w:p>
    <w:p w14:paraId="93030000">
      <w:pPr>
        <w:pStyle w:val="Style_1"/>
        <w:ind w:firstLine="0" w:left="0"/>
        <w:jc w:val="right"/>
      </w:pPr>
      <w:r>
        <w:t>к приложению к Положению</w:t>
      </w:r>
    </w:p>
    <w:p w14:paraId="94030000">
      <w:pPr>
        <w:pStyle w:val="Style_1"/>
        <w:ind w:firstLine="0" w:left="0"/>
        <w:jc w:val="right"/>
      </w:pPr>
      <w:r>
        <w:t>о федеральном государственном</w:t>
      </w:r>
    </w:p>
    <w:p w14:paraId="95030000">
      <w:pPr>
        <w:pStyle w:val="Style_1"/>
        <w:ind w:firstLine="0" w:left="0"/>
        <w:jc w:val="right"/>
      </w:pPr>
      <w:r>
        <w:t>пожарном надзоре</w:t>
      </w:r>
    </w:p>
    <w:p w14:paraId="96030000">
      <w:pPr>
        <w:pStyle w:val="Style_1"/>
        <w:ind w:firstLine="0" w:left="0"/>
        <w:jc w:val="both"/>
      </w:pPr>
    </w:p>
    <w:p w14:paraId="97030000">
      <w:pPr>
        <w:pStyle w:val="Style_1"/>
        <w:ind w:firstLine="0" w:left="0"/>
        <w:jc w:val="center"/>
        <w:rPr>
          <w:b w:val="1"/>
        </w:rPr>
      </w:pPr>
      <w:bookmarkStart w:id="17" w:name="Par907"/>
      <w:bookmarkEnd w:id="17"/>
      <w:r>
        <w:rPr>
          <w:b w:val="1"/>
        </w:rPr>
        <w:t>ЗНАЧЕНИЯ</w:t>
      </w:r>
    </w:p>
    <w:p w14:paraId="98030000">
      <w:pPr>
        <w:pStyle w:val="Style_1"/>
        <w:ind w:firstLine="0" w:left="0"/>
        <w:jc w:val="center"/>
        <w:rPr>
          <w:b w:val="1"/>
        </w:rPr>
      </w:pPr>
      <w:r>
        <w:rPr>
          <w:b w:val="1"/>
        </w:rPr>
        <w:t>ИНДИКАТОРОВ РИСКА ПРИЧИНЕНИЯ ВРЕДА (УЩЕРБА)</w:t>
      </w:r>
    </w:p>
    <w:p w14:paraId="99030000">
      <w:pPr>
        <w:pStyle w:val="Style_1"/>
        <w:ind w:firstLine="0" w:left="0"/>
        <w:jc w:val="center"/>
        <w:rPr>
          <w:b w:val="1"/>
        </w:rPr>
      </w:pPr>
      <w:r>
        <w:rPr>
          <w:b w:val="1"/>
        </w:rPr>
        <w:t>ДЛЯ ПРОИЗВОДСТВЕННЫХ ОБЪЕКТОВ И НАРУЖНЫХ УСТАНОВОК</w:t>
      </w:r>
    </w:p>
    <w:p w14:paraId="9A030000">
      <w:pPr>
        <w:pStyle w:val="Style_1"/>
        <w:ind w:firstLine="0" w:left="0"/>
        <w:jc w:val="both"/>
      </w:pPr>
    </w:p>
    <w:tbl>
      <w:tblPr>
        <w:tblStyle w:val="Style_2"/>
        <w:tblCellMar>
          <w:left w:type="dxa" w:w="0"/>
          <w:right w:type="dxa" w:w="0"/>
        </w:tblCellMar>
      </w:tblPr>
      <w:tblGrid>
        <w:gridCol w:w="2381"/>
        <w:gridCol w:w="1928"/>
        <w:gridCol w:w="1247"/>
        <w:gridCol w:w="1134"/>
        <w:gridCol w:w="1304"/>
        <w:gridCol w:w="1077"/>
      </w:tblGrid>
      <w:tr>
        <w:tc>
          <w:tcPr>
            <w:tcW w:type="dxa" w:w="2381"/>
            <w:vMerge w:val="restart"/>
            <w:tcBorders>
              <w:top w:color="000000" w:sz="4" w:val="single"/>
              <w:bottom w:color="000000" w:sz="4" w:val="single"/>
              <w:right w:color="000000" w:sz="4" w:val="single"/>
            </w:tcBorders>
            <w:tcMar>
              <w:left w:type="dxa" w:w="0"/>
              <w:right w:type="dxa" w:w="0"/>
            </w:tcMar>
          </w:tcPr>
          <w:p w14:paraId="9B030000">
            <w:pPr>
              <w:pStyle w:val="Style_1"/>
              <w:ind w:firstLine="0" w:left="0"/>
              <w:jc w:val="center"/>
            </w:pPr>
            <w:r>
              <w:t>Индикаторы риска причинения вреда (ущерба)</w:t>
            </w:r>
          </w:p>
        </w:tc>
        <w:tc>
          <w:tcPr>
            <w:tcW w:type="dxa" w:w="1928"/>
            <w:vMerge w:val="restart"/>
            <w:tcBorders>
              <w:top w:color="000000" w:sz="4" w:val="single"/>
              <w:left w:color="000000" w:sz="4" w:val="single"/>
              <w:bottom w:color="000000" w:sz="4" w:val="single"/>
              <w:right w:color="000000" w:sz="4" w:val="single"/>
            </w:tcBorders>
            <w:tcMar>
              <w:left w:type="dxa" w:w="0"/>
              <w:right w:type="dxa" w:w="0"/>
            </w:tcMar>
          </w:tcPr>
          <w:p w14:paraId="9C030000">
            <w:pPr>
              <w:pStyle w:val="Style_1"/>
              <w:ind w:firstLine="0" w:left="0"/>
              <w:jc w:val="center"/>
            </w:pPr>
            <w:r>
              <w:t>Показатель (критерий оценки)</w:t>
            </w:r>
          </w:p>
        </w:tc>
        <w:tc>
          <w:tcPr>
            <w:tcW w:type="dxa" w:w="4762"/>
            <w:gridSpan w:val="4"/>
            <w:tcBorders>
              <w:top w:color="000000" w:sz="4" w:val="single"/>
              <w:left w:color="000000" w:sz="4" w:val="single"/>
              <w:bottom w:color="000000" w:sz="4" w:val="single"/>
            </w:tcBorders>
            <w:tcMar>
              <w:left w:type="dxa" w:w="0"/>
              <w:right w:type="dxa" w:w="0"/>
            </w:tcMar>
          </w:tcPr>
          <w:p w14:paraId="9D030000">
            <w:pPr>
              <w:pStyle w:val="Style_1"/>
              <w:ind w:firstLine="0" w:left="0"/>
              <w:jc w:val="center"/>
            </w:pPr>
            <w:r>
              <w:t>Значения индикаторов риска причинения вреда (ущерба)</w:t>
            </w:r>
          </w:p>
        </w:tc>
      </w:tr>
      <w:tr>
        <w:tc>
          <w:tcPr>
            <w:tcW w:type="dxa" w:w="2381"/>
            <w:gridSpan w:val="1"/>
            <w:vMerge w:val="continue"/>
            <w:tcBorders>
              <w:top w:color="000000" w:sz="4" w:val="single"/>
              <w:bottom w:color="000000" w:sz="4" w:val="single"/>
              <w:right w:color="000000" w:sz="4" w:val="single"/>
            </w:tcBorders>
            <w:tcMar>
              <w:left w:type="dxa" w:w="0"/>
              <w:right w:type="dxa" w:w="0"/>
            </w:tcMar>
          </w:tcPr>
          <w:p/>
        </w:tc>
        <w:tc>
          <w:tcPr>
            <w:tcW w:type="dxa" w:w="192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47"/>
            <w:tcBorders>
              <w:top w:color="000000" w:sz="4" w:val="single"/>
              <w:left w:color="000000" w:sz="4" w:val="single"/>
              <w:bottom w:color="000000" w:sz="4" w:val="single"/>
              <w:right w:color="000000" w:sz="4" w:val="single"/>
            </w:tcBorders>
            <w:tcMar>
              <w:left w:type="dxa" w:w="0"/>
              <w:right w:type="dxa" w:w="0"/>
            </w:tcMar>
          </w:tcPr>
          <w:p w14:paraId="9E030000">
            <w:pPr>
              <w:pStyle w:val="Style_1"/>
              <w:ind w:firstLine="0" w:left="0"/>
              <w:jc w:val="center"/>
            </w:pPr>
            <w:r>
              <w:t>Объекты производственного назначения</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F030000">
            <w:pPr>
              <w:pStyle w:val="Style_1"/>
              <w:ind w:firstLine="0" w:left="0"/>
              <w:jc w:val="center"/>
            </w:pPr>
            <w:r>
              <w:t>Объекты складского назначения</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0030000">
            <w:pPr>
              <w:pStyle w:val="Style_1"/>
              <w:ind w:firstLine="0" w:left="0"/>
              <w:jc w:val="center"/>
            </w:pPr>
            <w:r>
              <w:t>Объекты сельскохозяйственного назначения</w:t>
            </w:r>
          </w:p>
        </w:tc>
        <w:tc>
          <w:tcPr>
            <w:tcW w:type="dxa" w:w="1077"/>
            <w:tcBorders>
              <w:top w:color="000000" w:sz="4" w:val="single"/>
              <w:left w:color="000000" w:sz="4" w:val="single"/>
              <w:bottom w:color="000000" w:sz="4" w:val="single"/>
            </w:tcBorders>
            <w:tcMar>
              <w:left w:type="dxa" w:w="0"/>
              <w:right w:type="dxa" w:w="0"/>
            </w:tcMar>
          </w:tcPr>
          <w:p w14:paraId="A1030000">
            <w:pPr>
              <w:pStyle w:val="Style_1"/>
              <w:ind w:firstLine="0" w:left="0"/>
              <w:jc w:val="center"/>
            </w:pPr>
            <w:r>
              <w:t>Наружные установки</w:t>
            </w:r>
          </w:p>
        </w:tc>
      </w:tr>
      <w:tr>
        <w:tc>
          <w:tcPr>
            <w:tcW w:type="dxa" w:w="2381"/>
            <w:vMerge w:val="restart"/>
            <w:tcBorders>
              <w:top w:color="000000" w:sz="4" w:val="single"/>
            </w:tcBorders>
            <w:tcMar>
              <w:left w:type="dxa" w:w="0"/>
              <w:right w:type="dxa" w:w="0"/>
            </w:tcMar>
          </w:tcPr>
          <w:p w14:paraId="A2030000">
            <w:pPr>
              <w:pStyle w:val="Style_1"/>
              <w:ind w:firstLine="0" w:left="0"/>
              <w:jc w:val="left"/>
            </w:pPr>
            <w:r>
              <w:t>1. Степень огнестойкости</w:t>
            </w:r>
          </w:p>
        </w:tc>
        <w:tc>
          <w:tcPr>
            <w:tcW w:type="dxa" w:w="1928"/>
            <w:tcBorders>
              <w:top w:color="000000" w:sz="4" w:val="single"/>
            </w:tcBorders>
            <w:tcMar>
              <w:left w:type="dxa" w:w="0"/>
              <w:right w:type="dxa" w:w="0"/>
            </w:tcMar>
          </w:tcPr>
          <w:p w14:paraId="A3030000">
            <w:pPr>
              <w:pStyle w:val="Style_1"/>
              <w:ind w:firstLine="0" w:left="0"/>
              <w:jc w:val="center"/>
            </w:pPr>
            <w:r>
              <w:t>I, II</w:t>
            </w:r>
          </w:p>
        </w:tc>
        <w:tc>
          <w:tcPr>
            <w:tcW w:type="dxa" w:w="1247"/>
            <w:tcBorders>
              <w:top w:color="000000" w:sz="4" w:val="single"/>
            </w:tcBorders>
            <w:tcMar>
              <w:left w:type="dxa" w:w="0"/>
              <w:right w:type="dxa" w:w="0"/>
            </w:tcMar>
          </w:tcPr>
          <w:p w14:paraId="A4030000">
            <w:pPr>
              <w:pStyle w:val="Style_1"/>
              <w:ind w:firstLine="0" w:left="0"/>
              <w:jc w:val="center"/>
            </w:pPr>
            <w:r>
              <w:t>0</w:t>
            </w:r>
          </w:p>
        </w:tc>
        <w:tc>
          <w:tcPr>
            <w:tcW w:type="dxa" w:w="1134"/>
            <w:tcBorders>
              <w:top w:color="000000" w:sz="4" w:val="single"/>
            </w:tcBorders>
            <w:tcMar>
              <w:left w:type="dxa" w:w="0"/>
              <w:right w:type="dxa" w:w="0"/>
            </w:tcMar>
          </w:tcPr>
          <w:p w14:paraId="A5030000">
            <w:pPr>
              <w:pStyle w:val="Style_1"/>
              <w:ind w:firstLine="0" w:left="0"/>
              <w:jc w:val="center"/>
            </w:pPr>
            <w:r>
              <w:t>0</w:t>
            </w:r>
          </w:p>
        </w:tc>
        <w:tc>
          <w:tcPr>
            <w:tcW w:type="dxa" w:w="1304"/>
            <w:tcBorders>
              <w:top w:color="000000" w:sz="4" w:val="single"/>
            </w:tcBorders>
            <w:tcMar>
              <w:left w:type="dxa" w:w="0"/>
              <w:right w:type="dxa" w:w="0"/>
            </w:tcMar>
          </w:tcPr>
          <w:p w14:paraId="A6030000">
            <w:pPr>
              <w:pStyle w:val="Style_1"/>
              <w:ind w:firstLine="0" w:left="0"/>
              <w:jc w:val="center"/>
            </w:pPr>
            <w:r>
              <w:t>0</w:t>
            </w:r>
          </w:p>
        </w:tc>
        <w:tc>
          <w:tcPr>
            <w:tcW w:type="dxa" w:w="1077"/>
            <w:tcBorders>
              <w:top w:color="000000" w:sz="4" w:val="single"/>
            </w:tcBorders>
            <w:tcMar>
              <w:left w:type="dxa" w:w="0"/>
              <w:right w:type="dxa" w:w="0"/>
            </w:tcMar>
          </w:tcPr>
          <w:p w14:paraId="A7030000">
            <w:pPr>
              <w:pStyle w:val="Style_1"/>
              <w:ind w:firstLine="0" w:left="0"/>
              <w:jc w:val="center"/>
            </w:pPr>
            <w:r>
              <w:t>-</w:t>
            </w:r>
          </w:p>
        </w:tc>
      </w:tr>
      <w:tr>
        <w:tc>
          <w:tcPr>
            <w:tcW w:type="dxa" w:w="2381"/>
            <w:gridSpan w:val="1"/>
            <w:vMerge w:val="continue"/>
            <w:tcBorders>
              <w:top w:color="000000" w:sz="4" w:val="single"/>
            </w:tcBorders>
            <w:tcMar>
              <w:left w:type="dxa" w:w="0"/>
              <w:right w:type="dxa" w:w="0"/>
            </w:tcMar>
          </w:tcPr>
          <w:p/>
        </w:tc>
        <w:tc>
          <w:tcPr>
            <w:tcW w:type="dxa" w:w="1928"/>
            <w:tcMar>
              <w:left w:type="dxa" w:w="0"/>
              <w:right w:type="dxa" w:w="0"/>
            </w:tcMar>
          </w:tcPr>
          <w:p w14:paraId="A8030000">
            <w:pPr>
              <w:pStyle w:val="Style_1"/>
              <w:ind w:firstLine="0" w:left="0"/>
              <w:jc w:val="center"/>
            </w:pPr>
            <w:r>
              <w:t>III</w:t>
            </w:r>
          </w:p>
        </w:tc>
        <w:tc>
          <w:tcPr>
            <w:tcW w:type="dxa" w:w="1247"/>
            <w:tcMar>
              <w:left w:type="dxa" w:w="0"/>
              <w:right w:type="dxa" w:w="0"/>
            </w:tcMar>
          </w:tcPr>
          <w:p w14:paraId="A9030000">
            <w:pPr>
              <w:pStyle w:val="Style_1"/>
              <w:ind w:firstLine="0" w:left="0"/>
              <w:jc w:val="center"/>
            </w:pPr>
            <w:r>
              <w:t>1</w:t>
            </w:r>
          </w:p>
        </w:tc>
        <w:tc>
          <w:tcPr>
            <w:tcW w:type="dxa" w:w="1134"/>
            <w:tcMar>
              <w:left w:type="dxa" w:w="0"/>
              <w:right w:type="dxa" w:w="0"/>
            </w:tcMar>
          </w:tcPr>
          <w:p w14:paraId="AA030000">
            <w:pPr>
              <w:pStyle w:val="Style_1"/>
              <w:ind w:firstLine="0" w:left="0"/>
              <w:jc w:val="center"/>
            </w:pPr>
            <w:r>
              <w:t>1</w:t>
            </w:r>
          </w:p>
        </w:tc>
        <w:tc>
          <w:tcPr>
            <w:tcW w:type="dxa" w:w="1304"/>
            <w:tcMar>
              <w:left w:type="dxa" w:w="0"/>
              <w:right w:type="dxa" w:w="0"/>
            </w:tcMar>
          </w:tcPr>
          <w:p w14:paraId="AB030000">
            <w:pPr>
              <w:pStyle w:val="Style_1"/>
              <w:ind w:firstLine="0" w:left="0"/>
              <w:jc w:val="center"/>
            </w:pPr>
            <w:r>
              <w:t>1</w:t>
            </w:r>
          </w:p>
        </w:tc>
        <w:tc>
          <w:tcPr>
            <w:tcW w:type="dxa" w:w="1077"/>
            <w:tcMar>
              <w:left w:type="dxa" w:w="0"/>
              <w:right w:type="dxa" w:w="0"/>
            </w:tcMar>
          </w:tcPr>
          <w:p w14:paraId="AC030000">
            <w:pPr>
              <w:pStyle w:val="Style_1"/>
              <w:ind w:firstLine="0" w:left="0"/>
              <w:jc w:val="center"/>
            </w:pPr>
            <w:r>
              <w:t>-</w:t>
            </w:r>
          </w:p>
        </w:tc>
      </w:tr>
      <w:tr>
        <w:tc>
          <w:tcPr>
            <w:tcW w:type="dxa" w:w="2381"/>
            <w:gridSpan w:val="1"/>
            <w:vMerge w:val="continue"/>
            <w:tcBorders>
              <w:top w:color="000000" w:sz="4" w:val="single"/>
            </w:tcBorders>
            <w:tcMar>
              <w:left w:type="dxa" w:w="0"/>
              <w:right w:type="dxa" w:w="0"/>
            </w:tcMar>
          </w:tcPr>
          <w:p/>
        </w:tc>
        <w:tc>
          <w:tcPr>
            <w:tcW w:type="dxa" w:w="1928"/>
            <w:tcMar>
              <w:left w:type="dxa" w:w="0"/>
              <w:right w:type="dxa" w:w="0"/>
            </w:tcMar>
          </w:tcPr>
          <w:p w14:paraId="AD030000">
            <w:pPr>
              <w:pStyle w:val="Style_1"/>
              <w:ind w:firstLine="0" w:left="0"/>
              <w:jc w:val="center"/>
            </w:pPr>
            <w:r>
              <w:t>IV, V</w:t>
            </w:r>
          </w:p>
        </w:tc>
        <w:tc>
          <w:tcPr>
            <w:tcW w:type="dxa" w:w="1247"/>
            <w:tcMar>
              <w:left w:type="dxa" w:w="0"/>
              <w:right w:type="dxa" w:w="0"/>
            </w:tcMar>
          </w:tcPr>
          <w:p w14:paraId="AE030000">
            <w:pPr>
              <w:pStyle w:val="Style_1"/>
              <w:ind w:firstLine="0" w:left="0"/>
              <w:jc w:val="center"/>
            </w:pPr>
            <w:r>
              <w:t>4</w:t>
            </w:r>
          </w:p>
        </w:tc>
        <w:tc>
          <w:tcPr>
            <w:tcW w:type="dxa" w:w="1134"/>
            <w:tcMar>
              <w:left w:type="dxa" w:w="0"/>
              <w:right w:type="dxa" w:w="0"/>
            </w:tcMar>
          </w:tcPr>
          <w:p w14:paraId="AF030000">
            <w:pPr>
              <w:pStyle w:val="Style_1"/>
              <w:ind w:firstLine="0" w:left="0"/>
              <w:jc w:val="center"/>
            </w:pPr>
            <w:r>
              <w:t>3</w:t>
            </w:r>
          </w:p>
        </w:tc>
        <w:tc>
          <w:tcPr>
            <w:tcW w:type="dxa" w:w="1304"/>
            <w:tcMar>
              <w:left w:type="dxa" w:w="0"/>
              <w:right w:type="dxa" w:w="0"/>
            </w:tcMar>
          </w:tcPr>
          <w:p w14:paraId="B0030000">
            <w:pPr>
              <w:pStyle w:val="Style_1"/>
              <w:ind w:firstLine="0" w:left="0"/>
              <w:jc w:val="center"/>
            </w:pPr>
            <w:r>
              <w:t>3</w:t>
            </w:r>
          </w:p>
        </w:tc>
        <w:tc>
          <w:tcPr>
            <w:tcW w:type="dxa" w:w="1077"/>
            <w:tcMar>
              <w:left w:type="dxa" w:w="0"/>
              <w:right w:type="dxa" w:w="0"/>
            </w:tcMar>
          </w:tcPr>
          <w:p w14:paraId="B1030000">
            <w:pPr>
              <w:pStyle w:val="Style_1"/>
              <w:ind w:firstLine="0" w:left="0"/>
              <w:jc w:val="center"/>
            </w:pPr>
            <w:r>
              <w:t>-</w:t>
            </w:r>
          </w:p>
        </w:tc>
      </w:tr>
      <w:tr>
        <w:tc>
          <w:tcPr>
            <w:tcW w:type="dxa" w:w="2381"/>
            <w:vMerge w:val="restart"/>
            <w:tcMar>
              <w:left w:type="dxa" w:w="0"/>
              <w:right w:type="dxa" w:w="0"/>
            </w:tcMar>
          </w:tcPr>
          <w:p w14:paraId="B2030000">
            <w:pPr>
              <w:pStyle w:val="Style_1"/>
              <w:ind w:firstLine="0" w:left="0"/>
              <w:jc w:val="left"/>
            </w:pPr>
            <w:r>
              <w:t>2. Наличие людей в селитебной зоне</w:t>
            </w:r>
          </w:p>
        </w:tc>
        <w:tc>
          <w:tcPr>
            <w:tcW w:type="dxa" w:w="1928"/>
            <w:tcMar>
              <w:left w:type="dxa" w:w="0"/>
              <w:right w:type="dxa" w:w="0"/>
            </w:tcMar>
          </w:tcPr>
          <w:p w14:paraId="B3030000">
            <w:pPr>
              <w:pStyle w:val="Style_1"/>
              <w:ind w:firstLine="0" w:left="0"/>
              <w:jc w:val="center"/>
            </w:pPr>
            <w:r>
              <w:t>да</w:t>
            </w:r>
          </w:p>
        </w:tc>
        <w:tc>
          <w:tcPr>
            <w:tcW w:type="dxa" w:w="1247"/>
            <w:tcMar>
              <w:left w:type="dxa" w:w="0"/>
              <w:right w:type="dxa" w:w="0"/>
            </w:tcMar>
          </w:tcPr>
          <w:p w14:paraId="B4030000">
            <w:pPr>
              <w:pStyle w:val="Style_1"/>
              <w:ind w:firstLine="0" w:left="0"/>
              <w:jc w:val="center"/>
            </w:pPr>
            <w:r>
              <w:t>4</w:t>
            </w:r>
          </w:p>
        </w:tc>
        <w:tc>
          <w:tcPr>
            <w:tcW w:type="dxa" w:w="1134"/>
            <w:tcMar>
              <w:left w:type="dxa" w:w="0"/>
              <w:right w:type="dxa" w:w="0"/>
            </w:tcMar>
          </w:tcPr>
          <w:p w14:paraId="B5030000">
            <w:pPr>
              <w:pStyle w:val="Style_1"/>
              <w:ind w:firstLine="0" w:left="0"/>
              <w:jc w:val="center"/>
            </w:pPr>
            <w:r>
              <w:t>4</w:t>
            </w:r>
          </w:p>
        </w:tc>
        <w:tc>
          <w:tcPr>
            <w:tcW w:type="dxa" w:w="1304"/>
            <w:tcMar>
              <w:left w:type="dxa" w:w="0"/>
              <w:right w:type="dxa" w:w="0"/>
            </w:tcMar>
          </w:tcPr>
          <w:p w14:paraId="B6030000">
            <w:pPr>
              <w:pStyle w:val="Style_1"/>
              <w:ind w:firstLine="0" w:left="0"/>
              <w:jc w:val="center"/>
            </w:pPr>
            <w:r>
              <w:t>-</w:t>
            </w:r>
          </w:p>
        </w:tc>
        <w:tc>
          <w:tcPr>
            <w:tcW w:type="dxa" w:w="1077"/>
            <w:tcMar>
              <w:left w:type="dxa" w:w="0"/>
              <w:right w:type="dxa" w:w="0"/>
            </w:tcMar>
          </w:tcPr>
          <w:p w14:paraId="B7030000">
            <w:pPr>
              <w:pStyle w:val="Style_1"/>
              <w:ind w:firstLine="0" w:left="0"/>
              <w:jc w:val="center"/>
            </w:pPr>
            <w:r>
              <w:t>5</w:t>
            </w:r>
          </w:p>
        </w:tc>
      </w:tr>
      <w:tr>
        <w:tc>
          <w:tcPr>
            <w:tcW w:type="dxa" w:w="2381"/>
            <w:gridSpan w:val="1"/>
            <w:vMerge w:val="continue"/>
            <w:tcMar>
              <w:left w:type="dxa" w:w="0"/>
              <w:right w:type="dxa" w:w="0"/>
            </w:tcMar>
          </w:tcPr>
          <w:p/>
        </w:tc>
        <w:tc>
          <w:tcPr>
            <w:tcW w:type="dxa" w:w="1928"/>
            <w:tcMar>
              <w:left w:type="dxa" w:w="0"/>
              <w:right w:type="dxa" w:w="0"/>
            </w:tcMar>
          </w:tcPr>
          <w:p w14:paraId="B8030000">
            <w:pPr>
              <w:pStyle w:val="Style_1"/>
              <w:ind w:firstLine="0" w:left="0"/>
              <w:jc w:val="center"/>
            </w:pPr>
            <w:r>
              <w:t>нет</w:t>
            </w:r>
          </w:p>
        </w:tc>
        <w:tc>
          <w:tcPr>
            <w:tcW w:type="dxa" w:w="1247"/>
            <w:tcMar>
              <w:left w:type="dxa" w:w="0"/>
              <w:right w:type="dxa" w:w="0"/>
            </w:tcMar>
          </w:tcPr>
          <w:p w14:paraId="B9030000">
            <w:pPr>
              <w:pStyle w:val="Style_1"/>
              <w:ind w:firstLine="0" w:left="0"/>
              <w:jc w:val="center"/>
            </w:pPr>
            <w:r>
              <w:t>0</w:t>
            </w:r>
          </w:p>
        </w:tc>
        <w:tc>
          <w:tcPr>
            <w:tcW w:type="dxa" w:w="1134"/>
            <w:tcMar>
              <w:left w:type="dxa" w:w="0"/>
              <w:right w:type="dxa" w:w="0"/>
            </w:tcMar>
          </w:tcPr>
          <w:p w14:paraId="BA030000">
            <w:pPr>
              <w:pStyle w:val="Style_1"/>
              <w:ind w:firstLine="0" w:left="0"/>
              <w:jc w:val="center"/>
            </w:pPr>
            <w:r>
              <w:t>0</w:t>
            </w:r>
          </w:p>
        </w:tc>
        <w:tc>
          <w:tcPr>
            <w:tcW w:type="dxa" w:w="1304"/>
            <w:tcMar>
              <w:left w:type="dxa" w:w="0"/>
              <w:right w:type="dxa" w:w="0"/>
            </w:tcMar>
          </w:tcPr>
          <w:p w14:paraId="BB030000">
            <w:pPr>
              <w:pStyle w:val="Style_1"/>
              <w:ind w:firstLine="0" w:left="0"/>
              <w:jc w:val="center"/>
            </w:pPr>
            <w:r>
              <w:t>-</w:t>
            </w:r>
          </w:p>
        </w:tc>
        <w:tc>
          <w:tcPr>
            <w:tcW w:type="dxa" w:w="1077"/>
            <w:tcMar>
              <w:left w:type="dxa" w:w="0"/>
              <w:right w:type="dxa" w:w="0"/>
            </w:tcMar>
          </w:tcPr>
          <w:p w14:paraId="BC030000">
            <w:pPr>
              <w:pStyle w:val="Style_1"/>
              <w:ind w:firstLine="0" w:left="0"/>
              <w:jc w:val="center"/>
            </w:pPr>
            <w:r>
              <w:t>0</w:t>
            </w:r>
          </w:p>
        </w:tc>
      </w:tr>
      <w:tr>
        <w:tc>
          <w:tcPr>
            <w:tcW w:type="dxa" w:w="2381"/>
            <w:vMerge w:val="restart"/>
            <w:tcMar>
              <w:left w:type="dxa" w:w="0"/>
              <w:right w:type="dxa" w:w="0"/>
            </w:tcMar>
          </w:tcPr>
          <w:p w14:paraId="BD030000">
            <w:pPr>
              <w:pStyle w:val="Style_1"/>
              <w:ind w:firstLine="0" w:left="0"/>
              <w:jc w:val="left"/>
            </w:pPr>
            <w:r>
              <w:t>3. Высота здания, сооружения (наружной установки)</w:t>
            </w:r>
          </w:p>
        </w:tc>
        <w:tc>
          <w:tcPr>
            <w:tcW w:type="dxa" w:w="1928"/>
            <w:tcMar>
              <w:left w:type="dxa" w:w="0"/>
              <w:right w:type="dxa" w:w="0"/>
            </w:tcMar>
          </w:tcPr>
          <w:p w14:paraId="BE030000">
            <w:pPr>
              <w:pStyle w:val="Style_1"/>
              <w:ind w:firstLine="0" w:left="0"/>
              <w:jc w:val="center"/>
            </w:pPr>
            <w:r>
              <w:t>до 28 м</w:t>
            </w:r>
          </w:p>
        </w:tc>
        <w:tc>
          <w:tcPr>
            <w:tcW w:type="dxa" w:w="1247"/>
            <w:tcMar>
              <w:left w:type="dxa" w:w="0"/>
              <w:right w:type="dxa" w:w="0"/>
            </w:tcMar>
          </w:tcPr>
          <w:p w14:paraId="BF030000">
            <w:pPr>
              <w:pStyle w:val="Style_1"/>
              <w:ind w:firstLine="0" w:left="0"/>
              <w:jc w:val="center"/>
            </w:pPr>
            <w:r>
              <w:t>0</w:t>
            </w:r>
          </w:p>
        </w:tc>
        <w:tc>
          <w:tcPr>
            <w:tcW w:type="dxa" w:w="1134"/>
            <w:tcMar>
              <w:left w:type="dxa" w:w="0"/>
              <w:right w:type="dxa" w:w="0"/>
            </w:tcMar>
          </w:tcPr>
          <w:p w14:paraId="C0030000">
            <w:pPr>
              <w:pStyle w:val="Style_1"/>
              <w:ind w:firstLine="0" w:left="0"/>
              <w:jc w:val="center"/>
            </w:pPr>
            <w:r>
              <w:t>0</w:t>
            </w:r>
          </w:p>
        </w:tc>
        <w:tc>
          <w:tcPr>
            <w:tcW w:type="dxa" w:w="1304"/>
            <w:tcMar>
              <w:left w:type="dxa" w:w="0"/>
              <w:right w:type="dxa" w:w="0"/>
            </w:tcMar>
          </w:tcPr>
          <w:p w14:paraId="C1030000">
            <w:pPr>
              <w:pStyle w:val="Style_1"/>
              <w:ind w:firstLine="0" w:left="0"/>
              <w:jc w:val="center"/>
            </w:pPr>
            <w:r>
              <w:t>0</w:t>
            </w:r>
          </w:p>
        </w:tc>
        <w:tc>
          <w:tcPr>
            <w:tcW w:type="dxa" w:w="1077"/>
            <w:tcMar>
              <w:left w:type="dxa" w:w="0"/>
              <w:right w:type="dxa" w:w="0"/>
            </w:tcMar>
          </w:tcPr>
          <w:p w14:paraId="C2030000">
            <w:pPr>
              <w:pStyle w:val="Style_1"/>
              <w:ind w:firstLine="0" w:left="0"/>
              <w:jc w:val="center"/>
            </w:pPr>
            <w:r>
              <w:t>0</w:t>
            </w:r>
          </w:p>
        </w:tc>
      </w:tr>
      <w:tr>
        <w:tc>
          <w:tcPr>
            <w:tcW w:type="dxa" w:w="2381"/>
            <w:gridSpan w:val="1"/>
            <w:vMerge w:val="continue"/>
            <w:tcMar>
              <w:left w:type="dxa" w:w="0"/>
              <w:right w:type="dxa" w:w="0"/>
            </w:tcMar>
          </w:tcPr>
          <w:p/>
        </w:tc>
        <w:tc>
          <w:tcPr>
            <w:tcW w:type="dxa" w:w="1928"/>
            <w:tcMar>
              <w:left w:type="dxa" w:w="0"/>
              <w:right w:type="dxa" w:w="0"/>
            </w:tcMar>
          </w:tcPr>
          <w:p w14:paraId="C3030000">
            <w:pPr>
              <w:pStyle w:val="Style_1"/>
              <w:ind w:firstLine="0" w:left="0"/>
              <w:jc w:val="center"/>
            </w:pPr>
            <w:r>
              <w:t>от 28 м до 50 м</w:t>
            </w:r>
          </w:p>
        </w:tc>
        <w:tc>
          <w:tcPr>
            <w:tcW w:type="dxa" w:w="1247"/>
            <w:tcMar>
              <w:left w:type="dxa" w:w="0"/>
              <w:right w:type="dxa" w:w="0"/>
            </w:tcMar>
          </w:tcPr>
          <w:p w14:paraId="C4030000">
            <w:pPr>
              <w:pStyle w:val="Style_1"/>
              <w:ind w:firstLine="0" w:left="0"/>
              <w:jc w:val="center"/>
            </w:pPr>
            <w:r>
              <w:t>2</w:t>
            </w:r>
          </w:p>
        </w:tc>
        <w:tc>
          <w:tcPr>
            <w:tcW w:type="dxa" w:w="1134"/>
            <w:tcMar>
              <w:left w:type="dxa" w:w="0"/>
              <w:right w:type="dxa" w:w="0"/>
            </w:tcMar>
          </w:tcPr>
          <w:p w14:paraId="C5030000">
            <w:pPr>
              <w:pStyle w:val="Style_1"/>
              <w:ind w:firstLine="0" w:left="0"/>
              <w:jc w:val="center"/>
            </w:pPr>
            <w:r>
              <w:t>2</w:t>
            </w:r>
          </w:p>
        </w:tc>
        <w:tc>
          <w:tcPr>
            <w:tcW w:type="dxa" w:w="1304"/>
            <w:tcMar>
              <w:left w:type="dxa" w:w="0"/>
              <w:right w:type="dxa" w:w="0"/>
            </w:tcMar>
          </w:tcPr>
          <w:p w14:paraId="C6030000">
            <w:pPr>
              <w:pStyle w:val="Style_1"/>
              <w:ind w:firstLine="0" w:left="0"/>
              <w:jc w:val="center"/>
            </w:pPr>
            <w:r>
              <w:t>2</w:t>
            </w:r>
          </w:p>
        </w:tc>
        <w:tc>
          <w:tcPr>
            <w:tcW w:type="dxa" w:w="1077"/>
            <w:tcMar>
              <w:left w:type="dxa" w:w="0"/>
              <w:right w:type="dxa" w:w="0"/>
            </w:tcMar>
          </w:tcPr>
          <w:p w14:paraId="C7030000">
            <w:pPr>
              <w:pStyle w:val="Style_1"/>
              <w:ind w:firstLine="0" w:left="0"/>
              <w:jc w:val="center"/>
            </w:pPr>
            <w:r>
              <w:t>2</w:t>
            </w:r>
          </w:p>
        </w:tc>
      </w:tr>
      <w:tr>
        <w:tc>
          <w:tcPr>
            <w:tcW w:type="dxa" w:w="2381"/>
            <w:gridSpan w:val="1"/>
            <w:vMerge w:val="continue"/>
            <w:tcMar>
              <w:left w:type="dxa" w:w="0"/>
              <w:right w:type="dxa" w:w="0"/>
            </w:tcMar>
          </w:tcPr>
          <w:p/>
        </w:tc>
        <w:tc>
          <w:tcPr>
            <w:tcW w:type="dxa" w:w="1928"/>
            <w:tcMar>
              <w:left w:type="dxa" w:w="0"/>
              <w:right w:type="dxa" w:w="0"/>
            </w:tcMar>
          </w:tcPr>
          <w:p w14:paraId="C8030000">
            <w:pPr>
              <w:pStyle w:val="Style_1"/>
              <w:ind w:firstLine="0" w:left="0"/>
              <w:jc w:val="center"/>
            </w:pPr>
            <w:r>
              <w:t>свыше 50 м</w:t>
            </w:r>
          </w:p>
        </w:tc>
        <w:tc>
          <w:tcPr>
            <w:tcW w:type="dxa" w:w="1247"/>
            <w:tcMar>
              <w:left w:type="dxa" w:w="0"/>
              <w:right w:type="dxa" w:w="0"/>
            </w:tcMar>
          </w:tcPr>
          <w:p w14:paraId="C9030000">
            <w:pPr>
              <w:pStyle w:val="Style_1"/>
              <w:ind w:firstLine="0" w:left="0"/>
              <w:jc w:val="center"/>
            </w:pPr>
            <w:r>
              <w:t>4</w:t>
            </w:r>
          </w:p>
        </w:tc>
        <w:tc>
          <w:tcPr>
            <w:tcW w:type="dxa" w:w="1134"/>
            <w:tcMar>
              <w:left w:type="dxa" w:w="0"/>
              <w:right w:type="dxa" w:w="0"/>
            </w:tcMar>
          </w:tcPr>
          <w:p w14:paraId="CA030000">
            <w:pPr>
              <w:pStyle w:val="Style_1"/>
              <w:ind w:firstLine="0" w:left="0"/>
              <w:jc w:val="center"/>
            </w:pPr>
            <w:r>
              <w:t>4</w:t>
            </w:r>
          </w:p>
        </w:tc>
        <w:tc>
          <w:tcPr>
            <w:tcW w:type="dxa" w:w="1304"/>
            <w:tcMar>
              <w:left w:type="dxa" w:w="0"/>
              <w:right w:type="dxa" w:w="0"/>
            </w:tcMar>
          </w:tcPr>
          <w:p w14:paraId="CB030000">
            <w:pPr>
              <w:pStyle w:val="Style_1"/>
              <w:ind w:firstLine="0" w:left="0"/>
              <w:jc w:val="center"/>
            </w:pPr>
            <w:r>
              <w:t>4</w:t>
            </w:r>
          </w:p>
        </w:tc>
        <w:tc>
          <w:tcPr>
            <w:tcW w:type="dxa" w:w="1077"/>
            <w:tcMar>
              <w:left w:type="dxa" w:w="0"/>
              <w:right w:type="dxa" w:w="0"/>
            </w:tcMar>
          </w:tcPr>
          <w:p w14:paraId="CC030000">
            <w:pPr>
              <w:pStyle w:val="Style_1"/>
              <w:ind w:firstLine="0" w:left="0"/>
              <w:jc w:val="center"/>
            </w:pPr>
            <w:r>
              <w:t>4</w:t>
            </w:r>
          </w:p>
        </w:tc>
      </w:tr>
      <w:tr>
        <w:tc>
          <w:tcPr>
            <w:tcW w:type="dxa" w:w="2381"/>
            <w:vMerge w:val="restart"/>
            <w:tcMar>
              <w:left w:type="dxa" w:w="0"/>
              <w:right w:type="dxa" w:w="0"/>
            </w:tcMar>
          </w:tcPr>
          <w:p w14:paraId="CD030000">
            <w:pPr>
              <w:pStyle w:val="Style_1"/>
              <w:ind w:firstLine="0" w:left="0"/>
              <w:jc w:val="left"/>
            </w:pPr>
            <w:r>
              <w:t>4. Наличие открытых лестниц и (или) многосветных пространств</w:t>
            </w:r>
          </w:p>
        </w:tc>
        <w:tc>
          <w:tcPr>
            <w:tcW w:type="dxa" w:w="1928"/>
            <w:tcMar>
              <w:left w:type="dxa" w:w="0"/>
              <w:right w:type="dxa" w:w="0"/>
            </w:tcMar>
          </w:tcPr>
          <w:p w14:paraId="CE030000">
            <w:pPr>
              <w:pStyle w:val="Style_1"/>
              <w:ind w:firstLine="0" w:left="0"/>
              <w:jc w:val="center"/>
            </w:pPr>
            <w:r>
              <w:t>да</w:t>
            </w:r>
          </w:p>
        </w:tc>
        <w:tc>
          <w:tcPr>
            <w:tcW w:type="dxa" w:w="1247"/>
            <w:tcMar>
              <w:left w:type="dxa" w:w="0"/>
              <w:right w:type="dxa" w:w="0"/>
            </w:tcMar>
          </w:tcPr>
          <w:p w14:paraId="CF030000">
            <w:pPr>
              <w:pStyle w:val="Style_1"/>
              <w:ind w:firstLine="0" w:left="0"/>
              <w:jc w:val="center"/>
            </w:pPr>
            <w:r>
              <w:t>4</w:t>
            </w:r>
          </w:p>
        </w:tc>
        <w:tc>
          <w:tcPr>
            <w:tcW w:type="dxa" w:w="1134"/>
            <w:tcMar>
              <w:left w:type="dxa" w:w="0"/>
              <w:right w:type="dxa" w:w="0"/>
            </w:tcMar>
          </w:tcPr>
          <w:p w14:paraId="D0030000">
            <w:pPr>
              <w:pStyle w:val="Style_1"/>
              <w:ind w:firstLine="0" w:left="0"/>
              <w:jc w:val="center"/>
            </w:pPr>
            <w:r>
              <w:t>4</w:t>
            </w:r>
          </w:p>
        </w:tc>
        <w:tc>
          <w:tcPr>
            <w:tcW w:type="dxa" w:w="1304"/>
            <w:tcMar>
              <w:left w:type="dxa" w:w="0"/>
              <w:right w:type="dxa" w:w="0"/>
            </w:tcMar>
          </w:tcPr>
          <w:p w14:paraId="D1030000">
            <w:pPr>
              <w:pStyle w:val="Style_1"/>
              <w:ind w:firstLine="0" w:left="0"/>
              <w:jc w:val="center"/>
            </w:pPr>
            <w:r>
              <w:t>4</w:t>
            </w:r>
          </w:p>
        </w:tc>
        <w:tc>
          <w:tcPr>
            <w:tcW w:type="dxa" w:w="1077"/>
            <w:tcMar>
              <w:left w:type="dxa" w:w="0"/>
              <w:right w:type="dxa" w:w="0"/>
            </w:tcMar>
          </w:tcPr>
          <w:p w14:paraId="D2030000">
            <w:pPr>
              <w:pStyle w:val="Style_1"/>
              <w:ind w:firstLine="0" w:left="0"/>
              <w:jc w:val="center"/>
            </w:pPr>
            <w:r>
              <w:t>-</w:t>
            </w:r>
          </w:p>
        </w:tc>
      </w:tr>
      <w:tr>
        <w:tc>
          <w:tcPr>
            <w:tcW w:type="dxa" w:w="2381"/>
            <w:gridSpan w:val="1"/>
            <w:vMerge w:val="continue"/>
            <w:tcMar>
              <w:left w:type="dxa" w:w="0"/>
              <w:right w:type="dxa" w:w="0"/>
            </w:tcMar>
          </w:tcPr>
          <w:p/>
        </w:tc>
        <w:tc>
          <w:tcPr>
            <w:tcW w:type="dxa" w:w="1928"/>
            <w:tcMar>
              <w:left w:type="dxa" w:w="0"/>
              <w:right w:type="dxa" w:w="0"/>
            </w:tcMar>
          </w:tcPr>
          <w:p w14:paraId="D3030000">
            <w:pPr>
              <w:pStyle w:val="Style_1"/>
              <w:ind w:firstLine="0" w:left="0"/>
              <w:jc w:val="center"/>
            </w:pPr>
            <w:r>
              <w:t>нет</w:t>
            </w:r>
          </w:p>
        </w:tc>
        <w:tc>
          <w:tcPr>
            <w:tcW w:type="dxa" w:w="1247"/>
            <w:tcMar>
              <w:left w:type="dxa" w:w="0"/>
              <w:right w:type="dxa" w:w="0"/>
            </w:tcMar>
          </w:tcPr>
          <w:p w14:paraId="D4030000">
            <w:pPr>
              <w:pStyle w:val="Style_1"/>
              <w:ind w:firstLine="0" w:left="0"/>
              <w:jc w:val="center"/>
            </w:pPr>
            <w:r>
              <w:t>0</w:t>
            </w:r>
          </w:p>
        </w:tc>
        <w:tc>
          <w:tcPr>
            <w:tcW w:type="dxa" w:w="1134"/>
            <w:tcMar>
              <w:left w:type="dxa" w:w="0"/>
              <w:right w:type="dxa" w:w="0"/>
            </w:tcMar>
          </w:tcPr>
          <w:p w14:paraId="D5030000">
            <w:pPr>
              <w:pStyle w:val="Style_1"/>
              <w:ind w:firstLine="0" w:left="0"/>
              <w:jc w:val="center"/>
            </w:pPr>
            <w:r>
              <w:t>0</w:t>
            </w:r>
          </w:p>
        </w:tc>
        <w:tc>
          <w:tcPr>
            <w:tcW w:type="dxa" w:w="1304"/>
            <w:tcMar>
              <w:left w:type="dxa" w:w="0"/>
              <w:right w:type="dxa" w:w="0"/>
            </w:tcMar>
          </w:tcPr>
          <w:p w14:paraId="D6030000">
            <w:pPr>
              <w:pStyle w:val="Style_1"/>
              <w:ind w:firstLine="0" w:left="0"/>
              <w:jc w:val="center"/>
            </w:pPr>
            <w:r>
              <w:t>0</w:t>
            </w:r>
          </w:p>
        </w:tc>
        <w:tc>
          <w:tcPr>
            <w:tcW w:type="dxa" w:w="1077"/>
            <w:tcMar>
              <w:left w:type="dxa" w:w="0"/>
              <w:right w:type="dxa" w:w="0"/>
            </w:tcMar>
          </w:tcPr>
          <w:p w14:paraId="D7030000">
            <w:pPr>
              <w:pStyle w:val="Style_1"/>
              <w:ind w:firstLine="0" w:left="0"/>
              <w:jc w:val="center"/>
            </w:pPr>
            <w:r>
              <w:t>-</w:t>
            </w:r>
          </w:p>
        </w:tc>
      </w:tr>
      <w:tr>
        <w:tc>
          <w:tcPr>
            <w:tcW w:type="dxa" w:w="2381"/>
            <w:vMerge w:val="restart"/>
            <w:tcMar>
              <w:left w:type="dxa" w:w="0"/>
              <w:right w:type="dxa" w:w="0"/>
            </w:tcMar>
          </w:tcPr>
          <w:p w14:paraId="D8030000">
            <w:pPr>
              <w:pStyle w:val="Style_1"/>
              <w:ind w:firstLine="0" w:left="0"/>
              <w:jc w:val="left"/>
            </w:pPr>
            <w:r>
              <w:t>5. Наличие постоянных рабочих мест</w:t>
            </w:r>
          </w:p>
        </w:tc>
        <w:tc>
          <w:tcPr>
            <w:tcW w:type="dxa" w:w="1928"/>
            <w:tcMar>
              <w:left w:type="dxa" w:w="0"/>
              <w:right w:type="dxa" w:w="0"/>
            </w:tcMar>
          </w:tcPr>
          <w:p w14:paraId="D9030000">
            <w:pPr>
              <w:pStyle w:val="Style_1"/>
              <w:ind w:firstLine="0" w:left="0"/>
              <w:jc w:val="center"/>
            </w:pPr>
            <w:r>
              <w:t>да</w:t>
            </w:r>
          </w:p>
        </w:tc>
        <w:tc>
          <w:tcPr>
            <w:tcW w:type="dxa" w:w="1247"/>
            <w:tcMar>
              <w:left w:type="dxa" w:w="0"/>
              <w:right w:type="dxa" w:w="0"/>
            </w:tcMar>
          </w:tcPr>
          <w:p w14:paraId="DA030000">
            <w:pPr>
              <w:pStyle w:val="Style_1"/>
              <w:ind w:firstLine="0" w:left="0"/>
              <w:jc w:val="center"/>
            </w:pPr>
            <w:r>
              <w:t>3</w:t>
            </w:r>
          </w:p>
        </w:tc>
        <w:tc>
          <w:tcPr>
            <w:tcW w:type="dxa" w:w="1134"/>
            <w:tcMar>
              <w:left w:type="dxa" w:w="0"/>
              <w:right w:type="dxa" w:w="0"/>
            </w:tcMar>
          </w:tcPr>
          <w:p w14:paraId="DB030000">
            <w:pPr>
              <w:pStyle w:val="Style_1"/>
              <w:ind w:firstLine="0" w:left="0"/>
              <w:jc w:val="center"/>
            </w:pPr>
            <w:r>
              <w:t>4</w:t>
            </w:r>
          </w:p>
        </w:tc>
        <w:tc>
          <w:tcPr>
            <w:tcW w:type="dxa" w:w="1304"/>
            <w:tcMar>
              <w:left w:type="dxa" w:w="0"/>
              <w:right w:type="dxa" w:w="0"/>
            </w:tcMar>
          </w:tcPr>
          <w:p w14:paraId="DC030000">
            <w:pPr>
              <w:pStyle w:val="Style_1"/>
              <w:ind w:firstLine="0" w:left="0"/>
              <w:jc w:val="center"/>
            </w:pPr>
            <w:r>
              <w:t>4</w:t>
            </w:r>
          </w:p>
        </w:tc>
        <w:tc>
          <w:tcPr>
            <w:tcW w:type="dxa" w:w="1077"/>
            <w:tcMar>
              <w:left w:type="dxa" w:w="0"/>
              <w:right w:type="dxa" w:w="0"/>
            </w:tcMar>
          </w:tcPr>
          <w:p w14:paraId="DD030000">
            <w:pPr>
              <w:pStyle w:val="Style_1"/>
              <w:ind w:firstLine="0" w:left="0"/>
              <w:jc w:val="center"/>
            </w:pPr>
            <w:r>
              <w:t>4</w:t>
            </w:r>
          </w:p>
        </w:tc>
      </w:tr>
      <w:tr>
        <w:tc>
          <w:tcPr>
            <w:tcW w:type="dxa" w:w="2381"/>
            <w:gridSpan w:val="1"/>
            <w:vMerge w:val="continue"/>
            <w:tcMar>
              <w:left w:type="dxa" w:w="0"/>
              <w:right w:type="dxa" w:w="0"/>
            </w:tcMar>
          </w:tcPr>
          <w:p/>
        </w:tc>
        <w:tc>
          <w:tcPr>
            <w:tcW w:type="dxa" w:w="1928"/>
            <w:tcMar>
              <w:left w:type="dxa" w:w="0"/>
              <w:right w:type="dxa" w:w="0"/>
            </w:tcMar>
          </w:tcPr>
          <w:p w14:paraId="DE030000">
            <w:pPr>
              <w:pStyle w:val="Style_1"/>
              <w:ind w:firstLine="0" w:left="0"/>
              <w:jc w:val="center"/>
            </w:pPr>
            <w:r>
              <w:t>нет</w:t>
            </w:r>
          </w:p>
        </w:tc>
        <w:tc>
          <w:tcPr>
            <w:tcW w:type="dxa" w:w="1247"/>
            <w:tcMar>
              <w:left w:type="dxa" w:w="0"/>
              <w:right w:type="dxa" w:w="0"/>
            </w:tcMar>
          </w:tcPr>
          <w:p w14:paraId="DF030000">
            <w:pPr>
              <w:pStyle w:val="Style_1"/>
              <w:ind w:firstLine="0" w:left="0"/>
              <w:jc w:val="center"/>
            </w:pPr>
            <w:r>
              <w:t>0</w:t>
            </w:r>
          </w:p>
        </w:tc>
        <w:tc>
          <w:tcPr>
            <w:tcW w:type="dxa" w:w="1134"/>
            <w:tcMar>
              <w:left w:type="dxa" w:w="0"/>
              <w:right w:type="dxa" w:w="0"/>
            </w:tcMar>
          </w:tcPr>
          <w:p w14:paraId="E0030000">
            <w:pPr>
              <w:pStyle w:val="Style_1"/>
              <w:ind w:firstLine="0" w:left="0"/>
              <w:jc w:val="center"/>
            </w:pPr>
            <w:r>
              <w:t>0</w:t>
            </w:r>
          </w:p>
        </w:tc>
        <w:tc>
          <w:tcPr>
            <w:tcW w:type="dxa" w:w="1304"/>
            <w:tcMar>
              <w:left w:type="dxa" w:w="0"/>
              <w:right w:type="dxa" w:w="0"/>
            </w:tcMar>
          </w:tcPr>
          <w:p w14:paraId="E1030000">
            <w:pPr>
              <w:pStyle w:val="Style_1"/>
              <w:ind w:firstLine="0" w:left="0"/>
              <w:jc w:val="center"/>
            </w:pPr>
            <w:r>
              <w:t>0</w:t>
            </w:r>
          </w:p>
        </w:tc>
        <w:tc>
          <w:tcPr>
            <w:tcW w:type="dxa" w:w="1077"/>
            <w:tcMar>
              <w:left w:type="dxa" w:w="0"/>
              <w:right w:type="dxa" w:w="0"/>
            </w:tcMar>
          </w:tcPr>
          <w:p w14:paraId="E2030000">
            <w:pPr>
              <w:pStyle w:val="Style_1"/>
              <w:ind w:firstLine="0" w:left="0"/>
              <w:jc w:val="center"/>
            </w:pPr>
            <w:r>
              <w:t>0</w:t>
            </w:r>
          </w:p>
        </w:tc>
      </w:tr>
      <w:tr>
        <w:tc>
          <w:tcPr>
            <w:tcW w:type="dxa" w:w="2381"/>
            <w:vMerge w:val="restart"/>
            <w:tcMar>
              <w:left w:type="dxa" w:w="0"/>
              <w:right w:type="dxa" w:w="0"/>
            </w:tcMar>
          </w:tcPr>
          <w:p w14:paraId="E3030000">
            <w:pPr>
              <w:pStyle w:val="Style_1"/>
              <w:ind w:firstLine="0" w:left="0"/>
              <w:jc w:val="left"/>
            </w:pPr>
            <w:r>
              <w:t>6. Наличие маломобильных групп населения, пожилых людей старше 65 лет на территории</w:t>
            </w:r>
          </w:p>
        </w:tc>
        <w:tc>
          <w:tcPr>
            <w:tcW w:type="dxa" w:w="1928"/>
            <w:tcMar>
              <w:left w:type="dxa" w:w="0"/>
              <w:right w:type="dxa" w:w="0"/>
            </w:tcMar>
          </w:tcPr>
          <w:p w14:paraId="E4030000">
            <w:pPr>
              <w:pStyle w:val="Style_1"/>
              <w:ind w:firstLine="0" w:left="0"/>
              <w:jc w:val="center"/>
            </w:pPr>
            <w:r>
              <w:t>да</w:t>
            </w:r>
          </w:p>
        </w:tc>
        <w:tc>
          <w:tcPr>
            <w:tcW w:type="dxa" w:w="1247"/>
            <w:tcMar>
              <w:left w:type="dxa" w:w="0"/>
              <w:right w:type="dxa" w:w="0"/>
            </w:tcMar>
          </w:tcPr>
          <w:p w14:paraId="E5030000">
            <w:pPr>
              <w:pStyle w:val="Style_1"/>
              <w:ind w:firstLine="0" w:left="0"/>
              <w:jc w:val="center"/>
            </w:pPr>
            <w:r>
              <w:t>10</w:t>
            </w:r>
          </w:p>
        </w:tc>
        <w:tc>
          <w:tcPr>
            <w:tcW w:type="dxa" w:w="1134"/>
            <w:tcMar>
              <w:left w:type="dxa" w:w="0"/>
              <w:right w:type="dxa" w:w="0"/>
            </w:tcMar>
          </w:tcPr>
          <w:p w14:paraId="E6030000">
            <w:pPr>
              <w:pStyle w:val="Style_1"/>
              <w:ind w:firstLine="0" w:left="0"/>
              <w:jc w:val="center"/>
            </w:pPr>
            <w:r>
              <w:t>20</w:t>
            </w:r>
          </w:p>
        </w:tc>
        <w:tc>
          <w:tcPr>
            <w:tcW w:type="dxa" w:w="1304"/>
            <w:tcMar>
              <w:left w:type="dxa" w:w="0"/>
              <w:right w:type="dxa" w:w="0"/>
            </w:tcMar>
          </w:tcPr>
          <w:p w14:paraId="E7030000">
            <w:pPr>
              <w:pStyle w:val="Style_1"/>
              <w:ind w:firstLine="0" w:left="0"/>
              <w:jc w:val="center"/>
            </w:pPr>
            <w:r>
              <w:t>20</w:t>
            </w:r>
          </w:p>
        </w:tc>
        <w:tc>
          <w:tcPr>
            <w:tcW w:type="dxa" w:w="1077"/>
            <w:tcMar>
              <w:left w:type="dxa" w:w="0"/>
              <w:right w:type="dxa" w:w="0"/>
            </w:tcMar>
          </w:tcPr>
          <w:p w14:paraId="E8030000">
            <w:pPr>
              <w:pStyle w:val="Style_1"/>
              <w:ind w:firstLine="0" w:left="0"/>
              <w:jc w:val="center"/>
            </w:pPr>
            <w:r>
              <w:t>10</w:t>
            </w:r>
          </w:p>
        </w:tc>
      </w:tr>
      <w:tr>
        <w:tc>
          <w:tcPr>
            <w:tcW w:type="dxa" w:w="2381"/>
            <w:gridSpan w:val="1"/>
            <w:vMerge w:val="continue"/>
            <w:tcMar>
              <w:left w:type="dxa" w:w="0"/>
              <w:right w:type="dxa" w:w="0"/>
            </w:tcMar>
          </w:tcPr>
          <w:p/>
        </w:tc>
        <w:tc>
          <w:tcPr>
            <w:tcW w:type="dxa" w:w="1928"/>
            <w:tcMar>
              <w:left w:type="dxa" w:w="0"/>
              <w:right w:type="dxa" w:w="0"/>
            </w:tcMar>
          </w:tcPr>
          <w:p w14:paraId="E9030000">
            <w:pPr>
              <w:pStyle w:val="Style_1"/>
              <w:ind w:firstLine="0" w:left="0"/>
              <w:jc w:val="center"/>
            </w:pPr>
            <w:r>
              <w:t>нет</w:t>
            </w:r>
          </w:p>
        </w:tc>
        <w:tc>
          <w:tcPr>
            <w:tcW w:type="dxa" w:w="1247"/>
            <w:tcMar>
              <w:left w:type="dxa" w:w="0"/>
              <w:right w:type="dxa" w:w="0"/>
            </w:tcMar>
          </w:tcPr>
          <w:p w14:paraId="EA030000">
            <w:pPr>
              <w:pStyle w:val="Style_1"/>
              <w:ind w:firstLine="0" w:left="0"/>
              <w:jc w:val="center"/>
            </w:pPr>
            <w:r>
              <w:t>0</w:t>
            </w:r>
          </w:p>
        </w:tc>
        <w:tc>
          <w:tcPr>
            <w:tcW w:type="dxa" w:w="1134"/>
            <w:tcMar>
              <w:left w:type="dxa" w:w="0"/>
              <w:right w:type="dxa" w:w="0"/>
            </w:tcMar>
          </w:tcPr>
          <w:p w14:paraId="EB030000">
            <w:pPr>
              <w:pStyle w:val="Style_1"/>
              <w:ind w:firstLine="0" w:left="0"/>
              <w:jc w:val="center"/>
            </w:pPr>
            <w:r>
              <w:t>0</w:t>
            </w:r>
          </w:p>
        </w:tc>
        <w:tc>
          <w:tcPr>
            <w:tcW w:type="dxa" w:w="1304"/>
            <w:tcMar>
              <w:left w:type="dxa" w:w="0"/>
              <w:right w:type="dxa" w:w="0"/>
            </w:tcMar>
          </w:tcPr>
          <w:p w14:paraId="EC030000">
            <w:pPr>
              <w:pStyle w:val="Style_1"/>
              <w:ind w:firstLine="0" w:left="0"/>
              <w:jc w:val="center"/>
            </w:pPr>
            <w:r>
              <w:t>0</w:t>
            </w:r>
          </w:p>
        </w:tc>
        <w:tc>
          <w:tcPr>
            <w:tcW w:type="dxa" w:w="1077"/>
            <w:tcMar>
              <w:left w:type="dxa" w:w="0"/>
              <w:right w:type="dxa" w:w="0"/>
            </w:tcMar>
          </w:tcPr>
          <w:p w14:paraId="ED030000">
            <w:pPr>
              <w:pStyle w:val="Style_1"/>
              <w:ind w:firstLine="0" w:left="0"/>
              <w:jc w:val="center"/>
            </w:pPr>
            <w:r>
              <w:t>0</w:t>
            </w:r>
          </w:p>
        </w:tc>
      </w:tr>
      <w:tr>
        <w:tc>
          <w:tcPr>
            <w:tcW w:type="dxa" w:w="2381"/>
            <w:vMerge w:val="restart"/>
            <w:tcMar>
              <w:left w:type="dxa" w:w="0"/>
              <w:right w:type="dxa" w:w="0"/>
            </w:tcMar>
          </w:tcPr>
          <w:p w14:paraId="EE030000">
            <w:pPr>
              <w:pStyle w:val="Style_1"/>
              <w:ind w:firstLine="0" w:left="0"/>
              <w:jc w:val="left"/>
            </w:pPr>
            <w:r>
              <w:t>7. Системы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смонтированы более 10 лет назад и не подвергались капитальному ремонту</w:t>
            </w:r>
          </w:p>
        </w:tc>
        <w:tc>
          <w:tcPr>
            <w:tcW w:type="dxa" w:w="1928"/>
            <w:tcMar>
              <w:left w:type="dxa" w:w="0"/>
              <w:right w:type="dxa" w:w="0"/>
            </w:tcMar>
          </w:tcPr>
          <w:p w14:paraId="EF030000">
            <w:pPr>
              <w:pStyle w:val="Style_1"/>
              <w:ind w:firstLine="0" w:left="0"/>
              <w:jc w:val="center"/>
            </w:pPr>
            <w:r>
              <w:t>да</w:t>
            </w:r>
          </w:p>
        </w:tc>
        <w:tc>
          <w:tcPr>
            <w:tcW w:type="dxa" w:w="1247"/>
            <w:tcMar>
              <w:left w:type="dxa" w:w="0"/>
              <w:right w:type="dxa" w:w="0"/>
            </w:tcMar>
          </w:tcPr>
          <w:p w14:paraId="F0030000">
            <w:pPr>
              <w:pStyle w:val="Style_1"/>
              <w:ind w:firstLine="0" w:left="0"/>
              <w:jc w:val="center"/>
            </w:pPr>
            <w:r>
              <w:t>10</w:t>
            </w:r>
          </w:p>
        </w:tc>
        <w:tc>
          <w:tcPr>
            <w:tcW w:type="dxa" w:w="1134"/>
            <w:tcMar>
              <w:left w:type="dxa" w:w="0"/>
              <w:right w:type="dxa" w:w="0"/>
            </w:tcMar>
          </w:tcPr>
          <w:p w14:paraId="F1030000">
            <w:pPr>
              <w:pStyle w:val="Style_1"/>
              <w:ind w:firstLine="0" w:left="0"/>
              <w:jc w:val="center"/>
            </w:pPr>
            <w:r>
              <w:t>10</w:t>
            </w:r>
          </w:p>
        </w:tc>
        <w:tc>
          <w:tcPr>
            <w:tcW w:type="dxa" w:w="1304"/>
            <w:tcMar>
              <w:left w:type="dxa" w:w="0"/>
              <w:right w:type="dxa" w:w="0"/>
            </w:tcMar>
          </w:tcPr>
          <w:p w14:paraId="F2030000">
            <w:pPr>
              <w:pStyle w:val="Style_1"/>
              <w:ind w:firstLine="0" w:left="0"/>
              <w:jc w:val="center"/>
            </w:pPr>
            <w:r>
              <w:t>10</w:t>
            </w:r>
          </w:p>
        </w:tc>
        <w:tc>
          <w:tcPr>
            <w:tcW w:type="dxa" w:w="1077"/>
            <w:tcMar>
              <w:left w:type="dxa" w:w="0"/>
              <w:right w:type="dxa" w:w="0"/>
            </w:tcMar>
          </w:tcPr>
          <w:p w14:paraId="F3030000">
            <w:pPr>
              <w:pStyle w:val="Style_1"/>
              <w:ind w:firstLine="0" w:left="0"/>
              <w:jc w:val="center"/>
            </w:pPr>
            <w:r>
              <w:t>10</w:t>
            </w:r>
          </w:p>
        </w:tc>
      </w:tr>
      <w:tr>
        <w:tc>
          <w:tcPr>
            <w:tcW w:type="dxa" w:w="2381"/>
            <w:gridSpan w:val="1"/>
            <w:vMerge w:val="continue"/>
            <w:tcMar>
              <w:left w:type="dxa" w:w="0"/>
              <w:right w:type="dxa" w:w="0"/>
            </w:tcMar>
          </w:tcPr>
          <w:p/>
        </w:tc>
        <w:tc>
          <w:tcPr>
            <w:tcW w:type="dxa" w:w="1928"/>
            <w:tcMar>
              <w:left w:type="dxa" w:w="0"/>
              <w:right w:type="dxa" w:w="0"/>
            </w:tcMar>
          </w:tcPr>
          <w:p w14:paraId="F4030000">
            <w:pPr>
              <w:pStyle w:val="Style_1"/>
              <w:ind w:firstLine="0" w:left="0"/>
              <w:jc w:val="center"/>
            </w:pPr>
            <w:r>
              <w:t>нет или сведения отсутствуют</w:t>
            </w:r>
          </w:p>
        </w:tc>
        <w:tc>
          <w:tcPr>
            <w:tcW w:type="dxa" w:w="1247"/>
            <w:tcMar>
              <w:left w:type="dxa" w:w="0"/>
              <w:right w:type="dxa" w:w="0"/>
            </w:tcMar>
          </w:tcPr>
          <w:p w14:paraId="F5030000">
            <w:pPr>
              <w:pStyle w:val="Style_1"/>
              <w:ind w:firstLine="0" w:left="0"/>
              <w:jc w:val="center"/>
            </w:pPr>
            <w:r>
              <w:t>0</w:t>
            </w:r>
          </w:p>
        </w:tc>
        <w:tc>
          <w:tcPr>
            <w:tcW w:type="dxa" w:w="1134"/>
            <w:tcMar>
              <w:left w:type="dxa" w:w="0"/>
              <w:right w:type="dxa" w:w="0"/>
            </w:tcMar>
          </w:tcPr>
          <w:p w14:paraId="F6030000">
            <w:pPr>
              <w:pStyle w:val="Style_1"/>
              <w:ind w:firstLine="0" w:left="0"/>
              <w:jc w:val="center"/>
            </w:pPr>
            <w:r>
              <w:t>0</w:t>
            </w:r>
          </w:p>
        </w:tc>
        <w:tc>
          <w:tcPr>
            <w:tcW w:type="dxa" w:w="1304"/>
            <w:tcMar>
              <w:left w:type="dxa" w:w="0"/>
              <w:right w:type="dxa" w:w="0"/>
            </w:tcMar>
          </w:tcPr>
          <w:p w14:paraId="F7030000">
            <w:pPr>
              <w:pStyle w:val="Style_1"/>
              <w:ind w:firstLine="0" w:left="0"/>
              <w:jc w:val="center"/>
            </w:pPr>
            <w:r>
              <w:t>0</w:t>
            </w:r>
          </w:p>
        </w:tc>
        <w:tc>
          <w:tcPr>
            <w:tcW w:type="dxa" w:w="1077"/>
            <w:tcMar>
              <w:left w:type="dxa" w:w="0"/>
              <w:right w:type="dxa" w:w="0"/>
            </w:tcMar>
          </w:tcPr>
          <w:p w14:paraId="F8030000">
            <w:pPr>
              <w:pStyle w:val="Style_1"/>
              <w:ind w:firstLine="0" w:left="0"/>
              <w:jc w:val="center"/>
            </w:pPr>
            <w:r>
              <w:t>0</w:t>
            </w:r>
          </w:p>
        </w:tc>
      </w:tr>
      <w:tr>
        <w:tc>
          <w:tcPr>
            <w:tcW w:type="dxa" w:w="2381"/>
            <w:vMerge w:val="restart"/>
            <w:tcMar>
              <w:left w:type="dxa" w:w="0"/>
              <w:right w:type="dxa" w:w="0"/>
            </w:tcMar>
          </w:tcPr>
          <w:p w14:paraId="F9030000">
            <w:pPr>
              <w:pStyle w:val="Style_1"/>
              <w:ind w:firstLine="0" w:left="0"/>
              <w:jc w:val="left"/>
            </w:pPr>
            <w:r>
              <w:t>8. Наличие на объекте пожарной охраны, обеспеченной пожарно-техническим вооружением</w:t>
            </w:r>
          </w:p>
        </w:tc>
        <w:tc>
          <w:tcPr>
            <w:tcW w:type="dxa" w:w="1928"/>
            <w:tcMar>
              <w:left w:type="dxa" w:w="0"/>
              <w:right w:type="dxa" w:w="0"/>
            </w:tcMar>
          </w:tcPr>
          <w:p w14:paraId="FA030000">
            <w:pPr>
              <w:pStyle w:val="Style_1"/>
              <w:ind w:firstLine="0" w:left="0"/>
              <w:jc w:val="center"/>
            </w:pPr>
            <w:r>
              <w:t>да</w:t>
            </w:r>
          </w:p>
        </w:tc>
        <w:tc>
          <w:tcPr>
            <w:tcW w:type="dxa" w:w="1247"/>
            <w:tcMar>
              <w:left w:type="dxa" w:w="0"/>
              <w:right w:type="dxa" w:w="0"/>
            </w:tcMar>
          </w:tcPr>
          <w:p w14:paraId="FB030000">
            <w:pPr>
              <w:pStyle w:val="Style_1"/>
              <w:ind w:firstLine="0" w:left="0"/>
              <w:jc w:val="center"/>
            </w:pPr>
            <w:r>
              <w:t>-15</w:t>
            </w:r>
          </w:p>
        </w:tc>
        <w:tc>
          <w:tcPr>
            <w:tcW w:type="dxa" w:w="1134"/>
            <w:tcMar>
              <w:left w:type="dxa" w:w="0"/>
              <w:right w:type="dxa" w:w="0"/>
            </w:tcMar>
          </w:tcPr>
          <w:p w14:paraId="FC030000">
            <w:pPr>
              <w:pStyle w:val="Style_1"/>
              <w:ind w:firstLine="0" w:left="0"/>
              <w:jc w:val="center"/>
            </w:pPr>
            <w:r>
              <w:t>-15</w:t>
            </w:r>
          </w:p>
        </w:tc>
        <w:tc>
          <w:tcPr>
            <w:tcW w:type="dxa" w:w="1304"/>
            <w:tcMar>
              <w:left w:type="dxa" w:w="0"/>
              <w:right w:type="dxa" w:w="0"/>
            </w:tcMar>
          </w:tcPr>
          <w:p w14:paraId="FD030000">
            <w:pPr>
              <w:pStyle w:val="Style_1"/>
              <w:ind w:firstLine="0" w:left="0"/>
              <w:jc w:val="center"/>
            </w:pPr>
            <w:r>
              <w:t>-15</w:t>
            </w:r>
          </w:p>
        </w:tc>
        <w:tc>
          <w:tcPr>
            <w:tcW w:type="dxa" w:w="1077"/>
            <w:tcMar>
              <w:left w:type="dxa" w:w="0"/>
              <w:right w:type="dxa" w:w="0"/>
            </w:tcMar>
          </w:tcPr>
          <w:p w14:paraId="FE030000">
            <w:pPr>
              <w:pStyle w:val="Style_1"/>
              <w:ind w:firstLine="0" w:left="0"/>
              <w:jc w:val="center"/>
            </w:pPr>
            <w:r>
              <w:t>-15</w:t>
            </w:r>
          </w:p>
        </w:tc>
      </w:tr>
      <w:tr>
        <w:tc>
          <w:tcPr>
            <w:tcW w:type="dxa" w:w="2381"/>
            <w:gridSpan w:val="1"/>
            <w:vMerge w:val="continue"/>
            <w:tcMar>
              <w:left w:type="dxa" w:w="0"/>
              <w:right w:type="dxa" w:w="0"/>
            </w:tcMar>
          </w:tcPr>
          <w:p/>
        </w:tc>
        <w:tc>
          <w:tcPr>
            <w:tcW w:type="dxa" w:w="1928"/>
            <w:tcMar>
              <w:left w:type="dxa" w:w="0"/>
              <w:right w:type="dxa" w:w="0"/>
            </w:tcMar>
          </w:tcPr>
          <w:p w14:paraId="FF030000">
            <w:pPr>
              <w:pStyle w:val="Style_1"/>
              <w:ind w:firstLine="0" w:left="0"/>
              <w:jc w:val="center"/>
            </w:pPr>
            <w:r>
              <w:t>нет</w:t>
            </w:r>
          </w:p>
        </w:tc>
        <w:tc>
          <w:tcPr>
            <w:tcW w:type="dxa" w:w="1247"/>
            <w:tcMar>
              <w:left w:type="dxa" w:w="0"/>
              <w:right w:type="dxa" w:w="0"/>
            </w:tcMar>
          </w:tcPr>
          <w:p w14:paraId="00040000">
            <w:pPr>
              <w:pStyle w:val="Style_1"/>
              <w:ind w:firstLine="0" w:left="0"/>
              <w:jc w:val="center"/>
            </w:pPr>
            <w:r>
              <w:t>0</w:t>
            </w:r>
          </w:p>
        </w:tc>
        <w:tc>
          <w:tcPr>
            <w:tcW w:type="dxa" w:w="1134"/>
            <w:tcMar>
              <w:left w:type="dxa" w:w="0"/>
              <w:right w:type="dxa" w:w="0"/>
            </w:tcMar>
          </w:tcPr>
          <w:p w14:paraId="01040000">
            <w:pPr>
              <w:pStyle w:val="Style_1"/>
              <w:ind w:firstLine="0" w:left="0"/>
              <w:jc w:val="center"/>
            </w:pPr>
            <w:r>
              <w:t>0</w:t>
            </w:r>
          </w:p>
        </w:tc>
        <w:tc>
          <w:tcPr>
            <w:tcW w:type="dxa" w:w="1304"/>
            <w:tcMar>
              <w:left w:type="dxa" w:w="0"/>
              <w:right w:type="dxa" w:w="0"/>
            </w:tcMar>
          </w:tcPr>
          <w:p w14:paraId="02040000">
            <w:pPr>
              <w:pStyle w:val="Style_1"/>
              <w:ind w:firstLine="0" w:left="0"/>
              <w:jc w:val="center"/>
            </w:pPr>
            <w:r>
              <w:t>0</w:t>
            </w:r>
          </w:p>
        </w:tc>
        <w:tc>
          <w:tcPr>
            <w:tcW w:type="dxa" w:w="1077"/>
            <w:tcMar>
              <w:left w:type="dxa" w:w="0"/>
              <w:right w:type="dxa" w:w="0"/>
            </w:tcMar>
          </w:tcPr>
          <w:p w14:paraId="03040000">
            <w:pPr>
              <w:pStyle w:val="Style_1"/>
              <w:ind w:firstLine="0" w:left="0"/>
              <w:jc w:val="center"/>
            </w:pPr>
            <w:r>
              <w:t>0</w:t>
            </w:r>
          </w:p>
        </w:tc>
      </w:tr>
      <w:tr>
        <w:tc>
          <w:tcPr>
            <w:tcW w:type="dxa" w:w="2381"/>
            <w:vMerge w:val="restart"/>
            <w:tcMar>
              <w:left w:type="dxa" w:w="0"/>
              <w:right w:type="dxa" w:w="0"/>
            </w:tcMar>
          </w:tcPr>
          <w:p w14:paraId="04040000">
            <w:pPr>
              <w:pStyle w:val="Style_1"/>
              <w:ind w:firstLine="0" w:left="0"/>
              <w:jc w:val="left"/>
            </w:pPr>
            <w:r>
              <w:t>9. Привлечение к охране организации, специально учрежденной для оказания охранных услуг, зарегистрированной в установленном законом порядке и имеющей лицензию на осуществление частной охранной деятельности</w:t>
            </w:r>
          </w:p>
        </w:tc>
        <w:tc>
          <w:tcPr>
            <w:tcW w:type="dxa" w:w="1928"/>
            <w:tcMar>
              <w:left w:type="dxa" w:w="0"/>
              <w:right w:type="dxa" w:w="0"/>
            </w:tcMar>
          </w:tcPr>
          <w:p w14:paraId="05040000">
            <w:pPr>
              <w:pStyle w:val="Style_1"/>
              <w:ind w:firstLine="0" w:left="0"/>
              <w:jc w:val="center"/>
            </w:pPr>
            <w:r>
              <w:t>нет</w:t>
            </w:r>
          </w:p>
        </w:tc>
        <w:tc>
          <w:tcPr>
            <w:tcW w:type="dxa" w:w="1247"/>
            <w:tcMar>
              <w:left w:type="dxa" w:w="0"/>
              <w:right w:type="dxa" w:w="0"/>
            </w:tcMar>
          </w:tcPr>
          <w:p w14:paraId="06040000">
            <w:pPr>
              <w:pStyle w:val="Style_1"/>
              <w:ind w:firstLine="0" w:left="0"/>
              <w:jc w:val="center"/>
            </w:pPr>
            <w:r>
              <w:t>0</w:t>
            </w:r>
          </w:p>
        </w:tc>
        <w:tc>
          <w:tcPr>
            <w:tcW w:type="dxa" w:w="1134"/>
            <w:tcMar>
              <w:left w:type="dxa" w:w="0"/>
              <w:right w:type="dxa" w:w="0"/>
            </w:tcMar>
          </w:tcPr>
          <w:p w14:paraId="07040000">
            <w:pPr>
              <w:pStyle w:val="Style_1"/>
              <w:ind w:firstLine="0" w:left="0"/>
              <w:jc w:val="center"/>
            </w:pPr>
            <w:r>
              <w:t>0</w:t>
            </w:r>
          </w:p>
        </w:tc>
        <w:tc>
          <w:tcPr>
            <w:tcW w:type="dxa" w:w="1304"/>
            <w:tcMar>
              <w:left w:type="dxa" w:w="0"/>
              <w:right w:type="dxa" w:w="0"/>
            </w:tcMar>
          </w:tcPr>
          <w:p w14:paraId="08040000">
            <w:pPr>
              <w:pStyle w:val="Style_1"/>
              <w:ind w:firstLine="0" w:left="0"/>
              <w:jc w:val="center"/>
            </w:pPr>
            <w:r>
              <w:t>0</w:t>
            </w:r>
          </w:p>
        </w:tc>
        <w:tc>
          <w:tcPr>
            <w:tcW w:type="dxa" w:w="1077"/>
            <w:tcMar>
              <w:left w:type="dxa" w:w="0"/>
              <w:right w:type="dxa" w:w="0"/>
            </w:tcMar>
          </w:tcPr>
          <w:p w14:paraId="09040000">
            <w:pPr>
              <w:pStyle w:val="Style_1"/>
              <w:ind w:firstLine="0" w:left="0"/>
              <w:jc w:val="center"/>
            </w:pPr>
            <w:r>
              <w:t>0</w:t>
            </w:r>
          </w:p>
        </w:tc>
      </w:tr>
      <w:tr>
        <w:tc>
          <w:tcPr>
            <w:tcW w:type="dxa" w:w="2381"/>
            <w:gridSpan w:val="1"/>
            <w:vMerge w:val="continue"/>
            <w:tcMar>
              <w:left w:type="dxa" w:w="0"/>
              <w:right w:type="dxa" w:w="0"/>
            </w:tcMar>
          </w:tcPr>
          <w:p/>
        </w:tc>
        <w:tc>
          <w:tcPr>
            <w:tcW w:type="dxa" w:w="1928"/>
            <w:tcMar>
              <w:left w:type="dxa" w:w="0"/>
              <w:right w:type="dxa" w:w="0"/>
            </w:tcMar>
          </w:tcPr>
          <w:p w14:paraId="0A040000">
            <w:pPr>
              <w:pStyle w:val="Style_1"/>
              <w:ind w:firstLine="0" w:left="0"/>
              <w:jc w:val="center"/>
            </w:pPr>
            <w:r>
              <w:t>не круглосуточно</w:t>
            </w:r>
          </w:p>
        </w:tc>
        <w:tc>
          <w:tcPr>
            <w:tcW w:type="dxa" w:w="1247"/>
            <w:tcMar>
              <w:left w:type="dxa" w:w="0"/>
              <w:right w:type="dxa" w:w="0"/>
            </w:tcMar>
          </w:tcPr>
          <w:p w14:paraId="0B040000">
            <w:pPr>
              <w:pStyle w:val="Style_1"/>
              <w:ind w:firstLine="0" w:left="0"/>
              <w:jc w:val="center"/>
            </w:pPr>
            <w:r>
              <w:t>-3</w:t>
            </w:r>
          </w:p>
        </w:tc>
        <w:tc>
          <w:tcPr>
            <w:tcW w:type="dxa" w:w="1134"/>
            <w:tcMar>
              <w:left w:type="dxa" w:w="0"/>
              <w:right w:type="dxa" w:w="0"/>
            </w:tcMar>
          </w:tcPr>
          <w:p w14:paraId="0C040000">
            <w:pPr>
              <w:pStyle w:val="Style_1"/>
              <w:ind w:firstLine="0" w:left="0"/>
              <w:jc w:val="center"/>
            </w:pPr>
            <w:r>
              <w:t>-3</w:t>
            </w:r>
          </w:p>
        </w:tc>
        <w:tc>
          <w:tcPr>
            <w:tcW w:type="dxa" w:w="1304"/>
            <w:tcMar>
              <w:left w:type="dxa" w:w="0"/>
              <w:right w:type="dxa" w:w="0"/>
            </w:tcMar>
          </w:tcPr>
          <w:p w14:paraId="0D040000">
            <w:pPr>
              <w:pStyle w:val="Style_1"/>
              <w:ind w:firstLine="0" w:left="0"/>
              <w:jc w:val="center"/>
            </w:pPr>
            <w:r>
              <w:t>-3</w:t>
            </w:r>
          </w:p>
        </w:tc>
        <w:tc>
          <w:tcPr>
            <w:tcW w:type="dxa" w:w="1077"/>
            <w:tcMar>
              <w:left w:type="dxa" w:w="0"/>
              <w:right w:type="dxa" w:w="0"/>
            </w:tcMar>
          </w:tcPr>
          <w:p w14:paraId="0E040000">
            <w:pPr>
              <w:pStyle w:val="Style_1"/>
              <w:ind w:firstLine="0" w:left="0"/>
              <w:jc w:val="center"/>
            </w:pPr>
            <w:r>
              <w:t>-3</w:t>
            </w:r>
          </w:p>
        </w:tc>
      </w:tr>
      <w:tr>
        <w:tc>
          <w:tcPr>
            <w:tcW w:type="dxa" w:w="2381"/>
            <w:gridSpan w:val="1"/>
            <w:vMerge w:val="continue"/>
            <w:tcMar>
              <w:left w:type="dxa" w:w="0"/>
              <w:right w:type="dxa" w:w="0"/>
            </w:tcMar>
          </w:tcPr>
          <w:p/>
        </w:tc>
        <w:tc>
          <w:tcPr>
            <w:tcW w:type="dxa" w:w="1928"/>
            <w:tcMar>
              <w:left w:type="dxa" w:w="0"/>
              <w:right w:type="dxa" w:w="0"/>
            </w:tcMar>
          </w:tcPr>
          <w:p w14:paraId="0F040000">
            <w:pPr>
              <w:pStyle w:val="Style_1"/>
              <w:ind w:firstLine="0" w:left="0"/>
              <w:jc w:val="center"/>
            </w:pPr>
            <w:r>
              <w:t>круглосуточно</w:t>
            </w:r>
          </w:p>
        </w:tc>
        <w:tc>
          <w:tcPr>
            <w:tcW w:type="dxa" w:w="1247"/>
            <w:tcMar>
              <w:left w:type="dxa" w:w="0"/>
              <w:right w:type="dxa" w:w="0"/>
            </w:tcMar>
          </w:tcPr>
          <w:p w14:paraId="10040000">
            <w:pPr>
              <w:pStyle w:val="Style_1"/>
              <w:ind w:firstLine="0" w:left="0"/>
              <w:jc w:val="center"/>
            </w:pPr>
            <w:r>
              <w:t>-5</w:t>
            </w:r>
          </w:p>
        </w:tc>
        <w:tc>
          <w:tcPr>
            <w:tcW w:type="dxa" w:w="1134"/>
            <w:tcMar>
              <w:left w:type="dxa" w:w="0"/>
              <w:right w:type="dxa" w:w="0"/>
            </w:tcMar>
          </w:tcPr>
          <w:p w14:paraId="11040000">
            <w:pPr>
              <w:pStyle w:val="Style_1"/>
              <w:ind w:firstLine="0" w:left="0"/>
              <w:jc w:val="center"/>
            </w:pPr>
            <w:r>
              <w:t>-5</w:t>
            </w:r>
          </w:p>
        </w:tc>
        <w:tc>
          <w:tcPr>
            <w:tcW w:type="dxa" w:w="1304"/>
            <w:tcMar>
              <w:left w:type="dxa" w:w="0"/>
              <w:right w:type="dxa" w:w="0"/>
            </w:tcMar>
          </w:tcPr>
          <w:p w14:paraId="12040000">
            <w:pPr>
              <w:pStyle w:val="Style_1"/>
              <w:ind w:firstLine="0" w:left="0"/>
              <w:jc w:val="center"/>
            </w:pPr>
            <w:r>
              <w:t>-5</w:t>
            </w:r>
          </w:p>
        </w:tc>
        <w:tc>
          <w:tcPr>
            <w:tcW w:type="dxa" w:w="1077"/>
            <w:tcMar>
              <w:left w:type="dxa" w:w="0"/>
              <w:right w:type="dxa" w:w="0"/>
            </w:tcMar>
          </w:tcPr>
          <w:p w14:paraId="13040000">
            <w:pPr>
              <w:pStyle w:val="Style_1"/>
              <w:ind w:firstLine="0" w:left="0"/>
              <w:jc w:val="center"/>
            </w:pPr>
            <w:r>
              <w:t>-5</w:t>
            </w:r>
          </w:p>
        </w:tc>
      </w:tr>
      <w:tr>
        <w:tc>
          <w:tcPr>
            <w:tcW w:type="dxa" w:w="2381"/>
            <w:vMerge w:val="restart"/>
            <w:tcMar>
              <w:left w:type="dxa" w:w="0"/>
              <w:right w:type="dxa" w:w="0"/>
            </w:tcMar>
          </w:tcPr>
          <w:p w14:paraId="14040000">
            <w:pPr>
              <w:pStyle w:val="Style_1"/>
              <w:ind w:firstLine="0" w:left="0"/>
              <w:jc w:val="left"/>
            </w:pPr>
            <w:r>
              <w:t>10. Категория здания, сооружения (наружной установки), если категорируется</w:t>
            </w:r>
          </w:p>
        </w:tc>
        <w:tc>
          <w:tcPr>
            <w:tcW w:type="dxa" w:w="1928"/>
            <w:tcMar>
              <w:left w:type="dxa" w:w="0"/>
              <w:right w:type="dxa" w:w="0"/>
            </w:tcMar>
          </w:tcPr>
          <w:p w14:paraId="15040000">
            <w:pPr>
              <w:pStyle w:val="Style_1"/>
              <w:ind w:firstLine="0" w:left="0"/>
              <w:jc w:val="center"/>
            </w:pPr>
            <w:r>
              <w:t>А, АН - для наружной установки</w:t>
            </w:r>
          </w:p>
        </w:tc>
        <w:tc>
          <w:tcPr>
            <w:tcW w:type="dxa" w:w="1247"/>
            <w:tcMar>
              <w:left w:type="dxa" w:w="0"/>
              <w:right w:type="dxa" w:w="0"/>
            </w:tcMar>
          </w:tcPr>
          <w:p w14:paraId="16040000">
            <w:pPr>
              <w:pStyle w:val="Style_1"/>
              <w:ind w:firstLine="0" w:left="0"/>
              <w:jc w:val="center"/>
            </w:pPr>
            <w:r>
              <w:t>8</w:t>
            </w:r>
          </w:p>
        </w:tc>
        <w:tc>
          <w:tcPr>
            <w:tcW w:type="dxa" w:w="1134"/>
            <w:tcMar>
              <w:left w:type="dxa" w:w="0"/>
              <w:right w:type="dxa" w:w="0"/>
            </w:tcMar>
          </w:tcPr>
          <w:p w14:paraId="17040000">
            <w:pPr>
              <w:pStyle w:val="Style_1"/>
              <w:ind w:firstLine="0" w:left="0"/>
              <w:jc w:val="center"/>
            </w:pPr>
            <w:r>
              <w:t>8</w:t>
            </w:r>
          </w:p>
        </w:tc>
        <w:tc>
          <w:tcPr>
            <w:tcW w:type="dxa" w:w="1304"/>
            <w:tcMar>
              <w:left w:type="dxa" w:w="0"/>
              <w:right w:type="dxa" w:w="0"/>
            </w:tcMar>
          </w:tcPr>
          <w:p w14:paraId="18040000">
            <w:pPr>
              <w:pStyle w:val="Style_1"/>
              <w:ind w:firstLine="0" w:left="0"/>
              <w:jc w:val="center"/>
            </w:pPr>
            <w:r>
              <w:t>8</w:t>
            </w:r>
          </w:p>
        </w:tc>
        <w:tc>
          <w:tcPr>
            <w:tcW w:type="dxa" w:w="1077"/>
            <w:tcMar>
              <w:left w:type="dxa" w:w="0"/>
              <w:right w:type="dxa" w:w="0"/>
            </w:tcMar>
          </w:tcPr>
          <w:p w14:paraId="19040000">
            <w:pPr>
              <w:pStyle w:val="Style_1"/>
              <w:ind w:firstLine="0" w:left="0"/>
              <w:jc w:val="center"/>
            </w:pPr>
            <w:r>
              <w:t>8</w:t>
            </w:r>
          </w:p>
        </w:tc>
      </w:tr>
      <w:tr>
        <w:tc>
          <w:tcPr>
            <w:tcW w:type="dxa" w:w="2381"/>
            <w:gridSpan w:val="1"/>
            <w:vMerge w:val="continue"/>
            <w:tcMar>
              <w:left w:type="dxa" w:w="0"/>
              <w:right w:type="dxa" w:w="0"/>
            </w:tcMar>
          </w:tcPr>
          <w:p/>
        </w:tc>
        <w:tc>
          <w:tcPr>
            <w:tcW w:type="dxa" w:w="1928"/>
            <w:tcMar>
              <w:left w:type="dxa" w:w="0"/>
              <w:right w:type="dxa" w:w="0"/>
            </w:tcMar>
          </w:tcPr>
          <w:p w14:paraId="1A040000">
            <w:pPr>
              <w:pStyle w:val="Style_1"/>
              <w:ind w:firstLine="0" w:left="0"/>
              <w:jc w:val="center"/>
            </w:pPr>
            <w:r>
              <w:t>Б, БН - для наружной установки</w:t>
            </w:r>
          </w:p>
        </w:tc>
        <w:tc>
          <w:tcPr>
            <w:tcW w:type="dxa" w:w="1247"/>
            <w:tcMar>
              <w:left w:type="dxa" w:w="0"/>
              <w:right w:type="dxa" w:w="0"/>
            </w:tcMar>
          </w:tcPr>
          <w:p w14:paraId="1B040000">
            <w:pPr>
              <w:pStyle w:val="Style_1"/>
              <w:ind w:firstLine="0" w:left="0"/>
              <w:jc w:val="center"/>
            </w:pPr>
            <w:r>
              <w:t>8</w:t>
            </w:r>
          </w:p>
        </w:tc>
        <w:tc>
          <w:tcPr>
            <w:tcW w:type="dxa" w:w="1134"/>
            <w:tcMar>
              <w:left w:type="dxa" w:w="0"/>
              <w:right w:type="dxa" w:w="0"/>
            </w:tcMar>
          </w:tcPr>
          <w:p w14:paraId="1C040000">
            <w:pPr>
              <w:pStyle w:val="Style_1"/>
              <w:ind w:firstLine="0" w:left="0"/>
              <w:jc w:val="center"/>
            </w:pPr>
            <w:r>
              <w:t>8</w:t>
            </w:r>
          </w:p>
        </w:tc>
        <w:tc>
          <w:tcPr>
            <w:tcW w:type="dxa" w:w="1304"/>
            <w:tcMar>
              <w:left w:type="dxa" w:w="0"/>
              <w:right w:type="dxa" w:w="0"/>
            </w:tcMar>
          </w:tcPr>
          <w:p w14:paraId="1D040000">
            <w:pPr>
              <w:pStyle w:val="Style_1"/>
              <w:ind w:firstLine="0" w:left="0"/>
              <w:jc w:val="center"/>
            </w:pPr>
            <w:r>
              <w:t>8</w:t>
            </w:r>
          </w:p>
        </w:tc>
        <w:tc>
          <w:tcPr>
            <w:tcW w:type="dxa" w:w="1077"/>
            <w:tcMar>
              <w:left w:type="dxa" w:w="0"/>
              <w:right w:type="dxa" w:w="0"/>
            </w:tcMar>
          </w:tcPr>
          <w:p w14:paraId="1E040000">
            <w:pPr>
              <w:pStyle w:val="Style_1"/>
              <w:ind w:firstLine="0" w:left="0"/>
              <w:jc w:val="center"/>
            </w:pPr>
            <w:r>
              <w:t>8</w:t>
            </w:r>
          </w:p>
        </w:tc>
      </w:tr>
      <w:tr>
        <w:tc>
          <w:tcPr>
            <w:tcW w:type="dxa" w:w="2381"/>
            <w:gridSpan w:val="1"/>
            <w:vMerge w:val="continue"/>
            <w:tcMar>
              <w:left w:type="dxa" w:w="0"/>
              <w:right w:type="dxa" w:w="0"/>
            </w:tcMar>
          </w:tcPr>
          <w:p/>
        </w:tc>
        <w:tc>
          <w:tcPr>
            <w:tcW w:type="dxa" w:w="1928"/>
            <w:tcMar>
              <w:left w:type="dxa" w:w="0"/>
              <w:right w:type="dxa" w:w="0"/>
            </w:tcMar>
          </w:tcPr>
          <w:p w14:paraId="1F040000">
            <w:pPr>
              <w:pStyle w:val="Style_1"/>
              <w:ind w:firstLine="0" w:left="0"/>
              <w:jc w:val="center"/>
            </w:pPr>
            <w:r>
              <w:t>В с долей помещений В1 - В2 более 50 процентов</w:t>
            </w:r>
          </w:p>
        </w:tc>
        <w:tc>
          <w:tcPr>
            <w:tcW w:type="dxa" w:w="1247"/>
            <w:tcMar>
              <w:left w:type="dxa" w:w="0"/>
              <w:right w:type="dxa" w:w="0"/>
            </w:tcMar>
          </w:tcPr>
          <w:p w14:paraId="20040000">
            <w:pPr>
              <w:pStyle w:val="Style_1"/>
              <w:ind w:firstLine="0" w:left="0"/>
              <w:jc w:val="center"/>
            </w:pPr>
            <w:r>
              <w:t>10</w:t>
            </w:r>
          </w:p>
        </w:tc>
        <w:tc>
          <w:tcPr>
            <w:tcW w:type="dxa" w:w="1134"/>
            <w:tcMar>
              <w:left w:type="dxa" w:w="0"/>
              <w:right w:type="dxa" w:w="0"/>
            </w:tcMar>
          </w:tcPr>
          <w:p w14:paraId="21040000">
            <w:pPr>
              <w:pStyle w:val="Style_1"/>
              <w:ind w:firstLine="0" w:left="0"/>
              <w:jc w:val="center"/>
            </w:pPr>
            <w:r>
              <w:t>10</w:t>
            </w:r>
          </w:p>
        </w:tc>
        <w:tc>
          <w:tcPr>
            <w:tcW w:type="dxa" w:w="1304"/>
            <w:tcMar>
              <w:left w:type="dxa" w:w="0"/>
              <w:right w:type="dxa" w:w="0"/>
            </w:tcMar>
          </w:tcPr>
          <w:p w14:paraId="22040000">
            <w:pPr>
              <w:pStyle w:val="Style_1"/>
              <w:ind w:firstLine="0" w:left="0"/>
              <w:jc w:val="center"/>
            </w:pPr>
            <w:r>
              <w:t>10</w:t>
            </w:r>
          </w:p>
        </w:tc>
        <w:tc>
          <w:tcPr>
            <w:tcW w:type="dxa" w:w="1077"/>
            <w:tcMar>
              <w:left w:type="dxa" w:w="0"/>
              <w:right w:type="dxa" w:w="0"/>
            </w:tcMar>
          </w:tcPr>
          <w:p w14:paraId="23040000">
            <w:pPr>
              <w:pStyle w:val="Style_1"/>
              <w:ind w:firstLine="0" w:left="0"/>
              <w:jc w:val="center"/>
            </w:pPr>
            <w:r>
              <w:t>6</w:t>
            </w:r>
          </w:p>
        </w:tc>
      </w:tr>
      <w:tr>
        <w:tc>
          <w:tcPr>
            <w:tcW w:type="dxa" w:w="2381"/>
            <w:gridSpan w:val="1"/>
            <w:vMerge w:val="continue"/>
            <w:tcMar>
              <w:left w:type="dxa" w:w="0"/>
              <w:right w:type="dxa" w:w="0"/>
            </w:tcMar>
          </w:tcPr>
          <w:p/>
        </w:tc>
        <w:tc>
          <w:tcPr>
            <w:tcW w:type="dxa" w:w="1928"/>
            <w:tcMar>
              <w:left w:type="dxa" w:w="0"/>
              <w:right w:type="dxa" w:w="0"/>
            </w:tcMar>
          </w:tcPr>
          <w:p w14:paraId="24040000">
            <w:pPr>
              <w:pStyle w:val="Style_1"/>
              <w:ind w:firstLine="0" w:left="0"/>
              <w:jc w:val="center"/>
            </w:pPr>
            <w:r>
              <w:t>В с долей помещений В1 - В2 менее 50 процентов, ВН - для наружной установки</w:t>
            </w:r>
          </w:p>
        </w:tc>
        <w:tc>
          <w:tcPr>
            <w:tcW w:type="dxa" w:w="1247"/>
            <w:tcMar>
              <w:left w:type="dxa" w:w="0"/>
              <w:right w:type="dxa" w:w="0"/>
            </w:tcMar>
          </w:tcPr>
          <w:p w14:paraId="25040000">
            <w:pPr>
              <w:pStyle w:val="Style_1"/>
              <w:ind w:firstLine="0" w:left="0"/>
              <w:jc w:val="center"/>
            </w:pPr>
            <w:r>
              <w:t>4</w:t>
            </w:r>
          </w:p>
        </w:tc>
        <w:tc>
          <w:tcPr>
            <w:tcW w:type="dxa" w:w="1134"/>
            <w:tcMar>
              <w:left w:type="dxa" w:w="0"/>
              <w:right w:type="dxa" w:w="0"/>
            </w:tcMar>
          </w:tcPr>
          <w:p w14:paraId="26040000">
            <w:pPr>
              <w:pStyle w:val="Style_1"/>
              <w:ind w:firstLine="0" w:left="0"/>
              <w:jc w:val="center"/>
            </w:pPr>
            <w:r>
              <w:t>4</w:t>
            </w:r>
          </w:p>
        </w:tc>
        <w:tc>
          <w:tcPr>
            <w:tcW w:type="dxa" w:w="1304"/>
            <w:tcMar>
              <w:left w:type="dxa" w:w="0"/>
              <w:right w:type="dxa" w:w="0"/>
            </w:tcMar>
          </w:tcPr>
          <w:p w14:paraId="27040000">
            <w:pPr>
              <w:pStyle w:val="Style_1"/>
              <w:ind w:firstLine="0" w:left="0"/>
              <w:jc w:val="center"/>
            </w:pPr>
            <w:r>
              <w:t>4</w:t>
            </w:r>
          </w:p>
        </w:tc>
        <w:tc>
          <w:tcPr>
            <w:tcW w:type="dxa" w:w="1077"/>
            <w:tcMar>
              <w:left w:type="dxa" w:w="0"/>
              <w:right w:type="dxa" w:w="0"/>
            </w:tcMar>
          </w:tcPr>
          <w:p w14:paraId="28040000">
            <w:pPr>
              <w:pStyle w:val="Style_1"/>
              <w:ind w:firstLine="0" w:left="0"/>
              <w:jc w:val="center"/>
            </w:pPr>
            <w:r>
              <w:t>6</w:t>
            </w:r>
          </w:p>
        </w:tc>
      </w:tr>
      <w:tr>
        <w:tc>
          <w:tcPr>
            <w:tcW w:type="dxa" w:w="2381"/>
            <w:gridSpan w:val="1"/>
            <w:vMerge w:val="continue"/>
            <w:tcMar>
              <w:left w:type="dxa" w:w="0"/>
              <w:right w:type="dxa" w:w="0"/>
            </w:tcMar>
          </w:tcPr>
          <w:p/>
        </w:tc>
        <w:tc>
          <w:tcPr>
            <w:tcW w:type="dxa" w:w="1928"/>
            <w:tcMar>
              <w:left w:type="dxa" w:w="0"/>
              <w:right w:type="dxa" w:w="0"/>
            </w:tcMar>
          </w:tcPr>
          <w:p w14:paraId="29040000">
            <w:pPr>
              <w:pStyle w:val="Style_1"/>
              <w:ind w:firstLine="0" w:left="0"/>
              <w:jc w:val="center"/>
            </w:pPr>
            <w:r>
              <w:t>Г, ГН - для наружной установки</w:t>
            </w:r>
          </w:p>
        </w:tc>
        <w:tc>
          <w:tcPr>
            <w:tcW w:type="dxa" w:w="1247"/>
            <w:tcMar>
              <w:left w:type="dxa" w:w="0"/>
              <w:right w:type="dxa" w:w="0"/>
            </w:tcMar>
          </w:tcPr>
          <w:p w14:paraId="2A040000">
            <w:pPr>
              <w:pStyle w:val="Style_1"/>
              <w:ind w:firstLine="0" w:left="0"/>
              <w:jc w:val="center"/>
            </w:pPr>
            <w:r>
              <w:t>2</w:t>
            </w:r>
          </w:p>
        </w:tc>
        <w:tc>
          <w:tcPr>
            <w:tcW w:type="dxa" w:w="1134"/>
            <w:tcMar>
              <w:left w:type="dxa" w:w="0"/>
              <w:right w:type="dxa" w:w="0"/>
            </w:tcMar>
          </w:tcPr>
          <w:p w14:paraId="2B040000">
            <w:pPr>
              <w:pStyle w:val="Style_1"/>
              <w:ind w:firstLine="0" w:left="0"/>
              <w:jc w:val="center"/>
            </w:pPr>
            <w:r>
              <w:t>2</w:t>
            </w:r>
          </w:p>
        </w:tc>
        <w:tc>
          <w:tcPr>
            <w:tcW w:type="dxa" w:w="1304"/>
            <w:tcMar>
              <w:left w:type="dxa" w:w="0"/>
              <w:right w:type="dxa" w:w="0"/>
            </w:tcMar>
          </w:tcPr>
          <w:p w14:paraId="2C040000">
            <w:pPr>
              <w:pStyle w:val="Style_1"/>
              <w:ind w:firstLine="0" w:left="0"/>
              <w:jc w:val="center"/>
            </w:pPr>
            <w:r>
              <w:t>2</w:t>
            </w:r>
          </w:p>
        </w:tc>
        <w:tc>
          <w:tcPr>
            <w:tcW w:type="dxa" w:w="1077"/>
            <w:tcMar>
              <w:left w:type="dxa" w:w="0"/>
              <w:right w:type="dxa" w:w="0"/>
            </w:tcMar>
          </w:tcPr>
          <w:p w14:paraId="2D040000">
            <w:pPr>
              <w:pStyle w:val="Style_1"/>
              <w:ind w:firstLine="0" w:left="0"/>
              <w:jc w:val="center"/>
            </w:pPr>
            <w:r>
              <w:t>3</w:t>
            </w:r>
          </w:p>
        </w:tc>
      </w:tr>
      <w:tr>
        <w:tc>
          <w:tcPr>
            <w:tcW w:type="dxa" w:w="2381"/>
            <w:gridSpan w:val="1"/>
            <w:vMerge w:val="continue"/>
            <w:tcMar>
              <w:left w:type="dxa" w:w="0"/>
              <w:right w:type="dxa" w:w="0"/>
            </w:tcMar>
          </w:tcPr>
          <w:p/>
        </w:tc>
        <w:tc>
          <w:tcPr>
            <w:tcW w:type="dxa" w:w="1928"/>
            <w:tcMar>
              <w:left w:type="dxa" w:w="0"/>
              <w:right w:type="dxa" w:w="0"/>
            </w:tcMar>
          </w:tcPr>
          <w:p w14:paraId="2E040000">
            <w:pPr>
              <w:pStyle w:val="Style_1"/>
              <w:ind w:firstLine="0" w:left="0"/>
              <w:jc w:val="center"/>
            </w:pPr>
            <w:r>
              <w:t>Д, ДН - для наружной установки</w:t>
            </w:r>
          </w:p>
        </w:tc>
        <w:tc>
          <w:tcPr>
            <w:tcW w:type="dxa" w:w="1247"/>
            <w:tcMar>
              <w:left w:type="dxa" w:w="0"/>
              <w:right w:type="dxa" w:w="0"/>
            </w:tcMar>
          </w:tcPr>
          <w:p w14:paraId="2F040000">
            <w:pPr>
              <w:pStyle w:val="Style_1"/>
              <w:ind w:firstLine="0" w:left="0"/>
              <w:jc w:val="center"/>
            </w:pPr>
            <w:r>
              <w:t>0</w:t>
            </w:r>
          </w:p>
        </w:tc>
        <w:tc>
          <w:tcPr>
            <w:tcW w:type="dxa" w:w="1134"/>
            <w:tcMar>
              <w:left w:type="dxa" w:w="0"/>
              <w:right w:type="dxa" w:w="0"/>
            </w:tcMar>
          </w:tcPr>
          <w:p w14:paraId="30040000">
            <w:pPr>
              <w:pStyle w:val="Style_1"/>
              <w:ind w:firstLine="0" w:left="0"/>
              <w:jc w:val="center"/>
            </w:pPr>
            <w:r>
              <w:t>0</w:t>
            </w:r>
          </w:p>
        </w:tc>
        <w:tc>
          <w:tcPr>
            <w:tcW w:type="dxa" w:w="1304"/>
            <w:tcMar>
              <w:left w:type="dxa" w:w="0"/>
              <w:right w:type="dxa" w:w="0"/>
            </w:tcMar>
          </w:tcPr>
          <w:p w14:paraId="31040000">
            <w:pPr>
              <w:pStyle w:val="Style_1"/>
              <w:ind w:firstLine="0" w:left="0"/>
              <w:jc w:val="center"/>
            </w:pPr>
            <w:r>
              <w:t>0</w:t>
            </w:r>
          </w:p>
        </w:tc>
        <w:tc>
          <w:tcPr>
            <w:tcW w:type="dxa" w:w="1077"/>
            <w:tcMar>
              <w:left w:type="dxa" w:w="0"/>
              <w:right w:type="dxa" w:w="0"/>
            </w:tcMar>
          </w:tcPr>
          <w:p w14:paraId="32040000">
            <w:pPr>
              <w:pStyle w:val="Style_1"/>
              <w:ind w:firstLine="0" w:left="0"/>
              <w:jc w:val="center"/>
            </w:pPr>
            <w:r>
              <w:t>0</w:t>
            </w:r>
          </w:p>
        </w:tc>
      </w:tr>
      <w:tr>
        <w:tc>
          <w:tcPr>
            <w:tcW w:type="dxa" w:w="2381"/>
            <w:vMerge w:val="restart"/>
            <w:tcMar>
              <w:left w:type="dxa" w:w="0"/>
              <w:right w:type="dxa" w:w="0"/>
            </w:tcMar>
          </w:tcPr>
          <w:p w14:paraId="33040000">
            <w:pPr>
              <w:pStyle w:val="Style_1"/>
              <w:ind w:firstLine="0" w:left="0"/>
              <w:jc w:val="left"/>
            </w:pPr>
            <w:r>
              <w:t>11. Электропроводка выполнена более 10 лет назад и не подвергалась капитальному ремонту</w:t>
            </w:r>
          </w:p>
        </w:tc>
        <w:tc>
          <w:tcPr>
            <w:tcW w:type="dxa" w:w="1928"/>
            <w:tcMar>
              <w:left w:type="dxa" w:w="0"/>
              <w:right w:type="dxa" w:w="0"/>
            </w:tcMar>
          </w:tcPr>
          <w:p w14:paraId="34040000">
            <w:pPr>
              <w:pStyle w:val="Style_1"/>
              <w:ind w:firstLine="0" w:left="0"/>
              <w:jc w:val="center"/>
            </w:pPr>
            <w:r>
              <w:t>да</w:t>
            </w:r>
          </w:p>
        </w:tc>
        <w:tc>
          <w:tcPr>
            <w:tcW w:type="dxa" w:w="1247"/>
            <w:tcMar>
              <w:left w:type="dxa" w:w="0"/>
              <w:right w:type="dxa" w:w="0"/>
            </w:tcMar>
          </w:tcPr>
          <w:p w14:paraId="35040000">
            <w:pPr>
              <w:pStyle w:val="Style_1"/>
              <w:ind w:firstLine="0" w:left="0"/>
              <w:jc w:val="center"/>
            </w:pPr>
            <w:r>
              <w:t>5</w:t>
            </w:r>
          </w:p>
        </w:tc>
        <w:tc>
          <w:tcPr>
            <w:tcW w:type="dxa" w:w="1134"/>
            <w:tcMar>
              <w:left w:type="dxa" w:w="0"/>
              <w:right w:type="dxa" w:w="0"/>
            </w:tcMar>
          </w:tcPr>
          <w:p w14:paraId="36040000">
            <w:pPr>
              <w:pStyle w:val="Style_1"/>
              <w:ind w:firstLine="0" w:left="0"/>
              <w:jc w:val="center"/>
            </w:pPr>
            <w:r>
              <w:t>5</w:t>
            </w:r>
          </w:p>
        </w:tc>
        <w:tc>
          <w:tcPr>
            <w:tcW w:type="dxa" w:w="1304"/>
            <w:tcMar>
              <w:left w:type="dxa" w:w="0"/>
              <w:right w:type="dxa" w:w="0"/>
            </w:tcMar>
          </w:tcPr>
          <w:p w14:paraId="37040000">
            <w:pPr>
              <w:pStyle w:val="Style_1"/>
              <w:ind w:firstLine="0" w:left="0"/>
              <w:jc w:val="center"/>
            </w:pPr>
            <w:r>
              <w:t>5</w:t>
            </w:r>
          </w:p>
        </w:tc>
        <w:tc>
          <w:tcPr>
            <w:tcW w:type="dxa" w:w="1077"/>
            <w:tcMar>
              <w:left w:type="dxa" w:w="0"/>
              <w:right w:type="dxa" w:w="0"/>
            </w:tcMar>
          </w:tcPr>
          <w:p w14:paraId="38040000">
            <w:pPr>
              <w:pStyle w:val="Style_1"/>
              <w:ind w:firstLine="0" w:left="0"/>
              <w:jc w:val="center"/>
            </w:pPr>
            <w:r>
              <w:t>-</w:t>
            </w:r>
          </w:p>
        </w:tc>
      </w:tr>
      <w:tr>
        <w:tc>
          <w:tcPr>
            <w:tcW w:type="dxa" w:w="2381"/>
            <w:gridSpan w:val="1"/>
            <w:vMerge w:val="continue"/>
            <w:tcMar>
              <w:left w:type="dxa" w:w="0"/>
              <w:right w:type="dxa" w:w="0"/>
            </w:tcMar>
          </w:tcPr>
          <w:p/>
        </w:tc>
        <w:tc>
          <w:tcPr>
            <w:tcW w:type="dxa" w:w="1928"/>
            <w:tcMar>
              <w:left w:type="dxa" w:w="0"/>
              <w:right w:type="dxa" w:w="0"/>
            </w:tcMar>
          </w:tcPr>
          <w:p w14:paraId="39040000">
            <w:pPr>
              <w:pStyle w:val="Style_1"/>
              <w:ind w:firstLine="0" w:left="0"/>
              <w:jc w:val="center"/>
            </w:pPr>
            <w:r>
              <w:t>нет или сведения отсутствуют</w:t>
            </w:r>
          </w:p>
        </w:tc>
        <w:tc>
          <w:tcPr>
            <w:tcW w:type="dxa" w:w="1247"/>
            <w:tcMar>
              <w:left w:type="dxa" w:w="0"/>
              <w:right w:type="dxa" w:w="0"/>
            </w:tcMar>
          </w:tcPr>
          <w:p w14:paraId="3A040000">
            <w:pPr>
              <w:pStyle w:val="Style_1"/>
              <w:ind w:firstLine="0" w:left="0"/>
              <w:jc w:val="center"/>
            </w:pPr>
            <w:r>
              <w:t>0</w:t>
            </w:r>
          </w:p>
        </w:tc>
        <w:tc>
          <w:tcPr>
            <w:tcW w:type="dxa" w:w="1134"/>
            <w:tcMar>
              <w:left w:type="dxa" w:w="0"/>
              <w:right w:type="dxa" w:w="0"/>
            </w:tcMar>
          </w:tcPr>
          <w:p w14:paraId="3B040000">
            <w:pPr>
              <w:pStyle w:val="Style_1"/>
              <w:ind w:firstLine="0" w:left="0"/>
              <w:jc w:val="center"/>
            </w:pPr>
            <w:r>
              <w:t>0</w:t>
            </w:r>
          </w:p>
        </w:tc>
        <w:tc>
          <w:tcPr>
            <w:tcW w:type="dxa" w:w="1304"/>
            <w:tcMar>
              <w:left w:type="dxa" w:w="0"/>
              <w:right w:type="dxa" w:w="0"/>
            </w:tcMar>
          </w:tcPr>
          <w:p w14:paraId="3C040000">
            <w:pPr>
              <w:pStyle w:val="Style_1"/>
              <w:ind w:firstLine="0" w:left="0"/>
              <w:jc w:val="center"/>
            </w:pPr>
            <w:r>
              <w:t>0</w:t>
            </w:r>
          </w:p>
        </w:tc>
        <w:tc>
          <w:tcPr>
            <w:tcW w:type="dxa" w:w="1077"/>
            <w:tcMar>
              <w:left w:type="dxa" w:w="0"/>
              <w:right w:type="dxa" w:w="0"/>
            </w:tcMar>
          </w:tcPr>
          <w:p w14:paraId="3D040000">
            <w:pPr>
              <w:pStyle w:val="Style_1"/>
              <w:ind w:firstLine="0" w:left="0"/>
              <w:jc w:val="center"/>
            </w:pPr>
            <w:r>
              <w:t>-</w:t>
            </w:r>
          </w:p>
        </w:tc>
      </w:tr>
      <w:tr>
        <w:tc>
          <w:tcPr>
            <w:tcW w:type="dxa" w:w="2381"/>
            <w:vMerge w:val="restart"/>
            <w:tcMar>
              <w:left w:type="dxa" w:w="0"/>
              <w:right w:type="dxa" w:w="0"/>
            </w:tcMar>
          </w:tcPr>
          <w:p w14:paraId="3E040000">
            <w:pPr>
              <w:pStyle w:val="Style_1"/>
              <w:ind w:firstLine="0" w:left="0"/>
              <w:jc w:val="left"/>
            </w:pPr>
            <w:r>
              <w:t>12. Вид электропроводки (за исключением зданий и сооружений V степени огнестойкости)</w:t>
            </w:r>
          </w:p>
        </w:tc>
        <w:tc>
          <w:tcPr>
            <w:tcW w:type="dxa" w:w="1928"/>
            <w:tcMar>
              <w:left w:type="dxa" w:w="0"/>
              <w:right w:type="dxa" w:w="0"/>
            </w:tcMar>
          </w:tcPr>
          <w:p w14:paraId="3F040000">
            <w:pPr>
              <w:pStyle w:val="Style_1"/>
              <w:ind w:firstLine="0" w:left="0"/>
              <w:jc w:val="center"/>
            </w:pPr>
            <w:r>
              <w:t>открытая</w:t>
            </w:r>
          </w:p>
        </w:tc>
        <w:tc>
          <w:tcPr>
            <w:tcW w:type="dxa" w:w="1247"/>
            <w:tcMar>
              <w:left w:type="dxa" w:w="0"/>
              <w:right w:type="dxa" w:w="0"/>
            </w:tcMar>
          </w:tcPr>
          <w:p w14:paraId="40040000">
            <w:pPr>
              <w:pStyle w:val="Style_1"/>
              <w:ind w:firstLine="0" w:left="0"/>
              <w:jc w:val="center"/>
            </w:pPr>
            <w:r>
              <w:t>2</w:t>
            </w:r>
          </w:p>
        </w:tc>
        <w:tc>
          <w:tcPr>
            <w:tcW w:type="dxa" w:w="1134"/>
            <w:tcMar>
              <w:left w:type="dxa" w:w="0"/>
              <w:right w:type="dxa" w:w="0"/>
            </w:tcMar>
          </w:tcPr>
          <w:p w14:paraId="41040000">
            <w:pPr>
              <w:pStyle w:val="Style_1"/>
              <w:ind w:firstLine="0" w:left="0"/>
              <w:jc w:val="center"/>
            </w:pPr>
            <w:r>
              <w:t>2</w:t>
            </w:r>
          </w:p>
        </w:tc>
        <w:tc>
          <w:tcPr>
            <w:tcW w:type="dxa" w:w="1304"/>
            <w:tcMar>
              <w:left w:type="dxa" w:w="0"/>
              <w:right w:type="dxa" w:w="0"/>
            </w:tcMar>
          </w:tcPr>
          <w:p w14:paraId="42040000">
            <w:pPr>
              <w:pStyle w:val="Style_1"/>
              <w:ind w:firstLine="0" w:left="0"/>
              <w:jc w:val="center"/>
            </w:pPr>
            <w:r>
              <w:t>2</w:t>
            </w:r>
          </w:p>
        </w:tc>
        <w:tc>
          <w:tcPr>
            <w:tcW w:type="dxa" w:w="1077"/>
            <w:tcMar>
              <w:left w:type="dxa" w:w="0"/>
              <w:right w:type="dxa" w:w="0"/>
            </w:tcMar>
          </w:tcPr>
          <w:p w14:paraId="43040000">
            <w:pPr>
              <w:pStyle w:val="Style_1"/>
              <w:ind w:firstLine="0" w:left="0"/>
              <w:jc w:val="center"/>
            </w:pPr>
            <w:r>
              <w:t>-</w:t>
            </w:r>
          </w:p>
        </w:tc>
      </w:tr>
      <w:tr>
        <w:tc>
          <w:tcPr>
            <w:tcW w:type="dxa" w:w="2381"/>
            <w:gridSpan w:val="1"/>
            <w:vMerge w:val="continue"/>
            <w:tcMar>
              <w:left w:type="dxa" w:w="0"/>
              <w:right w:type="dxa" w:w="0"/>
            </w:tcMar>
          </w:tcPr>
          <w:p/>
        </w:tc>
        <w:tc>
          <w:tcPr>
            <w:tcW w:type="dxa" w:w="1928"/>
            <w:tcMar>
              <w:left w:type="dxa" w:w="0"/>
              <w:right w:type="dxa" w:w="0"/>
            </w:tcMar>
          </w:tcPr>
          <w:p w14:paraId="44040000">
            <w:pPr>
              <w:pStyle w:val="Style_1"/>
              <w:ind w:firstLine="0" w:left="0"/>
              <w:jc w:val="center"/>
            </w:pPr>
            <w:r>
              <w:t>скрытая</w:t>
            </w:r>
          </w:p>
        </w:tc>
        <w:tc>
          <w:tcPr>
            <w:tcW w:type="dxa" w:w="1247"/>
            <w:tcMar>
              <w:left w:type="dxa" w:w="0"/>
              <w:right w:type="dxa" w:w="0"/>
            </w:tcMar>
          </w:tcPr>
          <w:p w14:paraId="45040000">
            <w:pPr>
              <w:pStyle w:val="Style_1"/>
              <w:ind w:firstLine="0" w:left="0"/>
              <w:jc w:val="center"/>
            </w:pPr>
            <w:r>
              <w:t>0</w:t>
            </w:r>
          </w:p>
        </w:tc>
        <w:tc>
          <w:tcPr>
            <w:tcW w:type="dxa" w:w="1134"/>
            <w:tcMar>
              <w:left w:type="dxa" w:w="0"/>
              <w:right w:type="dxa" w:w="0"/>
            </w:tcMar>
          </w:tcPr>
          <w:p w14:paraId="46040000">
            <w:pPr>
              <w:pStyle w:val="Style_1"/>
              <w:ind w:firstLine="0" w:left="0"/>
              <w:jc w:val="center"/>
            </w:pPr>
            <w:r>
              <w:t>0</w:t>
            </w:r>
          </w:p>
        </w:tc>
        <w:tc>
          <w:tcPr>
            <w:tcW w:type="dxa" w:w="1304"/>
            <w:tcMar>
              <w:left w:type="dxa" w:w="0"/>
              <w:right w:type="dxa" w:w="0"/>
            </w:tcMar>
          </w:tcPr>
          <w:p w14:paraId="47040000">
            <w:pPr>
              <w:pStyle w:val="Style_1"/>
              <w:ind w:firstLine="0" w:left="0"/>
              <w:jc w:val="center"/>
            </w:pPr>
            <w:r>
              <w:t>0</w:t>
            </w:r>
          </w:p>
        </w:tc>
        <w:tc>
          <w:tcPr>
            <w:tcW w:type="dxa" w:w="1077"/>
            <w:tcMar>
              <w:left w:type="dxa" w:w="0"/>
              <w:right w:type="dxa" w:w="0"/>
            </w:tcMar>
          </w:tcPr>
          <w:p w14:paraId="48040000">
            <w:pPr>
              <w:pStyle w:val="Style_1"/>
              <w:ind w:firstLine="0" w:left="0"/>
              <w:jc w:val="center"/>
            </w:pPr>
            <w:r>
              <w:t>-</w:t>
            </w:r>
          </w:p>
        </w:tc>
      </w:tr>
      <w:tr>
        <w:tc>
          <w:tcPr>
            <w:tcW w:type="dxa" w:w="2381"/>
            <w:vMerge w:val="restart"/>
            <w:tcMar>
              <w:left w:type="dxa" w:w="0"/>
              <w:right w:type="dxa" w:w="0"/>
            </w:tcMar>
          </w:tcPr>
          <w:p w14:paraId="49040000">
            <w:pPr>
              <w:pStyle w:val="Style_1"/>
              <w:ind w:firstLine="0" w:left="0"/>
              <w:jc w:val="left"/>
            </w:pPr>
            <w:r>
              <w:t>13. Электрическое отопление (за исключением электрических котлов с контуром отопления)</w:t>
            </w:r>
          </w:p>
        </w:tc>
        <w:tc>
          <w:tcPr>
            <w:tcW w:type="dxa" w:w="1928"/>
            <w:tcMar>
              <w:left w:type="dxa" w:w="0"/>
              <w:right w:type="dxa" w:w="0"/>
            </w:tcMar>
          </w:tcPr>
          <w:p w14:paraId="4A040000">
            <w:pPr>
              <w:pStyle w:val="Style_1"/>
              <w:ind w:firstLine="0" w:left="0"/>
              <w:jc w:val="center"/>
            </w:pPr>
            <w:r>
              <w:t>да</w:t>
            </w:r>
          </w:p>
        </w:tc>
        <w:tc>
          <w:tcPr>
            <w:tcW w:type="dxa" w:w="1247"/>
            <w:tcMar>
              <w:left w:type="dxa" w:w="0"/>
              <w:right w:type="dxa" w:w="0"/>
            </w:tcMar>
          </w:tcPr>
          <w:p w14:paraId="4B040000">
            <w:pPr>
              <w:pStyle w:val="Style_1"/>
              <w:ind w:firstLine="0" w:left="0"/>
              <w:jc w:val="center"/>
            </w:pPr>
            <w:r>
              <w:t>5</w:t>
            </w:r>
          </w:p>
        </w:tc>
        <w:tc>
          <w:tcPr>
            <w:tcW w:type="dxa" w:w="1134"/>
            <w:tcMar>
              <w:left w:type="dxa" w:w="0"/>
              <w:right w:type="dxa" w:w="0"/>
            </w:tcMar>
          </w:tcPr>
          <w:p w14:paraId="4C040000">
            <w:pPr>
              <w:pStyle w:val="Style_1"/>
              <w:ind w:firstLine="0" w:left="0"/>
              <w:jc w:val="center"/>
            </w:pPr>
            <w:r>
              <w:t>5</w:t>
            </w:r>
          </w:p>
        </w:tc>
        <w:tc>
          <w:tcPr>
            <w:tcW w:type="dxa" w:w="1304"/>
            <w:tcMar>
              <w:left w:type="dxa" w:w="0"/>
              <w:right w:type="dxa" w:w="0"/>
            </w:tcMar>
          </w:tcPr>
          <w:p w14:paraId="4D040000">
            <w:pPr>
              <w:pStyle w:val="Style_1"/>
              <w:ind w:firstLine="0" w:left="0"/>
              <w:jc w:val="center"/>
            </w:pPr>
            <w:r>
              <w:t>5</w:t>
            </w:r>
          </w:p>
        </w:tc>
        <w:tc>
          <w:tcPr>
            <w:tcW w:type="dxa" w:w="1077"/>
            <w:tcMar>
              <w:left w:type="dxa" w:w="0"/>
              <w:right w:type="dxa" w:w="0"/>
            </w:tcMar>
          </w:tcPr>
          <w:p w14:paraId="4E040000">
            <w:pPr>
              <w:pStyle w:val="Style_1"/>
              <w:ind w:firstLine="0" w:left="0"/>
              <w:jc w:val="center"/>
            </w:pPr>
            <w:r>
              <w:t>-</w:t>
            </w:r>
          </w:p>
        </w:tc>
      </w:tr>
      <w:tr>
        <w:tc>
          <w:tcPr>
            <w:tcW w:type="dxa" w:w="2381"/>
            <w:gridSpan w:val="1"/>
            <w:vMerge w:val="continue"/>
            <w:tcMar>
              <w:left w:type="dxa" w:w="0"/>
              <w:right w:type="dxa" w:w="0"/>
            </w:tcMar>
          </w:tcPr>
          <w:p/>
        </w:tc>
        <w:tc>
          <w:tcPr>
            <w:tcW w:type="dxa" w:w="1928"/>
            <w:tcMar>
              <w:left w:type="dxa" w:w="0"/>
              <w:right w:type="dxa" w:w="0"/>
            </w:tcMar>
          </w:tcPr>
          <w:p w14:paraId="4F040000">
            <w:pPr>
              <w:pStyle w:val="Style_1"/>
              <w:ind w:firstLine="0" w:left="0"/>
              <w:jc w:val="center"/>
            </w:pPr>
            <w:r>
              <w:t>нет</w:t>
            </w:r>
          </w:p>
        </w:tc>
        <w:tc>
          <w:tcPr>
            <w:tcW w:type="dxa" w:w="1247"/>
            <w:tcMar>
              <w:left w:type="dxa" w:w="0"/>
              <w:right w:type="dxa" w:w="0"/>
            </w:tcMar>
          </w:tcPr>
          <w:p w14:paraId="50040000">
            <w:pPr>
              <w:pStyle w:val="Style_1"/>
              <w:ind w:firstLine="0" w:left="0"/>
              <w:jc w:val="center"/>
            </w:pPr>
            <w:r>
              <w:t>0</w:t>
            </w:r>
          </w:p>
        </w:tc>
        <w:tc>
          <w:tcPr>
            <w:tcW w:type="dxa" w:w="1134"/>
            <w:tcMar>
              <w:left w:type="dxa" w:w="0"/>
              <w:right w:type="dxa" w:w="0"/>
            </w:tcMar>
          </w:tcPr>
          <w:p w14:paraId="51040000">
            <w:pPr>
              <w:pStyle w:val="Style_1"/>
              <w:ind w:firstLine="0" w:left="0"/>
              <w:jc w:val="center"/>
            </w:pPr>
            <w:r>
              <w:t>0</w:t>
            </w:r>
          </w:p>
        </w:tc>
        <w:tc>
          <w:tcPr>
            <w:tcW w:type="dxa" w:w="1304"/>
            <w:tcMar>
              <w:left w:type="dxa" w:w="0"/>
              <w:right w:type="dxa" w:w="0"/>
            </w:tcMar>
          </w:tcPr>
          <w:p w14:paraId="52040000">
            <w:pPr>
              <w:pStyle w:val="Style_1"/>
              <w:ind w:firstLine="0" w:left="0"/>
              <w:jc w:val="center"/>
            </w:pPr>
            <w:r>
              <w:t>0</w:t>
            </w:r>
          </w:p>
        </w:tc>
        <w:tc>
          <w:tcPr>
            <w:tcW w:type="dxa" w:w="1077"/>
            <w:tcMar>
              <w:left w:type="dxa" w:w="0"/>
              <w:right w:type="dxa" w:w="0"/>
            </w:tcMar>
          </w:tcPr>
          <w:p w14:paraId="53040000">
            <w:pPr>
              <w:pStyle w:val="Style_1"/>
              <w:ind w:firstLine="0" w:left="0"/>
              <w:jc w:val="center"/>
            </w:pPr>
            <w:r>
              <w:t>-</w:t>
            </w:r>
          </w:p>
        </w:tc>
      </w:tr>
      <w:tr>
        <w:tc>
          <w:tcPr>
            <w:tcW w:type="dxa" w:w="2381"/>
            <w:vMerge w:val="restart"/>
            <w:tcMar>
              <w:left w:type="dxa" w:w="0"/>
              <w:right w:type="dxa" w:w="0"/>
            </w:tcMar>
          </w:tcPr>
          <w:p w14:paraId="54040000">
            <w:pPr>
              <w:pStyle w:val="Style_1"/>
              <w:ind w:firstLine="0" w:left="0"/>
              <w:jc w:val="left"/>
            </w:pPr>
            <w:r>
              <w:t>14. Наличие печного отопления</w:t>
            </w:r>
          </w:p>
        </w:tc>
        <w:tc>
          <w:tcPr>
            <w:tcW w:type="dxa" w:w="1928"/>
            <w:tcMar>
              <w:left w:type="dxa" w:w="0"/>
              <w:right w:type="dxa" w:w="0"/>
            </w:tcMar>
          </w:tcPr>
          <w:p w14:paraId="55040000">
            <w:pPr>
              <w:pStyle w:val="Style_1"/>
              <w:ind w:firstLine="0" w:left="0"/>
              <w:jc w:val="center"/>
            </w:pPr>
            <w:r>
              <w:t>да</w:t>
            </w:r>
          </w:p>
        </w:tc>
        <w:tc>
          <w:tcPr>
            <w:tcW w:type="dxa" w:w="1247"/>
            <w:tcMar>
              <w:left w:type="dxa" w:w="0"/>
              <w:right w:type="dxa" w:w="0"/>
            </w:tcMar>
          </w:tcPr>
          <w:p w14:paraId="56040000">
            <w:pPr>
              <w:pStyle w:val="Style_1"/>
              <w:ind w:firstLine="0" w:left="0"/>
              <w:jc w:val="center"/>
            </w:pPr>
            <w:r>
              <w:t>10</w:t>
            </w:r>
          </w:p>
        </w:tc>
        <w:tc>
          <w:tcPr>
            <w:tcW w:type="dxa" w:w="1134"/>
            <w:tcMar>
              <w:left w:type="dxa" w:w="0"/>
              <w:right w:type="dxa" w:w="0"/>
            </w:tcMar>
          </w:tcPr>
          <w:p w14:paraId="57040000">
            <w:pPr>
              <w:pStyle w:val="Style_1"/>
              <w:ind w:firstLine="0" w:left="0"/>
              <w:jc w:val="center"/>
            </w:pPr>
            <w:r>
              <w:t>10</w:t>
            </w:r>
          </w:p>
        </w:tc>
        <w:tc>
          <w:tcPr>
            <w:tcW w:type="dxa" w:w="1304"/>
            <w:tcMar>
              <w:left w:type="dxa" w:w="0"/>
              <w:right w:type="dxa" w:w="0"/>
            </w:tcMar>
          </w:tcPr>
          <w:p w14:paraId="58040000">
            <w:pPr>
              <w:pStyle w:val="Style_1"/>
              <w:ind w:firstLine="0" w:left="0"/>
              <w:jc w:val="center"/>
            </w:pPr>
            <w:r>
              <w:t>10</w:t>
            </w:r>
          </w:p>
        </w:tc>
        <w:tc>
          <w:tcPr>
            <w:tcW w:type="dxa" w:w="1077"/>
            <w:tcMar>
              <w:left w:type="dxa" w:w="0"/>
              <w:right w:type="dxa" w:w="0"/>
            </w:tcMar>
          </w:tcPr>
          <w:p w14:paraId="59040000">
            <w:pPr>
              <w:pStyle w:val="Style_1"/>
              <w:ind w:firstLine="0" w:left="0"/>
              <w:jc w:val="center"/>
            </w:pPr>
            <w:r>
              <w:t>-</w:t>
            </w:r>
          </w:p>
        </w:tc>
      </w:tr>
      <w:tr>
        <w:tc>
          <w:tcPr>
            <w:tcW w:type="dxa" w:w="2381"/>
            <w:gridSpan w:val="1"/>
            <w:vMerge w:val="continue"/>
            <w:tcMar>
              <w:left w:type="dxa" w:w="0"/>
              <w:right w:type="dxa" w:w="0"/>
            </w:tcMar>
          </w:tcPr>
          <w:p/>
        </w:tc>
        <w:tc>
          <w:tcPr>
            <w:tcW w:type="dxa" w:w="1928"/>
            <w:tcMar>
              <w:left w:type="dxa" w:w="0"/>
              <w:right w:type="dxa" w:w="0"/>
            </w:tcMar>
          </w:tcPr>
          <w:p w14:paraId="5A040000">
            <w:pPr>
              <w:pStyle w:val="Style_1"/>
              <w:ind w:firstLine="0" w:left="0"/>
              <w:jc w:val="center"/>
            </w:pPr>
            <w:r>
              <w:t>нет</w:t>
            </w:r>
          </w:p>
        </w:tc>
        <w:tc>
          <w:tcPr>
            <w:tcW w:type="dxa" w:w="1247"/>
            <w:tcMar>
              <w:left w:type="dxa" w:w="0"/>
              <w:right w:type="dxa" w:w="0"/>
            </w:tcMar>
          </w:tcPr>
          <w:p w14:paraId="5B040000">
            <w:pPr>
              <w:pStyle w:val="Style_1"/>
              <w:ind w:firstLine="0" w:left="0"/>
              <w:jc w:val="center"/>
            </w:pPr>
            <w:r>
              <w:t>0</w:t>
            </w:r>
          </w:p>
        </w:tc>
        <w:tc>
          <w:tcPr>
            <w:tcW w:type="dxa" w:w="1134"/>
            <w:tcMar>
              <w:left w:type="dxa" w:w="0"/>
              <w:right w:type="dxa" w:w="0"/>
            </w:tcMar>
          </w:tcPr>
          <w:p w14:paraId="5C040000">
            <w:pPr>
              <w:pStyle w:val="Style_1"/>
              <w:ind w:firstLine="0" w:left="0"/>
              <w:jc w:val="center"/>
            </w:pPr>
            <w:r>
              <w:t>0</w:t>
            </w:r>
          </w:p>
        </w:tc>
        <w:tc>
          <w:tcPr>
            <w:tcW w:type="dxa" w:w="1304"/>
            <w:tcMar>
              <w:left w:type="dxa" w:w="0"/>
              <w:right w:type="dxa" w:w="0"/>
            </w:tcMar>
          </w:tcPr>
          <w:p w14:paraId="5D040000">
            <w:pPr>
              <w:pStyle w:val="Style_1"/>
              <w:ind w:firstLine="0" w:left="0"/>
              <w:jc w:val="center"/>
            </w:pPr>
            <w:r>
              <w:t>0</w:t>
            </w:r>
          </w:p>
        </w:tc>
        <w:tc>
          <w:tcPr>
            <w:tcW w:type="dxa" w:w="1077"/>
            <w:tcMar>
              <w:left w:type="dxa" w:w="0"/>
              <w:right w:type="dxa" w:w="0"/>
            </w:tcMar>
          </w:tcPr>
          <w:p w14:paraId="5E040000">
            <w:pPr>
              <w:pStyle w:val="Style_1"/>
              <w:ind w:firstLine="0" w:left="0"/>
              <w:jc w:val="center"/>
            </w:pPr>
            <w:r>
              <w:t>-</w:t>
            </w:r>
          </w:p>
        </w:tc>
      </w:tr>
      <w:tr>
        <w:tc>
          <w:tcPr>
            <w:tcW w:type="dxa" w:w="2381"/>
            <w:vMerge w:val="restart"/>
            <w:tcBorders>
              <w:bottom w:color="000000" w:sz="4" w:val="single"/>
            </w:tcBorders>
            <w:tcMar>
              <w:left w:type="dxa" w:w="0"/>
              <w:right w:type="dxa" w:w="0"/>
            </w:tcMar>
          </w:tcPr>
          <w:p w14:paraId="5F040000">
            <w:pPr>
              <w:pStyle w:val="Style_1"/>
              <w:ind w:firstLine="0" w:left="0"/>
              <w:jc w:val="left"/>
            </w:pPr>
            <w:r>
              <w:t>15. Категория объекта по потенциальной радиационной опасности</w:t>
            </w:r>
          </w:p>
        </w:tc>
        <w:tc>
          <w:tcPr>
            <w:tcW w:type="dxa" w:w="1928"/>
            <w:tcMar>
              <w:left w:type="dxa" w:w="0"/>
              <w:right w:type="dxa" w:w="0"/>
            </w:tcMar>
          </w:tcPr>
          <w:p w14:paraId="60040000">
            <w:pPr>
              <w:pStyle w:val="Style_1"/>
              <w:ind w:firstLine="0" w:left="0"/>
              <w:jc w:val="center"/>
            </w:pPr>
            <w:r>
              <w:t>I</w:t>
            </w:r>
          </w:p>
        </w:tc>
        <w:tc>
          <w:tcPr>
            <w:tcW w:type="dxa" w:w="1247"/>
            <w:tcMar>
              <w:left w:type="dxa" w:w="0"/>
              <w:right w:type="dxa" w:w="0"/>
            </w:tcMar>
          </w:tcPr>
          <w:p w14:paraId="61040000">
            <w:pPr>
              <w:pStyle w:val="Style_1"/>
              <w:ind w:firstLine="0" w:left="0"/>
              <w:jc w:val="center"/>
            </w:pPr>
            <w:r>
              <w:t>10</w:t>
            </w:r>
          </w:p>
        </w:tc>
        <w:tc>
          <w:tcPr>
            <w:tcW w:type="dxa" w:w="1134"/>
            <w:tcMar>
              <w:left w:type="dxa" w:w="0"/>
              <w:right w:type="dxa" w:w="0"/>
            </w:tcMar>
          </w:tcPr>
          <w:p w14:paraId="62040000">
            <w:pPr>
              <w:pStyle w:val="Style_1"/>
              <w:ind w:firstLine="0" w:left="0"/>
              <w:jc w:val="center"/>
            </w:pPr>
            <w:r>
              <w:t>10</w:t>
            </w:r>
          </w:p>
        </w:tc>
        <w:tc>
          <w:tcPr>
            <w:tcW w:type="dxa" w:w="1304"/>
            <w:tcMar>
              <w:left w:type="dxa" w:w="0"/>
              <w:right w:type="dxa" w:w="0"/>
            </w:tcMar>
          </w:tcPr>
          <w:p w14:paraId="63040000">
            <w:pPr>
              <w:pStyle w:val="Style_1"/>
              <w:ind w:firstLine="0" w:left="0"/>
              <w:jc w:val="center"/>
            </w:pPr>
            <w:r>
              <w:t>-</w:t>
            </w:r>
          </w:p>
        </w:tc>
        <w:tc>
          <w:tcPr>
            <w:tcW w:type="dxa" w:w="1077"/>
            <w:tcMar>
              <w:left w:type="dxa" w:w="0"/>
              <w:right w:type="dxa" w:w="0"/>
            </w:tcMar>
          </w:tcPr>
          <w:p w14:paraId="64040000">
            <w:pPr>
              <w:pStyle w:val="Style_1"/>
              <w:ind w:firstLine="0" w:left="0"/>
              <w:jc w:val="center"/>
            </w:pPr>
            <w:r>
              <w:t>-</w:t>
            </w:r>
          </w:p>
        </w:tc>
      </w:tr>
      <w:tr>
        <w:tc>
          <w:tcPr>
            <w:tcW w:type="dxa" w:w="2381"/>
            <w:gridSpan w:val="1"/>
            <w:vMerge w:val="continue"/>
            <w:tcBorders>
              <w:bottom w:color="000000" w:sz="4" w:val="single"/>
            </w:tcBorders>
            <w:tcMar>
              <w:left w:type="dxa" w:w="0"/>
              <w:right w:type="dxa" w:w="0"/>
            </w:tcMar>
          </w:tcPr>
          <w:p/>
        </w:tc>
        <w:tc>
          <w:tcPr>
            <w:tcW w:type="dxa" w:w="1928"/>
            <w:tcMar>
              <w:left w:type="dxa" w:w="0"/>
              <w:right w:type="dxa" w:w="0"/>
            </w:tcMar>
          </w:tcPr>
          <w:p w14:paraId="65040000">
            <w:pPr>
              <w:pStyle w:val="Style_1"/>
              <w:ind w:firstLine="0" w:left="0"/>
              <w:jc w:val="center"/>
            </w:pPr>
            <w:r>
              <w:t>II</w:t>
            </w:r>
          </w:p>
        </w:tc>
        <w:tc>
          <w:tcPr>
            <w:tcW w:type="dxa" w:w="1247"/>
            <w:tcMar>
              <w:left w:type="dxa" w:w="0"/>
              <w:right w:type="dxa" w:w="0"/>
            </w:tcMar>
          </w:tcPr>
          <w:p w14:paraId="66040000">
            <w:pPr>
              <w:pStyle w:val="Style_1"/>
              <w:ind w:firstLine="0" w:left="0"/>
              <w:jc w:val="center"/>
            </w:pPr>
            <w:r>
              <w:t>7</w:t>
            </w:r>
          </w:p>
        </w:tc>
        <w:tc>
          <w:tcPr>
            <w:tcW w:type="dxa" w:w="1134"/>
            <w:tcMar>
              <w:left w:type="dxa" w:w="0"/>
              <w:right w:type="dxa" w:w="0"/>
            </w:tcMar>
          </w:tcPr>
          <w:p w14:paraId="67040000">
            <w:pPr>
              <w:pStyle w:val="Style_1"/>
              <w:ind w:firstLine="0" w:left="0"/>
              <w:jc w:val="center"/>
            </w:pPr>
            <w:r>
              <w:t>7</w:t>
            </w:r>
          </w:p>
        </w:tc>
        <w:tc>
          <w:tcPr>
            <w:tcW w:type="dxa" w:w="1304"/>
            <w:tcMar>
              <w:left w:type="dxa" w:w="0"/>
              <w:right w:type="dxa" w:w="0"/>
            </w:tcMar>
          </w:tcPr>
          <w:p w14:paraId="68040000">
            <w:pPr>
              <w:pStyle w:val="Style_1"/>
              <w:ind w:firstLine="0" w:left="0"/>
              <w:jc w:val="center"/>
            </w:pPr>
            <w:r>
              <w:t>-</w:t>
            </w:r>
          </w:p>
        </w:tc>
        <w:tc>
          <w:tcPr>
            <w:tcW w:type="dxa" w:w="1077"/>
            <w:tcMar>
              <w:left w:type="dxa" w:w="0"/>
              <w:right w:type="dxa" w:w="0"/>
            </w:tcMar>
          </w:tcPr>
          <w:p w14:paraId="69040000">
            <w:pPr>
              <w:pStyle w:val="Style_1"/>
              <w:ind w:firstLine="0" w:left="0"/>
              <w:jc w:val="center"/>
            </w:pPr>
            <w:r>
              <w:t>-</w:t>
            </w:r>
          </w:p>
        </w:tc>
      </w:tr>
      <w:tr>
        <w:tc>
          <w:tcPr>
            <w:tcW w:type="dxa" w:w="2381"/>
            <w:gridSpan w:val="1"/>
            <w:vMerge w:val="continue"/>
            <w:tcBorders>
              <w:bottom w:color="000000" w:sz="4" w:val="single"/>
            </w:tcBorders>
            <w:tcMar>
              <w:left w:type="dxa" w:w="0"/>
              <w:right w:type="dxa" w:w="0"/>
            </w:tcMar>
          </w:tcPr>
          <w:p/>
        </w:tc>
        <w:tc>
          <w:tcPr>
            <w:tcW w:type="dxa" w:w="1928"/>
            <w:tcMar>
              <w:left w:type="dxa" w:w="0"/>
              <w:right w:type="dxa" w:w="0"/>
            </w:tcMar>
          </w:tcPr>
          <w:p w14:paraId="6A040000">
            <w:pPr>
              <w:pStyle w:val="Style_1"/>
              <w:ind w:firstLine="0" w:left="0"/>
              <w:jc w:val="center"/>
            </w:pPr>
            <w:r>
              <w:t>III</w:t>
            </w:r>
          </w:p>
        </w:tc>
        <w:tc>
          <w:tcPr>
            <w:tcW w:type="dxa" w:w="1247"/>
            <w:tcMar>
              <w:left w:type="dxa" w:w="0"/>
              <w:right w:type="dxa" w:w="0"/>
            </w:tcMar>
          </w:tcPr>
          <w:p w14:paraId="6B040000">
            <w:pPr>
              <w:pStyle w:val="Style_1"/>
              <w:ind w:firstLine="0" w:left="0"/>
              <w:jc w:val="center"/>
            </w:pPr>
            <w:r>
              <w:t>4</w:t>
            </w:r>
          </w:p>
        </w:tc>
        <w:tc>
          <w:tcPr>
            <w:tcW w:type="dxa" w:w="1134"/>
            <w:tcMar>
              <w:left w:type="dxa" w:w="0"/>
              <w:right w:type="dxa" w:w="0"/>
            </w:tcMar>
          </w:tcPr>
          <w:p w14:paraId="6C040000">
            <w:pPr>
              <w:pStyle w:val="Style_1"/>
              <w:ind w:firstLine="0" w:left="0"/>
              <w:jc w:val="center"/>
            </w:pPr>
            <w:r>
              <w:t>2</w:t>
            </w:r>
          </w:p>
        </w:tc>
        <w:tc>
          <w:tcPr>
            <w:tcW w:type="dxa" w:w="1304"/>
            <w:tcMar>
              <w:left w:type="dxa" w:w="0"/>
              <w:right w:type="dxa" w:w="0"/>
            </w:tcMar>
          </w:tcPr>
          <w:p w14:paraId="6D040000">
            <w:pPr>
              <w:pStyle w:val="Style_1"/>
              <w:ind w:firstLine="0" w:left="0"/>
              <w:jc w:val="center"/>
            </w:pPr>
            <w:r>
              <w:t>-</w:t>
            </w:r>
          </w:p>
        </w:tc>
        <w:tc>
          <w:tcPr>
            <w:tcW w:type="dxa" w:w="1077"/>
            <w:tcMar>
              <w:left w:type="dxa" w:w="0"/>
              <w:right w:type="dxa" w:w="0"/>
            </w:tcMar>
          </w:tcPr>
          <w:p w14:paraId="6E040000">
            <w:pPr>
              <w:pStyle w:val="Style_1"/>
              <w:ind w:firstLine="0" w:left="0"/>
              <w:jc w:val="center"/>
            </w:pPr>
            <w:r>
              <w:t>-</w:t>
            </w:r>
          </w:p>
        </w:tc>
      </w:tr>
      <w:tr>
        <w:tc>
          <w:tcPr>
            <w:tcW w:type="dxa" w:w="2381"/>
            <w:gridSpan w:val="1"/>
            <w:vMerge w:val="continue"/>
            <w:tcBorders>
              <w:bottom w:color="000000" w:sz="4" w:val="single"/>
            </w:tcBorders>
            <w:tcMar>
              <w:left w:type="dxa" w:w="0"/>
              <w:right w:type="dxa" w:w="0"/>
            </w:tcMar>
          </w:tcPr>
          <w:p/>
        </w:tc>
        <w:tc>
          <w:tcPr>
            <w:tcW w:type="dxa" w:w="1928"/>
            <w:tcMar>
              <w:left w:type="dxa" w:w="0"/>
              <w:right w:type="dxa" w:w="0"/>
            </w:tcMar>
          </w:tcPr>
          <w:p w14:paraId="6F040000">
            <w:pPr>
              <w:pStyle w:val="Style_1"/>
              <w:ind w:firstLine="0" w:left="0"/>
              <w:jc w:val="center"/>
            </w:pPr>
            <w:r>
              <w:t>IV</w:t>
            </w:r>
          </w:p>
        </w:tc>
        <w:tc>
          <w:tcPr>
            <w:tcW w:type="dxa" w:w="1247"/>
            <w:tcMar>
              <w:left w:type="dxa" w:w="0"/>
              <w:right w:type="dxa" w:w="0"/>
            </w:tcMar>
          </w:tcPr>
          <w:p w14:paraId="70040000">
            <w:pPr>
              <w:pStyle w:val="Style_1"/>
              <w:ind w:firstLine="0" w:left="0"/>
              <w:jc w:val="center"/>
            </w:pPr>
            <w:r>
              <w:t>2</w:t>
            </w:r>
          </w:p>
        </w:tc>
        <w:tc>
          <w:tcPr>
            <w:tcW w:type="dxa" w:w="1134"/>
            <w:tcMar>
              <w:left w:type="dxa" w:w="0"/>
              <w:right w:type="dxa" w:w="0"/>
            </w:tcMar>
          </w:tcPr>
          <w:p w14:paraId="71040000">
            <w:pPr>
              <w:pStyle w:val="Style_1"/>
              <w:ind w:firstLine="0" w:left="0"/>
              <w:jc w:val="center"/>
            </w:pPr>
            <w:r>
              <w:t>1</w:t>
            </w:r>
          </w:p>
        </w:tc>
        <w:tc>
          <w:tcPr>
            <w:tcW w:type="dxa" w:w="1304"/>
            <w:tcMar>
              <w:left w:type="dxa" w:w="0"/>
              <w:right w:type="dxa" w:w="0"/>
            </w:tcMar>
          </w:tcPr>
          <w:p w14:paraId="72040000">
            <w:pPr>
              <w:pStyle w:val="Style_1"/>
              <w:ind w:firstLine="0" w:left="0"/>
              <w:jc w:val="center"/>
            </w:pPr>
            <w:r>
              <w:t>-</w:t>
            </w:r>
          </w:p>
        </w:tc>
        <w:tc>
          <w:tcPr>
            <w:tcW w:type="dxa" w:w="1077"/>
            <w:tcMar>
              <w:left w:type="dxa" w:w="0"/>
              <w:right w:type="dxa" w:w="0"/>
            </w:tcMar>
          </w:tcPr>
          <w:p w14:paraId="73040000">
            <w:pPr>
              <w:pStyle w:val="Style_1"/>
              <w:ind w:firstLine="0" w:left="0"/>
              <w:jc w:val="center"/>
            </w:pPr>
            <w:r>
              <w:t>-</w:t>
            </w:r>
          </w:p>
        </w:tc>
      </w:tr>
      <w:tr>
        <w:tc>
          <w:tcPr>
            <w:tcW w:type="dxa" w:w="2381"/>
            <w:gridSpan w:val="1"/>
            <w:vMerge w:val="continue"/>
            <w:tcBorders>
              <w:bottom w:color="000000" w:sz="4" w:val="single"/>
            </w:tcBorders>
            <w:tcMar>
              <w:left w:type="dxa" w:w="0"/>
              <w:right w:type="dxa" w:w="0"/>
            </w:tcMar>
          </w:tcPr>
          <w:p/>
        </w:tc>
        <w:tc>
          <w:tcPr>
            <w:tcW w:type="dxa" w:w="1928"/>
            <w:tcBorders>
              <w:bottom w:color="000000" w:sz="4" w:val="single"/>
            </w:tcBorders>
            <w:tcMar>
              <w:left w:type="dxa" w:w="0"/>
              <w:right w:type="dxa" w:w="0"/>
            </w:tcMar>
          </w:tcPr>
          <w:p w14:paraId="74040000">
            <w:pPr>
              <w:pStyle w:val="Style_1"/>
              <w:ind w:firstLine="0" w:left="0"/>
              <w:jc w:val="center"/>
            </w:pPr>
            <w:r>
              <w:t>не категорируется</w:t>
            </w:r>
          </w:p>
        </w:tc>
        <w:tc>
          <w:tcPr>
            <w:tcW w:type="dxa" w:w="1247"/>
            <w:tcBorders>
              <w:bottom w:color="000000" w:sz="4" w:val="single"/>
            </w:tcBorders>
            <w:tcMar>
              <w:left w:type="dxa" w:w="0"/>
              <w:right w:type="dxa" w:w="0"/>
            </w:tcMar>
          </w:tcPr>
          <w:p w14:paraId="75040000">
            <w:pPr>
              <w:pStyle w:val="Style_1"/>
              <w:ind w:firstLine="0" w:left="0"/>
              <w:jc w:val="center"/>
            </w:pPr>
            <w:r>
              <w:t>0</w:t>
            </w:r>
          </w:p>
        </w:tc>
        <w:tc>
          <w:tcPr>
            <w:tcW w:type="dxa" w:w="1134"/>
            <w:tcBorders>
              <w:bottom w:color="000000" w:sz="4" w:val="single"/>
            </w:tcBorders>
            <w:tcMar>
              <w:left w:type="dxa" w:w="0"/>
              <w:right w:type="dxa" w:w="0"/>
            </w:tcMar>
          </w:tcPr>
          <w:p w14:paraId="76040000">
            <w:pPr>
              <w:pStyle w:val="Style_1"/>
              <w:ind w:firstLine="0" w:left="0"/>
              <w:jc w:val="center"/>
            </w:pPr>
            <w:r>
              <w:t>0</w:t>
            </w:r>
          </w:p>
        </w:tc>
        <w:tc>
          <w:tcPr>
            <w:tcW w:type="dxa" w:w="1304"/>
            <w:tcBorders>
              <w:bottom w:color="000000" w:sz="4" w:val="single"/>
            </w:tcBorders>
            <w:tcMar>
              <w:left w:type="dxa" w:w="0"/>
              <w:right w:type="dxa" w:w="0"/>
            </w:tcMar>
          </w:tcPr>
          <w:p w14:paraId="77040000">
            <w:pPr>
              <w:pStyle w:val="Style_1"/>
              <w:ind w:firstLine="0" w:left="0"/>
              <w:jc w:val="center"/>
            </w:pPr>
            <w:r>
              <w:t>-</w:t>
            </w:r>
          </w:p>
        </w:tc>
        <w:tc>
          <w:tcPr>
            <w:tcW w:type="dxa" w:w="1077"/>
            <w:tcBorders>
              <w:bottom w:color="000000" w:sz="4" w:val="single"/>
            </w:tcBorders>
            <w:tcMar>
              <w:left w:type="dxa" w:w="0"/>
              <w:right w:type="dxa" w:w="0"/>
            </w:tcMar>
          </w:tcPr>
          <w:p w14:paraId="78040000">
            <w:pPr>
              <w:pStyle w:val="Style_1"/>
              <w:ind w:firstLine="0" w:left="0"/>
              <w:jc w:val="center"/>
            </w:pPr>
            <w:r>
              <w:t>-</w:t>
            </w:r>
          </w:p>
        </w:tc>
      </w:tr>
    </w:tbl>
    <w:p w14:paraId="79040000">
      <w:pPr>
        <w:pStyle w:val="Style_1"/>
        <w:ind w:firstLine="0" w:left="0"/>
        <w:jc w:val="both"/>
      </w:pPr>
    </w:p>
    <w:p w14:paraId="7A040000">
      <w:pPr>
        <w:pStyle w:val="Style_1"/>
        <w:ind w:firstLine="0" w:left="0"/>
        <w:jc w:val="both"/>
      </w:pPr>
    </w:p>
    <w:p w14:paraId="7B040000">
      <w:pPr>
        <w:pStyle w:val="Style_1"/>
        <w:ind w:firstLine="0" w:left="0"/>
        <w:jc w:val="both"/>
      </w:pPr>
    </w:p>
    <w:p w14:paraId="7C040000">
      <w:pPr>
        <w:pStyle w:val="Style_1"/>
        <w:ind w:firstLine="0" w:left="0"/>
        <w:jc w:val="both"/>
      </w:pPr>
    </w:p>
    <w:p w14:paraId="7D040000">
      <w:pPr>
        <w:pStyle w:val="Style_1"/>
        <w:ind w:firstLine="0" w:left="0"/>
        <w:jc w:val="both"/>
      </w:pPr>
    </w:p>
    <w:p w14:paraId="7E040000">
      <w:pPr>
        <w:pStyle w:val="Style_1"/>
        <w:ind w:firstLine="0" w:left="0"/>
        <w:jc w:val="right"/>
        <w:outlineLvl w:val="2"/>
      </w:pPr>
      <w:r>
        <w:t>Приложение N 3</w:t>
      </w:r>
    </w:p>
    <w:p w14:paraId="7F040000">
      <w:pPr>
        <w:pStyle w:val="Style_1"/>
        <w:ind w:firstLine="0" w:left="0"/>
        <w:jc w:val="right"/>
      </w:pPr>
      <w:r>
        <w:t>к приложению к Положению</w:t>
      </w:r>
    </w:p>
    <w:p w14:paraId="80040000">
      <w:pPr>
        <w:pStyle w:val="Style_1"/>
        <w:ind w:firstLine="0" w:left="0"/>
        <w:jc w:val="right"/>
      </w:pPr>
      <w:r>
        <w:t>о федеральном государственном</w:t>
      </w:r>
    </w:p>
    <w:p w14:paraId="81040000">
      <w:pPr>
        <w:pStyle w:val="Style_1"/>
        <w:ind w:firstLine="0" w:left="0"/>
        <w:jc w:val="right"/>
      </w:pPr>
      <w:r>
        <w:t>пожарном надзоре</w:t>
      </w:r>
    </w:p>
    <w:p w14:paraId="82040000">
      <w:pPr>
        <w:pStyle w:val="Style_1"/>
        <w:ind w:firstLine="0" w:left="0"/>
        <w:jc w:val="both"/>
      </w:pPr>
    </w:p>
    <w:p w14:paraId="83040000">
      <w:pPr>
        <w:pStyle w:val="Style_1"/>
        <w:ind w:firstLine="0" w:left="0"/>
        <w:jc w:val="center"/>
        <w:rPr>
          <w:b w:val="1"/>
        </w:rPr>
      </w:pPr>
      <w:bookmarkStart w:id="18" w:name="Par1143"/>
      <w:bookmarkEnd w:id="18"/>
      <w:r>
        <w:rPr>
          <w:b w:val="1"/>
        </w:rPr>
        <w:t>ЗНАЧЕНИЯ</w:t>
      </w:r>
    </w:p>
    <w:p w14:paraId="84040000">
      <w:pPr>
        <w:pStyle w:val="Style_1"/>
        <w:ind w:firstLine="0" w:left="0"/>
        <w:jc w:val="center"/>
        <w:rPr>
          <w:b w:val="1"/>
        </w:rPr>
      </w:pPr>
      <w:r>
        <w:rPr>
          <w:b w:val="1"/>
        </w:rPr>
        <w:t>КРИТЕРИЕВ ДОБРОСОВЕСТНОСТИ ДЛЯ ОБЪЕКТОВ ОБЩЕСТВЕННОГО</w:t>
      </w:r>
    </w:p>
    <w:p w14:paraId="85040000">
      <w:pPr>
        <w:pStyle w:val="Style_1"/>
        <w:ind w:firstLine="0" w:left="0"/>
        <w:jc w:val="center"/>
        <w:rPr>
          <w:b w:val="1"/>
        </w:rPr>
      </w:pPr>
      <w:r>
        <w:rPr>
          <w:b w:val="1"/>
        </w:rPr>
        <w:t>И ЖИЛОГО НАЗНАЧЕНИЯ, ОБЪЕКТОВ ТРАНСПОРТНОЙ ИНФРАСТРУКТУРЫ</w:t>
      </w:r>
    </w:p>
    <w:p w14:paraId="86040000">
      <w:pPr>
        <w:pStyle w:val="Style_1"/>
        <w:ind w:firstLine="0" w:left="0"/>
        <w:jc w:val="both"/>
      </w:pPr>
    </w:p>
    <w:p w14:paraId="87040000">
      <w:pPr>
        <w:sectPr>
          <w:type w:val="nextPage"/>
          <w:pgSz w:h="16838" w:w="11906"/>
          <w:pgMar w:bottom="1134" w:footer="0" w:gutter="0" w:header="0" w:left="1701" w:right="850" w:top="1134"/>
        </w:sectPr>
      </w:pPr>
    </w:p>
    <w:tbl>
      <w:tblPr>
        <w:tblStyle w:val="Style_2"/>
        <w:tblCellMar>
          <w:left w:type="dxa" w:w="0"/>
          <w:right w:type="dxa" w:w="0"/>
        </w:tblCellMar>
      </w:tblPr>
      <w:tblGrid>
        <w:gridCol w:w="2438"/>
        <w:gridCol w:w="850"/>
        <w:gridCol w:w="1191"/>
        <w:gridCol w:w="680"/>
        <w:gridCol w:w="737"/>
        <w:gridCol w:w="737"/>
        <w:gridCol w:w="794"/>
        <w:gridCol w:w="850"/>
        <w:gridCol w:w="680"/>
        <w:gridCol w:w="737"/>
        <w:gridCol w:w="907"/>
        <w:gridCol w:w="680"/>
        <w:gridCol w:w="737"/>
        <w:gridCol w:w="794"/>
      </w:tblGrid>
      <w:tr>
        <w:tc>
          <w:tcPr>
            <w:tcW w:type="dxa" w:w="2438"/>
            <w:vMerge w:val="restart"/>
            <w:tcBorders>
              <w:top w:color="000000" w:sz="4" w:val="single"/>
              <w:bottom w:color="000000" w:sz="4" w:val="single"/>
              <w:right w:color="000000" w:sz="4" w:val="single"/>
            </w:tcBorders>
            <w:tcMar>
              <w:left w:type="dxa" w:w="0"/>
              <w:right w:type="dxa" w:w="0"/>
            </w:tcMar>
          </w:tcPr>
          <w:p w14:paraId="88040000">
            <w:pPr>
              <w:pStyle w:val="Style_1"/>
              <w:ind w:firstLine="0" w:left="0"/>
              <w:jc w:val="center"/>
            </w:pPr>
            <w:r>
              <w:t>Критерии добросовестности</w:t>
            </w:r>
          </w:p>
        </w:tc>
        <w:tc>
          <w:tcPr>
            <w:tcW w:type="dxa" w:w="850"/>
            <w:vMerge w:val="restart"/>
            <w:tcBorders>
              <w:top w:color="000000" w:sz="4" w:val="single"/>
              <w:left w:color="000000" w:sz="4" w:val="single"/>
              <w:bottom w:color="000000" w:sz="4" w:val="single"/>
              <w:right w:color="000000" w:sz="4" w:val="single"/>
            </w:tcBorders>
            <w:tcMar>
              <w:left w:type="dxa" w:w="0"/>
              <w:right w:type="dxa" w:w="0"/>
            </w:tcMar>
          </w:tcPr>
          <w:p w14:paraId="89040000">
            <w:pPr>
              <w:pStyle w:val="Style_1"/>
              <w:ind w:firstLine="0" w:left="0"/>
              <w:jc w:val="center"/>
            </w:pPr>
            <w:r>
              <w:t>Показатель (критерий оценки)</w:t>
            </w:r>
          </w:p>
        </w:tc>
        <w:tc>
          <w:tcPr>
            <w:tcW w:type="dxa" w:w="9524"/>
            <w:gridSpan w:val="12"/>
            <w:tcBorders>
              <w:top w:color="000000" w:sz="4" w:val="single"/>
              <w:left w:color="000000" w:sz="4" w:val="single"/>
              <w:bottom w:color="000000" w:sz="4" w:val="single"/>
            </w:tcBorders>
            <w:tcMar>
              <w:left w:type="dxa" w:w="0"/>
              <w:right w:type="dxa" w:w="0"/>
            </w:tcMar>
          </w:tcPr>
          <w:p w14:paraId="8A040000">
            <w:pPr>
              <w:pStyle w:val="Style_1"/>
              <w:ind w:firstLine="0" w:left="0"/>
              <w:jc w:val="center"/>
            </w:pPr>
            <w:r>
              <w:t>Значения критериев добросовестности</w:t>
            </w:r>
          </w:p>
        </w:tc>
      </w:tr>
      <w:tr>
        <w:tc>
          <w:tcPr>
            <w:tcW w:type="dxa" w:w="2438"/>
            <w:gridSpan w:val="1"/>
            <w:vMerge w:val="continue"/>
            <w:tcBorders>
              <w:top w:color="000000" w:sz="4" w:val="single"/>
              <w:bottom w:color="000000" w:sz="4" w:val="single"/>
              <w:right w:color="000000" w:sz="4" w:val="single"/>
            </w:tcBorders>
            <w:tcMar>
              <w:left w:type="dxa" w:w="0"/>
              <w:right w:type="dxa" w:w="0"/>
            </w:tcMar>
          </w:tcPr>
          <w:p/>
        </w:tc>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91"/>
            <w:tcBorders>
              <w:top w:color="000000" w:sz="4" w:val="single"/>
              <w:left w:color="000000" w:sz="4" w:val="single"/>
              <w:bottom w:color="000000" w:sz="4" w:val="single"/>
              <w:right w:color="000000" w:sz="4" w:val="single"/>
            </w:tcBorders>
            <w:tcMar>
              <w:left w:type="dxa" w:w="0"/>
              <w:right w:type="dxa" w:w="0"/>
            </w:tcMar>
          </w:tcPr>
          <w:p w14:paraId="8B040000">
            <w:pPr>
              <w:pStyle w:val="Style_1"/>
              <w:ind w:firstLine="0" w:left="0"/>
              <w:jc w:val="center"/>
            </w:pPr>
            <w:r>
              <w:t>Объекты образования и объекты, на которых осуществляется деятельность детских лагерей</w:t>
            </w:r>
          </w:p>
        </w:tc>
        <w:tc>
          <w:tcPr>
            <w:tcW w:type="dxa" w:w="680"/>
            <w:tcBorders>
              <w:top w:color="000000" w:sz="4" w:val="single"/>
              <w:left w:color="000000" w:sz="4" w:val="single"/>
              <w:bottom w:color="000000" w:sz="4" w:val="single"/>
              <w:right w:color="000000" w:sz="4" w:val="single"/>
            </w:tcBorders>
            <w:tcMar>
              <w:left w:type="dxa" w:w="0"/>
              <w:right w:type="dxa" w:w="0"/>
            </w:tcMar>
          </w:tcPr>
          <w:p w14:paraId="8C040000">
            <w:pPr>
              <w:pStyle w:val="Style_1"/>
              <w:ind w:firstLine="0" w:left="0"/>
              <w:jc w:val="center"/>
            </w:pPr>
            <w:r>
              <w:t>Объекты здравоохранения</w:t>
            </w:r>
          </w:p>
        </w:tc>
        <w:tc>
          <w:tcPr>
            <w:tcW w:type="dxa" w:w="737"/>
            <w:tcBorders>
              <w:top w:color="000000" w:sz="4" w:val="single"/>
              <w:left w:color="000000" w:sz="4" w:val="single"/>
              <w:bottom w:color="000000" w:sz="4" w:val="single"/>
              <w:right w:color="000000" w:sz="4" w:val="single"/>
            </w:tcBorders>
            <w:tcMar>
              <w:left w:type="dxa" w:w="0"/>
              <w:right w:type="dxa" w:w="0"/>
            </w:tcMar>
          </w:tcPr>
          <w:p w14:paraId="8D040000">
            <w:pPr>
              <w:pStyle w:val="Style_1"/>
              <w:ind w:firstLine="0" w:left="0"/>
              <w:jc w:val="center"/>
            </w:pPr>
            <w:r>
              <w:t>Объекты социальной защиты</w:t>
            </w:r>
          </w:p>
        </w:tc>
        <w:tc>
          <w:tcPr>
            <w:tcW w:type="dxa" w:w="737"/>
            <w:tcBorders>
              <w:top w:color="000000" w:sz="4" w:val="single"/>
              <w:left w:color="000000" w:sz="4" w:val="single"/>
              <w:bottom w:color="000000" w:sz="4" w:val="single"/>
              <w:right w:color="000000" w:sz="4" w:val="single"/>
            </w:tcBorders>
            <w:tcMar>
              <w:left w:type="dxa" w:w="0"/>
              <w:right w:type="dxa" w:w="0"/>
            </w:tcMar>
          </w:tcPr>
          <w:p w14:paraId="8E040000">
            <w:pPr>
              <w:pStyle w:val="Style_1"/>
              <w:ind w:firstLine="0" w:left="0"/>
              <w:jc w:val="center"/>
            </w:pPr>
            <w:r>
              <w:t>Объекты религиозного назначения</w:t>
            </w:r>
          </w:p>
        </w:tc>
        <w:tc>
          <w:tcPr>
            <w:tcW w:type="dxa" w:w="794"/>
            <w:tcBorders>
              <w:top w:color="000000" w:sz="4" w:val="single"/>
              <w:left w:color="000000" w:sz="4" w:val="single"/>
              <w:bottom w:color="000000" w:sz="4" w:val="single"/>
              <w:right w:color="000000" w:sz="4" w:val="single"/>
            </w:tcBorders>
            <w:tcMar>
              <w:left w:type="dxa" w:w="0"/>
              <w:right w:type="dxa" w:w="0"/>
            </w:tcMar>
          </w:tcPr>
          <w:p w14:paraId="8F040000">
            <w:pPr>
              <w:pStyle w:val="Style_1"/>
              <w:ind w:firstLine="0" w:left="0"/>
              <w:jc w:val="center"/>
            </w:pPr>
            <w:r>
              <w:t>Объекты культурно-досугового назначения</w:t>
            </w:r>
          </w:p>
        </w:tc>
        <w:tc>
          <w:tcPr>
            <w:tcW w:type="dxa" w:w="850"/>
            <w:tcBorders>
              <w:top w:color="000000" w:sz="4" w:val="single"/>
              <w:left w:color="000000" w:sz="4" w:val="single"/>
              <w:bottom w:color="000000" w:sz="4" w:val="single"/>
              <w:right w:color="000000" w:sz="4" w:val="single"/>
            </w:tcBorders>
            <w:tcMar>
              <w:left w:type="dxa" w:w="0"/>
              <w:right w:type="dxa" w:w="0"/>
            </w:tcMar>
          </w:tcPr>
          <w:p w14:paraId="90040000">
            <w:pPr>
              <w:pStyle w:val="Style_1"/>
              <w:ind w:firstLine="0" w:left="0"/>
              <w:jc w:val="center"/>
            </w:pPr>
            <w:r>
              <w:t>Объекты временного размещения людей, туризма и отдыха</w:t>
            </w:r>
          </w:p>
        </w:tc>
        <w:tc>
          <w:tcPr>
            <w:tcW w:type="dxa" w:w="680"/>
            <w:tcBorders>
              <w:top w:color="000000" w:sz="4" w:val="single"/>
              <w:left w:color="000000" w:sz="4" w:val="single"/>
              <w:bottom w:color="000000" w:sz="4" w:val="single"/>
              <w:right w:color="000000" w:sz="4" w:val="single"/>
            </w:tcBorders>
            <w:tcMar>
              <w:left w:type="dxa" w:w="0"/>
              <w:right w:type="dxa" w:w="0"/>
            </w:tcMar>
          </w:tcPr>
          <w:p w14:paraId="91040000">
            <w:pPr>
              <w:pStyle w:val="Style_1"/>
              <w:ind w:firstLine="0" w:left="0"/>
              <w:jc w:val="center"/>
            </w:pPr>
            <w:r>
              <w:t>Объекты торговли</w:t>
            </w:r>
          </w:p>
        </w:tc>
        <w:tc>
          <w:tcPr>
            <w:tcW w:type="dxa" w:w="737"/>
            <w:tcBorders>
              <w:top w:color="000000" w:sz="4" w:val="single"/>
              <w:left w:color="000000" w:sz="4" w:val="single"/>
              <w:bottom w:color="000000" w:sz="4" w:val="single"/>
              <w:right w:color="000000" w:sz="4" w:val="single"/>
            </w:tcBorders>
            <w:tcMar>
              <w:left w:type="dxa" w:w="0"/>
              <w:right w:type="dxa" w:w="0"/>
            </w:tcMar>
          </w:tcPr>
          <w:p w14:paraId="92040000">
            <w:pPr>
              <w:pStyle w:val="Style_1"/>
              <w:ind w:firstLine="0" w:left="0"/>
              <w:jc w:val="center"/>
            </w:pPr>
            <w:r>
              <w:t>Объекты общественного питания</w:t>
            </w:r>
          </w:p>
        </w:tc>
        <w:tc>
          <w:tcPr>
            <w:tcW w:type="dxa" w:w="907"/>
            <w:tcBorders>
              <w:top w:color="000000" w:sz="4" w:val="single"/>
              <w:left w:color="000000" w:sz="4" w:val="single"/>
              <w:bottom w:color="000000" w:sz="4" w:val="single"/>
              <w:right w:color="000000" w:sz="4" w:val="single"/>
            </w:tcBorders>
            <w:tcMar>
              <w:left w:type="dxa" w:w="0"/>
              <w:right w:type="dxa" w:w="0"/>
            </w:tcMar>
          </w:tcPr>
          <w:p w14:paraId="93040000">
            <w:pPr>
              <w:pStyle w:val="Style_1"/>
              <w:ind w:firstLine="0" w:left="0"/>
              <w:jc w:val="center"/>
            </w:pPr>
            <w:r>
              <w:t>Объекты бытового обслуживания и предоставления услуг населению</w:t>
            </w:r>
          </w:p>
        </w:tc>
        <w:tc>
          <w:tcPr>
            <w:tcW w:type="dxa" w:w="680"/>
            <w:tcBorders>
              <w:top w:color="000000" w:sz="4" w:val="single"/>
              <w:left w:color="000000" w:sz="4" w:val="single"/>
              <w:bottom w:color="000000" w:sz="4" w:val="single"/>
              <w:right w:color="000000" w:sz="4" w:val="single"/>
            </w:tcBorders>
            <w:tcMar>
              <w:left w:type="dxa" w:w="0"/>
              <w:right w:type="dxa" w:w="0"/>
            </w:tcMar>
          </w:tcPr>
          <w:p w14:paraId="94040000">
            <w:pPr>
              <w:pStyle w:val="Style_1"/>
              <w:ind w:firstLine="0" w:left="0"/>
              <w:jc w:val="center"/>
            </w:pPr>
            <w:r>
              <w:t>Объекты транс портной инфраструктуры</w:t>
            </w:r>
          </w:p>
        </w:tc>
        <w:tc>
          <w:tcPr>
            <w:tcW w:type="dxa" w:w="737"/>
            <w:tcBorders>
              <w:top w:color="000000" w:sz="4" w:val="single"/>
              <w:left w:color="000000" w:sz="4" w:val="single"/>
              <w:bottom w:color="000000" w:sz="4" w:val="single"/>
              <w:right w:color="000000" w:sz="4" w:val="single"/>
            </w:tcBorders>
            <w:tcMar>
              <w:left w:type="dxa" w:w="0"/>
              <w:right w:type="dxa" w:w="0"/>
            </w:tcMar>
          </w:tcPr>
          <w:p w14:paraId="95040000">
            <w:pPr>
              <w:pStyle w:val="Style_1"/>
              <w:ind w:firstLine="0" w:left="0"/>
              <w:jc w:val="center"/>
            </w:pPr>
            <w:r>
              <w:t>Объекты административного назначения</w:t>
            </w:r>
          </w:p>
        </w:tc>
        <w:tc>
          <w:tcPr>
            <w:tcW w:type="dxa" w:w="794"/>
            <w:tcBorders>
              <w:top w:color="000000" w:sz="4" w:val="single"/>
              <w:left w:color="000000" w:sz="4" w:val="single"/>
              <w:bottom w:color="000000" w:sz="4" w:val="single"/>
            </w:tcBorders>
            <w:tcMar>
              <w:left w:type="dxa" w:w="0"/>
              <w:right w:type="dxa" w:w="0"/>
            </w:tcMar>
          </w:tcPr>
          <w:p w14:paraId="96040000">
            <w:pPr>
              <w:pStyle w:val="Style_1"/>
              <w:ind w:firstLine="0" w:left="0"/>
              <w:jc w:val="center"/>
            </w:pPr>
            <w:r>
              <w:t>Объекты жилого назначения (многоквартирные жилые дома)</w:t>
            </w:r>
          </w:p>
        </w:tc>
      </w:tr>
      <w:tr>
        <w:tc>
          <w:tcPr>
            <w:tcW w:type="dxa" w:w="2438"/>
            <w:vMerge w:val="restart"/>
            <w:tcBorders>
              <w:top w:color="000000" w:sz="4" w:val="single"/>
            </w:tcBorders>
            <w:tcMar>
              <w:left w:type="dxa" w:w="0"/>
              <w:right w:type="dxa" w:w="0"/>
            </w:tcMar>
          </w:tcPr>
          <w:p w14:paraId="97040000">
            <w:pPr>
              <w:pStyle w:val="Style_1"/>
              <w:ind w:firstLine="0" w:left="0"/>
              <w:jc w:val="left"/>
            </w:pPr>
            <w:bookmarkStart w:id="19" w:name="Par1162"/>
            <w:bookmarkEnd w:id="19"/>
            <w:r>
              <w:t xml:space="preserve">1. Наличие в отношении объекта действующего предписания органа государственного пожарного надзора, содержащего сведения об неустраненных нарушениях установленных требований, предъявляемых к путям эвакуации, зонам безопасности для маломобильных групп населения, автоматическим системам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w:t>
            </w:r>
            <w:r>
              <w:rPr>
                <w:color w:val="0000FF"/>
              </w:rPr>
              <w:fldChar w:fldCharType="begin"/>
            </w:r>
            <w:r>
              <w:rPr>
                <w:color w:val="0000FF"/>
              </w:rPr>
              <w:instrText>HYPERLINK \l "Par1569"</w:instrText>
            </w:r>
            <w:r>
              <w:rPr>
                <w:color w:val="0000FF"/>
              </w:rPr>
              <w:fldChar w:fldCharType="separate"/>
            </w:r>
            <w:r>
              <w:rPr>
                <w:color w:val="0000FF"/>
              </w:rPr>
              <w:t>&lt;*&gt;</w:t>
            </w:r>
            <w:r>
              <w:rPr>
                <w:color w:val="0000FF"/>
              </w:rPr>
              <w:fldChar w:fldCharType="end"/>
            </w:r>
          </w:p>
        </w:tc>
        <w:tc>
          <w:tcPr>
            <w:tcW w:type="dxa" w:w="850"/>
            <w:tcBorders>
              <w:top w:color="000000" w:sz="4" w:val="single"/>
            </w:tcBorders>
            <w:tcMar>
              <w:left w:type="dxa" w:w="0"/>
              <w:right w:type="dxa" w:w="0"/>
            </w:tcMar>
          </w:tcPr>
          <w:p w14:paraId="98040000">
            <w:pPr>
              <w:pStyle w:val="Style_1"/>
              <w:ind w:firstLine="0" w:left="0"/>
              <w:jc w:val="center"/>
            </w:pPr>
            <w:r>
              <w:t>да</w:t>
            </w:r>
          </w:p>
        </w:tc>
        <w:tc>
          <w:tcPr>
            <w:tcW w:type="dxa" w:w="1191"/>
            <w:tcBorders>
              <w:top w:color="000000" w:sz="4" w:val="single"/>
            </w:tcBorders>
            <w:tcMar>
              <w:left w:type="dxa" w:w="0"/>
              <w:right w:type="dxa" w:w="0"/>
            </w:tcMar>
          </w:tcPr>
          <w:p w14:paraId="99040000">
            <w:pPr>
              <w:pStyle w:val="Style_1"/>
              <w:ind w:firstLine="0" w:left="0"/>
              <w:jc w:val="center"/>
            </w:pPr>
            <w:r>
              <w:t>8</w:t>
            </w:r>
          </w:p>
        </w:tc>
        <w:tc>
          <w:tcPr>
            <w:tcW w:type="dxa" w:w="680"/>
            <w:tcBorders>
              <w:top w:color="000000" w:sz="4" w:val="single"/>
            </w:tcBorders>
            <w:tcMar>
              <w:left w:type="dxa" w:w="0"/>
              <w:right w:type="dxa" w:w="0"/>
            </w:tcMar>
          </w:tcPr>
          <w:p w14:paraId="9A040000">
            <w:pPr>
              <w:pStyle w:val="Style_1"/>
              <w:ind w:firstLine="0" w:left="0"/>
              <w:jc w:val="center"/>
            </w:pPr>
            <w:r>
              <w:t>8</w:t>
            </w:r>
          </w:p>
        </w:tc>
        <w:tc>
          <w:tcPr>
            <w:tcW w:type="dxa" w:w="737"/>
            <w:tcBorders>
              <w:top w:color="000000" w:sz="4" w:val="single"/>
            </w:tcBorders>
            <w:tcMar>
              <w:left w:type="dxa" w:w="0"/>
              <w:right w:type="dxa" w:w="0"/>
            </w:tcMar>
          </w:tcPr>
          <w:p w14:paraId="9B040000">
            <w:pPr>
              <w:pStyle w:val="Style_1"/>
              <w:ind w:firstLine="0" w:left="0"/>
              <w:jc w:val="center"/>
            </w:pPr>
            <w:r>
              <w:t>8</w:t>
            </w:r>
          </w:p>
        </w:tc>
        <w:tc>
          <w:tcPr>
            <w:tcW w:type="dxa" w:w="737"/>
            <w:tcBorders>
              <w:top w:color="000000" w:sz="4" w:val="single"/>
            </w:tcBorders>
            <w:tcMar>
              <w:left w:type="dxa" w:w="0"/>
              <w:right w:type="dxa" w:w="0"/>
            </w:tcMar>
          </w:tcPr>
          <w:p w14:paraId="9C040000">
            <w:pPr>
              <w:pStyle w:val="Style_1"/>
              <w:ind w:firstLine="0" w:left="0"/>
              <w:jc w:val="center"/>
            </w:pPr>
            <w:r>
              <w:t>8</w:t>
            </w:r>
          </w:p>
        </w:tc>
        <w:tc>
          <w:tcPr>
            <w:tcW w:type="dxa" w:w="794"/>
            <w:tcBorders>
              <w:top w:color="000000" w:sz="4" w:val="single"/>
            </w:tcBorders>
            <w:tcMar>
              <w:left w:type="dxa" w:w="0"/>
              <w:right w:type="dxa" w:w="0"/>
            </w:tcMar>
          </w:tcPr>
          <w:p w14:paraId="9D040000">
            <w:pPr>
              <w:pStyle w:val="Style_1"/>
              <w:ind w:firstLine="0" w:left="0"/>
              <w:jc w:val="center"/>
            </w:pPr>
            <w:r>
              <w:t>8</w:t>
            </w:r>
          </w:p>
        </w:tc>
        <w:tc>
          <w:tcPr>
            <w:tcW w:type="dxa" w:w="850"/>
            <w:tcBorders>
              <w:top w:color="000000" w:sz="4" w:val="single"/>
            </w:tcBorders>
            <w:tcMar>
              <w:left w:type="dxa" w:w="0"/>
              <w:right w:type="dxa" w:w="0"/>
            </w:tcMar>
          </w:tcPr>
          <w:p w14:paraId="9E040000">
            <w:pPr>
              <w:pStyle w:val="Style_1"/>
              <w:ind w:firstLine="0" w:left="0"/>
              <w:jc w:val="center"/>
            </w:pPr>
            <w:r>
              <w:t>8</w:t>
            </w:r>
          </w:p>
        </w:tc>
        <w:tc>
          <w:tcPr>
            <w:tcW w:type="dxa" w:w="680"/>
            <w:tcBorders>
              <w:top w:color="000000" w:sz="4" w:val="single"/>
            </w:tcBorders>
            <w:tcMar>
              <w:left w:type="dxa" w:w="0"/>
              <w:right w:type="dxa" w:w="0"/>
            </w:tcMar>
          </w:tcPr>
          <w:p w14:paraId="9F040000">
            <w:pPr>
              <w:pStyle w:val="Style_1"/>
              <w:ind w:firstLine="0" w:left="0"/>
              <w:jc w:val="center"/>
            </w:pPr>
            <w:r>
              <w:t>8</w:t>
            </w:r>
          </w:p>
        </w:tc>
        <w:tc>
          <w:tcPr>
            <w:tcW w:type="dxa" w:w="737"/>
            <w:tcBorders>
              <w:top w:color="000000" w:sz="4" w:val="single"/>
            </w:tcBorders>
            <w:tcMar>
              <w:left w:type="dxa" w:w="0"/>
              <w:right w:type="dxa" w:w="0"/>
            </w:tcMar>
          </w:tcPr>
          <w:p w14:paraId="A0040000">
            <w:pPr>
              <w:pStyle w:val="Style_1"/>
              <w:ind w:firstLine="0" w:left="0"/>
              <w:jc w:val="center"/>
            </w:pPr>
            <w:r>
              <w:t>8</w:t>
            </w:r>
          </w:p>
        </w:tc>
        <w:tc>
          <w:tcPr>
            <w:tcW w:type="dxa" w:w="907"/>
            <w:tcBorders>
              <w:top w:color="000000" w:sz="4" w:val="single"/>
            </w:tcBorders>
            <w:tcMar>
              <w:left w:type="dxa" w:w="0"/>
              <w:right w:type="dxa" w:w="0"/>
            </w:tcMar>
          </w:tcPr>
          <w:p w14:paraId="A1040000">
            <w:pPr>
              <w:pStyle w:val="Style_1"/>
              <w:ind w:firstLine="0" w:left="0"/>
              <w:jc w:val="center"/>
            </w:pPr>
            <w:r>
              <w:t>8</w:t>
            </w:r>
          </w:p>
        </w:tc>
        <w:tc>
          <w:tcPr>
            <w:tcW w:type="dxa" w:w="680"/>
            <w:tcBorders>
              <w:top w:color="000000" w:sz="4" w:val="single"/>
            </w:tcBorders>
            <w:tcMar>
              <w:left w:type="dxa" w:w="0"/>
              <w:right w:type="dxa" w:w="0"/>
            </w:tcMar>
          </w:tcPr>
          <w:p w14:paraId="A2040000">
            <w:pPr>
              <w:pStyle w:val="Style_1"/>
              <w:ind w:firstLine="0" w:left="0"/>
              <w:jc w:val="center"/>
            </w:pPr>
            <w:r>
              <w:t>8</w:t>
            </w:r>
          </w:p>
        </w:tc>
        <w:tc>
          <w:tcPr>
            <w:tcW w:type="dxa" w:w="737"/>
            <w:tcBorders>
              <w:top w:color="000000" w:sz="4" w:val="single"/>
            </w:tcBorders>
            <w:tcMar>
              <w:left w:type="dxa" w:w="0"/>
              <w:right w:type="dxa" w:w="0"/>
            </w:tcMar>
          </w:tcPr>
          <w:p w14:paraId="A3040000">
            <w:pPr>
              <w:pStyle w:val="Style_1"/>
              <w:ind w:firstLine="0" w:left="0"/>
              <w:jc w:val="center"/>
            </w:pPr>
            <w:r>
              <w:t>8</w:t>
            </w:r>
          </w:p>
        </w:tc>
        <w:tc>
          <w:tcPr>
            <w:tcW w:type="dxa" w:w="794"/>
            <w:tcBorders>
              <w:top w:color="000000" w:sz="4" w:val="single"/>
            </w:tcBorders>
            <w:tcMar>
              <w:left w:type="dxa" w:w="0"/>
              <w:right w:type="dxa" w:w="0"/>
            </w:tcMar>
          </w:tcPr>
          <w:p w14:paraId="A4040000">
            <w:pPr>
              <w:pStyle w:val="Style_1"/>
              <w:ind w:firstLine="0" w:left="0"/>
              <w:jc w:val="center"/>
            </w:pPr>
            <w:r>
              <w:t>8</w:t>
            </w:r>
          </w:p>
        </w:tc>
      </w:tr>
      <w:tr>
        <w:tc>
          <w:tcPr>
            <w:tcW w:type="dxa" w:w="2438"/>
            <w:gridSpan w:val="1"/>
            <w:vMerge w:val="continue"/>
            <w:tcBorders>
              <w:top w:color="000000" w:sz="4" w:val="single"/>
            </w:tcBorders>
            <w:tcMar>
              <w:left w:type="dxa" w:w="0"/>
              <w:right w:type="dxa" w:w="0"/>
            </w:tcMar>
          </w:tcPr>
          <w:p/>
        </w:tc>
        <w:tc>
          <w:tcPr>
            <w:tcW w:type="dxa" w:w="850"/>
            <w:tcMar>
              <w:left w:type="dxa" w:w="0"/>
              <w:right w:type="dxa" w:w="0"/>
            </w:tcMar>
          </w:tcPr>
          <w:p w14:paraId="A5040000">
            <w:pPr>
              <w:pStyle w:val="Style_1"/>
              <w:ind w:firstLine="0" w:left="0"/>
              <w:jc w:val="center"/>
            </w:pPr>
            <w:r>
              <w:t>нет</w:t>
            </w:r>
          </w:p>
        </w:tc>
        <w:tc>
          <w:tcPr>
            <w:tcW w:type="dxa" w:w="1191"/>
            <w:tcMar>
              <w:left w:type="dxa" w:w="0"/>
              <w:right w:type="dxa" w:w="0"/>
            </w:tcMar>
          </w:tcPr>
          <w:p w14:paraId="A6040000">
            <w:pPr>
              <w:pStyle w:val="Style_1"/>
              <w:ind w:firstLine="0" w:left="0"/>
              <w:jc w:val="center"/>
            </w:pPr>
            <w:r>
              <w:t>0</w:t>
            </w:r>
          </w:p>
        </w:tc>
        <w:tc>
          <w:tcPr>
            <w:tcW w:type="dxa" w:w="680"/>
            <w:tcMar>
              <w:left w:type="dxa" w:w="0"/>
              <w:right w:type="dxa" w:w="0"/>
            </w:tcMar>
          </w:tcPr>
          <w:p w14:paraId="A7040000">
            <w:pPr>
              <w:pStyle w:val="Style_1"/>
              <w:ind w:firstLine="0" w:left="0"/>
              <w:jc w:val="center"/>
            </w:pPr>
            <w:r>
              <w:t>0</w:t>
            </w:r>
          </w:p>
        </w:tc>
        <w:tc>
          <w:tcPr>
            <w:tcW w:type="dxa" w:w="737"/>
            <w:tcMar>
              <w:left w:type="dxa" w:w="0"/>
              <w:right w:type="dxa" w:w="0"/>
            </w:tcMar>
          </w:tcPr>
          <w:p w14:paraId="A8040000">
            <w:pPr>
              <w:pStyle w:val="Style_1"/>
              <w:ind w:firstLine="0" w:left="0"/>
              <w:jc w:val="center"/>
            </w:pPr>
            <w:r>
              <w:t>0</w:t>
            </w:r>
          </w:p>
        </w:tc>
        <w:tc>
          <w:tcPr>
            <w:tcW w:type="dxa" w:w="737"/>
            <w:tcMar>
              <w:left w:type="dxa" w:w="0"/>
              <w:right w:type="dxa" w:w="0"/>
            </w:tcMar>
          </w:tcPr>
          <w:p w14:paraId="A9040000">
            <w:pPr>
              <w:pStyle w:val="Style_1"/>
              <w:ind w:firstLine="0" w:left="0"/>
              <w:jc w:val="center"/>
            </w:pPr>
            <w:r>
              <w:t>0</w:t>
            </w:r>
          </w:p>
        </w:tc>
        <w:tc>
          <w:tcPr>
            <w:tcW w:type="dxa" w:w="794"/>
            <w:tcMar>
              <w:left w:type="dxa" w:w="0"/>
              <w:right w:type="dxa" w:w="0"/>
            </w:tcMar>
          </w:tcPr>
          <w:p w14:paraId="AA040000">
            <w:pPr>
              <w:pStyle w:val="Style_1"/>
              <w:ind w:firstLine="0" w:left="0"/>
              <w:jc w:val="center"/>
            </w:pPr>
            <w:r>
              <w:t>0</w:t>
            </w:r>
          </w:p>
        </w:tc>
        <w:tc>
          <w:tcPr>
            <w:tcW w:type="dxa" w:w="850"/>
            <w:tcMar>
              <w:left w:type="dxa" w:w="0"/>
              <w:right w:type="dxa" w:w="0"/>
            </w:tcMar>
          </w:tcPr>
          <w:p w14:paraId="AB040000">
            <w:pPr>
              <w:pStyle w:val="Style_1"/>
              <w:ind w:firstLine="0" w:left="0"/>
              <w:jc w:val="center"/>
            </w:pPr>
            <w:r>
              <w:t>0</w:t>
            </w:r>
          </w:p>
        </w:tc>
        <w:tc>
          <w:tcPr>
            <w:tcW w:type="dxa" w:w="680"/>
            <w:tcMar>
              <w:left w:type="dxa" w:w="0"/>
              <w:right w:type="dxa" w:w="0"/>
            </w:tcMar>
          </w:tcPr>
          <w:p w14:paraId="AC040000">
            <w:pPr>
              <w:pStyle w:val="Style_1"/>
              <w:ind w:firstLine="0" w:left="0"/>
              <w:jc w:val="center"/>
            </w:pPr>
            <w:r>
              <w:t>0</w:t>
            </w:r>
          </w:p>
        </w:tc>
        <w:tc>
          <w:tcPr>
            <w:tcW w:type="dxa" w:w="737"/>
            <w:tcMar>
              <w:left w:type="dxa" w:w="0"/>
              <w:right w:type="dxa" w:w="0"/>
            </w:tcMar>
          </w:tcPr>
          <w:p w14:paraId="AD040000">
            <w:pPr>
              <w:pStyle w:val="Style_1"/>
              <w:ind w:firstLine="0" w:left="0"/>
              <w:jc w:val="center"/>
            </w:pPr>
            <w:r>
              <w:t>0</w:t>
            </w:r>
          </w:p>
        </w:tc>
        <w:tc>
          <w:tcPr>
            <w:tcW w:type="dxa" w:w="907"/>
            <w:tcMar>
              <w:left w:type="dxa" w:w="0"/>
              <w:right w:type="dxa" w:w="0"/>
            </w:tcMar>
          </w:tcPr>
          <w:p w14:paraId="AE040000">
            <w:pPr>
              <w:pStyle w:val="Style_1"/>
              <w:ind w:firstLine="0" w:left="0"/>
              <w:jc w:val="center"/>
            </w:pPr>
            <w:r>
              <w:t>0</w:t>
            </w:r>
          </w:p>
        </w:tc>
        <w:tc>
          <w:tcPr>
            <w:tcW w:type="dxa" w:w="680"/>
            <w:tcMar>
              <w:left w:type="dxa" w:w="0"/>
              <w:right w:type="dxa" w:w="0"/>
            </w:tcMar>
          </w:tcPr>
          <w:p w14:paraId="AF040000">
            <w:pPr>
              <w:pStyle w:val="Style_1"/>
              <w:ind w:firstLine="0" w:left="0"/>
              <w:jc w:val="center"/>
            </w:pPr>
            <w:r>
              <w:t>0</w:t>
            </w:r>
          </w:p>
        </w:tc>
        <w:tc>
          <w:tcPr>
            <w:tcW w:type="dxa" w:w="737"/>
            <w:tcMar>
              <w:left w:type="dxa" w:w="0"/>
              <w:right w:type="dxa" w:w="0"/>
            </w:tcMar>
          </w:tcPr>
          <w:p w14:paraId="B0040000">
            <w:pPr>
              <w:pStyle w:val="Style_1"/>
              <w:ind w:firstLine="0" w:left="0"/>
              <w:jc w:val="center"/>
            </w:pPr>
            <w:r>
              <w:t>0</w:t>
            </w:r>
          </w:p>
        </w:tc>
        <w:tc>
          <w:tcPr>
            <w:tcW w:type="dxa" w:w="794"/>
            <w:tcMar>
              <w:left w:type="dxa" w:w="0"/>
              <w:right w:type="dxa" w:w="0"/>
            </w:tcMar>
          </w:tcPr>
          <w:p w14:paraId="B1040000">
            <w:pPr>
              <w:pStyle w:val="Style_1"/>
              <w:ind w:firstLine="0" w:left="0"/>
              <w:jc w:val="center"/>
            </w:pPr>
            <w:r>
              <w:t>0</w:t>
            </w:r>
          </w:p>
        </w:tc>
      </w:tr>
      <w:tr>
        <w:tc>
          <w:tcPr>
            <w:tcW w:type="dxa" w:w="2438"/>
            <w:vMerge w:val="restart"/>
            <w:tcMar>
              <w:left w:type="dxa" w:w="0"/>
              <w:right w:type="dxa" w:w="0"/>
            </w:tcMar>
          </w:tcPr>
          <w:p w14:paraId="B2040000">
            <w:pPr>
              <w:pStyle w:val="Style_1"/>
              <w:ind w:firstLine="0" w:left="0"/>
              <w:jc w:val="left"/>
            </w:pPr>
            <w:bookmarkStart w:id="20" w:name="Par1189"/>
            <w:bookmarkEnd w:id="20"/>
            <w:r>
              <w:t xml:space="preserve">2. Наличие в отношении объекта действующего предписания органа государственного пожарного надзора, содержащего сведения об неустраненных нарушениях установленных требований, предъявляемых к обеспечению деятельности пожарных подразделений </w:t>
            </w:r>
            <w:r>
              <w:rPr>
                <w:color w:val="0000FF"/>
              </w:rPr>
              <w:fldChar w:fldCharType="begin"/>
            </w:r>
            <w:r>
              <w:rPr>
                <w:color w:val="0000FF"/>
              </w:rPr>
              <w:instrText>HYPERLINK \l "Par1569"</w:instrText>
            </w:r>
            <w:r>
              <w:rPr>
                <w:color w:val="0000FF"/>
              </w:rPr>
              <w:fldChar w:fldCharType="separate"/>
            </w:r>
            <w:r>
              <w:rPr>
                <w:color w:val="0000FF"/>
              </w:rPr>
              <w:t>&lt;*&gt;</w:t>
            </w:r>
            <w:r>
              <w:rPr>
                <w:color w:val="0000FF"/>
              </w:rPr>
              <w:fldChar w:fldCharType="end"/>
            </w:r>
          </w:p>
        </w:tc>
        <w:tc>
          <w:tcPr>
            <w:tcW w:type="dxa" w:w="850"/>
            <w:tcMar>
              <w:left w:type="dxa" w:w="0"/>
              <w:right w:type="dxa" w:w="0"/>
            </w:tcMar>
          </w:tcPr>
          <w:p w14:paraId="B3040000">
            <w:pPr>
              <w:pStyle w:val="Style_1"/>
              <w:ind w:firstLine="0" w:left="0"/>
              <w:jc w:val="center"/>
            </w:pPr>
            <w:r>
              <w:t>да</w:t>
            </w:r>
          </w:p>
        </w:tc>
        <w:tc>
          <w:tcPr>
            <w:tcW w:type="dxa" w:w="1191"/>
            <w:tcMar>
              <w:left w:type="dxa" w:w="0"/>
              <w:right w:type="dxa" w:w="0"/>
            </w:tcMar>
          </w:tcPr>
          <w:p w14:paraId="B4040000">
            <w:pPr>
              <w:pStyle w:val="Style_1"/>
              <w:ind w:firstLine="0" w:left="0"/>
              <w:jc w:val="center"/>
            </w:pPr>
            <w:r>
              <w:t>6</w:t>
            </w:r>
          </w:p>
        </w:tc>
        <w:tc>
          <w:tcPr>
            <w:tcW w:type="dxa" w:w="680"/>
            <w:tcMar>
              <w:left w:type="dxa" w:w="0"/>
              <w:right w:type="dxa" w:w="0"/>
            </w:tcMar>
          </w:tcPr>
          <w:p w14:paraId="B5040000">
            <w:pPr>
              <w:pStyle w:val="Style_1"/>
              <w:ind w:firstLine="0" w:left="0"/>
              <w:jc w:val="center"/>
            </w:pPr>
            <w:r>
              <w:t>6</w:t>
            </w:r>
          </w:p>
        </w:tc>
        <w:tc>
          <w:tcPr>
            <w:tcW w:type="dxa" w:w="737"/>
            <w:tcMar>
              <w:left w:type="dxa" w:w="0"/>
              <w:right w:type="dxa" w:w="0"/>
            </w:tcMar>
          </w:tcPr>
          <w:p w14:paraId="B6040000">
            <w:pPr>
              <w:pStyle w:val="Style_1"/>
              <w:ind w:firstLine="0" w:left="0"/>
              <w:jc w:val="center"/>
            </w:pPr>
            <w:r>
              <w:t>6</w:t>
            </w:r>
          </w:p>
        </w:tc>
        <w:tc>
          <w:tcPr>
            <w:tcW w:type="dxa" w:w="737"/>
            <w:tcMar>
              <w:left w:type="dxa" w:w="0"/>
              <w:right w:type="dxa" w:w="0"/>
            </w:tcMar>
          </w:tcPr>
          <w:p w14:paraId="B7040000">
            <w:pPr>
              <w:pStyle w:val="Style_1"/>
              <w:ind w:firstLine="0" w:left="0"/>
              <w:jc w:val="center"/>
            </w:pPr>
            <w:r>
              <w:t>6</w:t>
            </w:r>
          </w:p>
        </w:tc>
        <w:tc>
          <w:tcPr>
            <w:tcW w:type="dxa" w:w="794"/>
            <w:tcMar>
              <w:left w:type="dxa" w:w="0"/>
              <w:right w:type="dxa" w:w="0"/>
            </w:tcMar>
          </w:tcPr>
          <w:p w14:paraId="B8040000">
            <w:pPr>
              <w:pStyle w:val="Style_1"/>
              <w:ind w:firstLine="0" w:left="0"/>
              <w:jc w:val="center"/>
            </w:pPr>
            <w:r>
              <w:t>6</w:t>
            </w:r>
          </w:p>
        </w:tc>
        <w:tc>
          <w:tcPr>
            <w:tcW w:type="dxa" w:w="850"/>
            <w:tcMar>
              <w:left w:type="dxa" w:w="0"/>
              <w:right w:type="dxa" w:w="0"/>
            </w:tcMar>
          </w:tcPr>
          <w:p w14:paraId="B9040000">
            <w:pPr>
              <w:pStyle w:val="Style_1"/>
              <w:ind w:firstLine="0" w:left="0"/>
              <w:jc w:val="center"/>
            </w:pPr>
            <w:r>
              <w:t>6</w:t>
            </w:r>
          </w:p>
        </w:tc>
        <w:tc>
          <w:tcPr>
            <w:tcW w:type="dxa" w:w="680"/>
            <w:tcMar>
              <w:left w:type="dxa" w:w="0"/>
              <w:right w:type="dxa" w:w="0"/>
            </w:tcMar>
          </w:tcPr>
          <w:p w14:paraId="BA040000">
            <w:pPr>
              <w:pStyle w:val="Style_1"/>
              <w:ind w:firstLine="0" w:left="0"/>
              <w:jc w:val="center"/>
            </w:pPr>
            <w:r>
              <w:t>6</w:t>
            </w:r>
          </w:p>
        </w:tc>
        <w:tc>
          <w:tcPr>
            <w:tcW w:type="dxa" w:w="737"/>
            <w:tcMar>
              <w:left w:type="dxa" w:w="0"/>
              <w:right w:type="dxa" w:w="0"/>
            </w:tcMar>
          </w:tcPr>
          <w:p w14:paraId="BB040000">
            <w:pPr>
              <w:pStyle w:val="Style_1"/>
              <w:ind w:firstLine="0" w:left="0"/>
              <w:jc w:val="center"/>
            </w:pPr>
            <w:r>
              <w:t>6</w:t>
            </w:r>
          </w:p>
        </w:tc>
        <w:tc>
          <w:tcPr>
            <w:tcW w:type="dxa" w:w="907"/>
            <w:tcMar>
              <w:left w:type="dxa" w:w="0"/>
              <w:right w:type="dxa" w:w="0"/>
            </w:tcMar>
          </w:tcPr>
          <w:p w14:paraId="BC040000">
            <w:pPr>
              <w:pStyle w:val="Style_1"/>
              <w:ind w:firstLine="0" w:left="0"/>
              <w:jc w:val="center"/>
            </w:pPr>
            <w:r>
              <w:t>6</w:t>
            </w:r>
          </w:p>
        </w:tc>
        <w:tc>
          <w:tcPr>
            <w:tcW w:type="dxa" w:w="680"/>
            <w:tcMar>
              <w:left w:type="dxa" w:w="0"/>
              <w:right w:type="dxa" w:w="0"/>
            </w:tcMar>
          </w:tcPr>
          <w:p w14:paraId="BD040000">
            <w:pPr>
              <w:pStyle w:val="Style_1"/>
              <w:ind w:firstLine="0" w:left="0"/>
              <w:jc w:val="center"/>
            </w:pPr>
            <w:r>
              <w:t>6</w:t>
            </w:r>
          </w:p>
        </w:tc>
        <w:tc>
          <w:tcPr>
            <w:tcW w:type="dxa" w:w="737"/>
            <w:tcMar>
              <w:left w:type="dxa" w:w="0"/>
              <w:right w:type="dxa" w:w="0"/>
            </w:tcMar>
          </w:tcPr>
          <w:p w14:paraId="BE040000">
            <w:pPr>
              <w:pStyle w:val="Style_1"/>
              <w:ind w:firstLine="0" w:left="0"/>
              <w:jc w:val="center"/>
            </w:pPr>
            <w:r>
              <w:t>6</w:t>
            </w:r>
          </w:p>
        </w:tc>
        <w:tc>
          <w:tcPr>
            <w:tcW w:type="dxa" w:w="794"/>
            <w:tcMar>
              <w:left w:type="dxa" w:w="0"/>
              <w:right w:type="dxa" w:w="0"/>
            </w:tcMar>
          </w:tcPr>
          <w:p w14:paraId="BF040000">
            <w:pPr>
              <w:pStyle w:val="Style_1"/>
              <w:ind w:firstLine="0" w:left="0"/>
              <w:jc w:val="center"/>
            </w:pPr>
            <w:r>
              <w:t>6</w:t>
            </w:r>
          </w:p>
        </w:tc>
      </w:tr>
      <w:tr>
        <w:tc>
          <w:tcPr>
            <w:tcW w:type="dxa" w:w="2438"/>
            <w:gridSpan w:val="1"/>
            <w:vMerge w:val="continue"/>
            <w:tcMar>
              <w:left w:type="dxa" w:w="0"/>
              <w:right w:type="dxa" w:w="0"/>
            </w:tcMar>
          </w:tcPr>
          <w:p/>
        </w:tc>
        <w:tc>
          <w:tcPr>
            <w:tcW w:type="dxa" w:w="850"/>
            <w:tcMar>
              <w:left w:type="dxa" w:w="0"/>
              <w:right w:type="dxa" w:w="0"/>
            </w:tcMar>
          </w:tcPr>
          <w:p w14:paraId="C0040000">
            <w:pPr>
              <w:pStyle w:val="Style_1"/>
              <w:ind w:firstLine="0" w:left="0"/>
              <w:jc w:val="center"/>
            </w:pPr>
            <w:r>
              <w:t>нет</w:t>
            </w:r>
          </w:p>
        </w:tc>
        <w:tc>
          <w:tcPr>
            <w:tcW w:type="dxa" w:w="1191"/>
            <w:tcMar>
              <w:left w:type="dxa" w:w="0"/>
              <w:right w:type="dxa" w:w="0"/>
            </w:tcMar>
          </w:tcPr>
          <w:p w14:paraId="C1040000">
            <w:pPr>
              <w:pStyle w:val="Style_1"/>
              <w:ind w:firstLine="0" w:left="0"/>
              <w:jc w:val="center"/>
            </w:pPr>
            <w:r>
              <w:t>0</w:t>
            </w:r>
          </w:p>
        </w:tc>
        <w:tc>
          <w:tcPr>
            <w:tcW w:type="dxa" w:w="680"/>
            <w:tcMar>
              <w:left w:type="dxa" w:w="0"/>
              <w:right w:type="dxa" w:w="0"/>
            </w:tcMar>
          </w:tcPr>
          <w:p w14:paraId="C2040000">
            <w:pPr>
              <w:pStyle w:val="Style_1"/>
              <w:ind w:firstLine="0" w:left="0"/>
              <w:jc w:val="center"/>
            </w:pPr>
            <w:r>
              <w:t>0</w:t>
            </w:r>
          </w:p>
        </w:tc>
        <w:tc>
          <w:tcPr>
            <w:tcW w:type="dxa" w:w="737"/>
            <w:tcMar>
              <w:left w:type="dxa" w:w="0"/>
              <w:right w:type="dxa" w:w="0"/>
            </w:tcMar>
          </w:tcPr>
          <w:p w14:paraId="C3040000">
            <w:pPr>
              <w:pStyle w:val="Style_1"/>
              <w:ind w:firstLine="0" w:left="0"/>
              <w:jc w:val="center"/>
            </w:pPr>
            <w:r>
              <w:t>0</w:t>
            </w:r>
          </w:p>
        </w:tc>
        <w:tc>
          <w:tcPr>
            <w:tcW w:type="dxa" w:w="737"/>
            <w:tcMar>
              <w:left w:type="dxa" w:w="0"/>
              <w:right w:type="dxa" w:w="0"/>
            </w:tcMar>
          </w:tcPr>
          <w:p w14:paraId="C4040000">
            <w:pPr>
              <w:pStyle w:val="Style_1"/>
              <w:ind w:firstLine="0" w:left="0"/>
              <w:jc w:val="center"/>
            </w:pPr>
            <w:r>
              <w:t>0</w:t>
            </w:r>
          </w:p>
        </w:tc>
        <w:tc>
          <w:tcPr>
            <w:tcW w:type="dxa" w:w="794"/>
            <w:tcMar>
              <w:left w:type="dxa" w:w="0"/>
              <w:right w:type="dxa" w:w="0"/>
            </w:tcMar>
          </w:tcPr>
          <w:p w14:paraId="C5040000">
            <w:pPr>
              <w:pStyle w:val="Style_1"/>
              <w:ind w:firstLine="0" w:left="0"/>
              <w:jc w:val="center"/>
            </w:pPr>
            <w:r>
              <w:t>0</w:t>
            </w:r>
          </w:p>
        </w:tc>
        <w:tc>
          <w:tcPr>
            <w:tcW w:type="dxa" w:w="850"/>
            <w:tcMar>
              <w:left w:type="dxa" w:w="0"/>
              <w:right w:type="dxa" w:w="0"/>
            </w:tcMar>
          </w:tcPr>
          <w:p w14:paraId="C6040000">
            <w:pPr>
              <w:pStyle w:val="Style_1"/>
              <w:ind w:firstLine="0" w:left="0"/>
              <w:jc w:val="center"/>
            </w:pPr>
            <w:r>
              <w:t>0</w:t>
            </w:r>
          </w:p>
        </w:tc>
        <w:tc>
          <w:tcPr>
            <w:tcW w:type="dxa" w:w="680"/>
            <w:tcMar>
              <w:left w:type="dxa" w:w="0"/>
              <w:right w:type="dxa" w:w="0"/>
            </w:tcMar>
          </w:tcPr>
          <w:p w14:paraId="C7040000">
            <w:pPr>
              <w:pStyle w:val="Style_1"/>
              <w:ind w:firstLine="0" w:left="0"/>
              <w:jc w:val="center"/>
            </w:pPr>
            <w:r>
              <w:t>0</w:t>
            </w:r>
          </w:p>
        </w:tc>
        <w:tc>
          <w:tcPr>
            <w:tcW w:type="dxa" w:w="737"/>
            <w:tcMar>
              <w:left w:type="dxa" w:w="0"/>
              <w:right w:type="dxa" w:w="0"/>
            </w:tcMar>
          </w:tcPr>
          <w:p w14:paraId="C8040000">
            <w:pPr>
              <w:pStyle w:val="Style_1"/>
              <w:ind w:firstLine="0" w:left="0"/>
              <w:jc w:val="center"/>
            </w:pPr>
            <w:r>
              <w:t>0</w:t>
            </w:r>
          </w:p>
        </w:tc>
        <w:tc>
          <w:tcPr>
            <w:tcW w:type="dxa" w:w="907"/>
            <w:tcMar>
              <w:left w:type="dxa" w:w="0"/>
              <w:right w:type="dxa" w:w="0"/>
            </w:tcMar>
          </w:tcPr>
          <w:p w14:paraId="C9040000">
            <w:pPr>
              <w:pStyle w:val="Style_1"/>
              <w:ind w:firstLine="0" w:left="0"/>
              <w:jc w:val="center"/>
            </w:pPr>
            <w:r>
              <w:t>0</w:t>
            </w:r>
          </w:p>
        </w:tc>
        <w:tc>
          <w:tcPr>
            <w:tcW w:type="dxa" w:w="680"/>
            <w:tcMar>
              <w:left w:type="dxa" w:w="0"/>
              <w:right w:type="dxa" w:w="0"/>
            </w:tcMar>
          </w:tcPr>
          <w:p w14:paraId="CA040000">
            <w:pPr>
              <w:pStyle w:val="Style_1"/>
              <w:ind w:firstLine="0" w:left="0"/>
              <w:jc w:val="center"/>
            </w:pPr>
            <w:r>
              <w:t>0</w:t>
            </w:r>
          </w:p>
        </w:tc>
        <w:tc>
          <w:tcPr>
            <w:tcW w:type="dxa" w:w="737"/>
            <w:tcMar>
              <w:left w:type="dxa" w:w="0"/>
              <w:right w:type="dxa" w:w="0"/>
            </w:tcMar>
          </w:tcPr>
          <w:p w14:paraId="CB040000">
            <w:pPr>
              <w:pStyle w:val="Style_1"/>
              <w:ind w:firstLine="0" w:left="0"/>
              <w:jc w:val="center"/>
            </w:pPr>
            <w:r>
              <w:t>0</w:t>
            </w:r>
          </w:p>
        </w:tc>
        <w:tc>
          <w:tcPr>
            <w:tcW w:type="dxa" w:w="794"/>
            <w:tcMar>
              <w:left w:type="dxa" w:w="0"/>
              <w:right w:type="dxa" w:w="0"/>
            </w:tcMar>
          </w:tcPr>
          <w:p w14:paraId="CC040000">
            <w:pPr>
              <w:pStyle w:val="Style_1"/>
              <w:ind w:firstLine="0" w:left="0"/>
              <w:jc w:val="center"/>
            </w:pPr>
            <w:r>
              <w:t>0</w:t>
            </w:r>
          </w:p>
        </w:tc>
      </w:tr>
      <w:tr>
        <w:tc>
          <w:tcPr>
            <w:tcW w:type="dxa" w:w="2438"/>
            <w:vMerge w:val="restart"/>
            <w:tcMar>
              <w:left w:type="dxa" w:w="0"/>
              <w:right w:type="dxa" w:w="0"/>
            </w:tcMar>
          </w:tcPr>
          <w:p w14:paraId="CD040000">
            <w:pPr>
              <w:pStyle w:val="Style_1"/>
              <w:ind w:firstLine="0" w:left="0"/>
              <w:jc w:val="left"/>
            </w:pPr>
            <w:r>
              <w:t xml:space="preserve">3. Наличие в отношении объекта действующего предписания органа государственного пожарного надзора, содержащего сведения об неустраненных нарушениях установленных требований, не вошедшими в </w:t>
            </w:r>
            <w:r>
              <w:rPr>
                <w:color w:val="0000FF"/>
              </w:rPr>
              <w:fldChar w:fldCharType="begin"/>
            </w:r>
            <w:r>
              <w:rPr>
                <w:color w:val="0000FF"/>
              </w:rPr>
              <w:instrText>HYPERLINK \l "Par1162"</w:instrText>
            </w:r>
            <w:r>
              <w:rPr>
                <w:color w:val="0000FF"/>
              </w:rPr>
              <w:fldChar w:fldCharType="separate"/>
            </w:r>
            <w:r>
              <w:rPr>
                <w:color w:val="0000FF"/>
              </w:rPr>
              <w:t>пункты 1</w:t>
            </w:r>
            <w:r>
              <w:rPr>
                <w:color w:val="0000FF"/>
              </w:rPr>
              <w:fldChar w:fldCharType="end"/>
            </w:r>
            <w:r>
              <w:t xml:space="preserve">, </w:t>
            </w:r>
            <w:r>
              <w:rPr>
                <w:color w:val="0000FF"/>
              </w:rPr>
              <w:fldChar w:fldCharType="begin"/>
            </w:r>
            <w:r>
              <w:rPr>
                <w:color w:val="0000FF"/>
              </w:rPr>
              <w:instrText>HYPERLINK \l "Par1189"</w:instrText>
            </w:r>
            <w:r>
              <w:rPr>
                <w:color w:val="0000FF"/>
              </w:rPr>
              <w:fldChar w:fldCharType="separate"/>
            </w:r>
            <w:r>
              <w:rPr>
                <w:color w:val="0000FF"/>
              </w:rPr>
              <w:t>2</w:t>
            </w:r>
            <w:r>
              <w:rPr>
                <w:color w:val="0000FF"/>
              </w:rPr>
              <w:fldChar w:fldCharType="end"/>
            </w:r>
            <w:r>
              <w:t xml:space="preserve"> настоящей таблицы </w:t>
            </w:r>
            <w:r>
              <w:rPr>
                <w:color w:val="0000FF"/>
              </w:rPr>
              <w:fldChar w:fldCharType="begin"/>
            </w:r>
            <w:r>
              <w:rPr>
                <w:color w:val="0000FF"/>
              </w:rPr>
              <w:instrText>HYPERLINK \l "Par1569"</w:instrText>
            </w:r>
            <w:r>
              <w:rPr>
                <w:color w:val="0000FF"/>
              </w:rPr>
              <w:fldChar w:fldCharType="separate"/>
            </w:r>
            <w:r>
              <w:rPr>
                <w:color w:val="0000FF"/>
              </w:rPr>
              <w:t>&lt;*&gt;</w:t>
            </w:r>
            <w:r>
              <w:rPr>
                <w:color w:val="0000FF"/>
              </w:rPr>
              <w:fldChar w:fldCharType="end"/>
            </w:r>
          </w:p>
        </w:tc>
        <w:tc>
          <w:tcPr>
            <w:tcW w:type="dxa" w:w="850"/>
            <w:tcMar>
              <w:left w:type="dxa" w:w="0"/>
              <w:right w:type="dxa" w:w="0"/>
            </w:tcMar>
          </w:tcPr>
          <w:p w14:paraId="CE040000">
            <w:pPr>
              <w:pStyle w:val="Style_1"/>
              <w:ind w:firstLine="0" w:left="0"/>
              <w:jc w:val="center"/>
            </w:pPr>
            <w:r>
              <w:t>да</w:t>
            </w:r>
          </w:p>
        </w:tc>
        <w:tc>
          <w:tcPr>
            <w:tcW w:type="dxa" w:w="1191"/>
            <w:tcMar>
              <w:left w:type="dxa" w:w="0"/>
              <w:right w:type="dxa" w:w="0"/>
            </w:tcMar>
          </w:tcPr>
          <w:p w14:paraId="CF040000">
            <w:pPr>
              <w:pStyle w:val="Style_1"/>
              <w:ind w:firstLine="0" w:left="0"/>
              <w:jc w:val="center"/>
            </w:pPr>
            <w:r>
              <w:t>2</w:t>
            </w:r>
          </w:p>
        </w:tc>
        <w:tc>
          <w:tcPr>
            <w:tcW w:type="dxa" w:w="680"/>
            <w:tcMar>
              <w:left w:type="dxa" w:w="0"/>
              <w:right w:type="dxa" w:w="0"/>
            </w:tcMar>
          </w:tcPr>
          <w:p w14:paraId="D0040000">
            <w:pPr>
              <w:pStyle w:val="Style_1"/>
              <w:ind w:firstLine="0" w:left="0"/>
              <w:jc w:val="center"/>
            </w:pPr>
            <w:r>
              <w:t>2</w:t>
            </w:r>
          </w:p>
        </w:tc>
        <w:tc>
          <w:tcPr>
            <w:tcW w:type="dxa" w:w="737"/>
            <w:tcMar>
              <w:left w:type="dxa" w:w="0"/>
              <w:right w:type="dxa" w:w="0"/>
            </w:tcMar>
          </w:tcPr>
          <w:p w14:paraId="D1040000">
            <w:pPr>
              <w:pStyle w:val="Style_1"/>
              <w:ind w:firstLine="0" w:left="0"/>
              <w:jc w:val="center"/>
            </w:pPr>
            <w:r>
              <w:t>2</w:t>
            </w:r>
          </w:p>
        </w:tc>
        <w:tc>
          <w:tcPr>
            <w:tcW w:type="dxa" w:w="737"/>
            <w:tcMar>
              <w:left w:type="dxa" w:w="0"/>
              <w:right w:type="dxa" w:w="0"/>
            </w:tcMar>
          </w:tcPr>
          <w:p w14:paraId="D2040000">
            <w:pPr>
              <w:pStyle w:val="Style_1"/>
              <w:ind w:firstLine="0" w:left="0"/>
              <w:jc w:val="center"/>
            </w:pPr>
            <w:r>
              <w:t>2</w:t>
            </w:r>
          </w:p>
        </w:tc>
        <w:tc>
          <w:tcPr>
            <w:tcW w:type="dxa" w:w="794"/>
            <w:tcMar>
              <w:left w:type="dxa" w:w="0"/>
              <w:right w:type="dxa" w:w="0"/>
            </w:tcMar>
          </w:tcPr>
          <w:p w14:paraId="D3040000">
            <w:pPr>
              <w:pStyle w:val="Style_1"/>
              <w:ind w:firstLine="0" w:left="0"/>
              <w:jc w:val="center"/>
            </w:pPr>
            <w:r>
              <w:t>2</w:t>
            </w:r>
          </w:p>
        </w:tc>
        <w:tc>
          <w:tcPr>
            <w:tcW w:type="dxa" w:w="850"/>
            <w:tcMar>
              <w:left w:type="dxa" w:w="0"/>
              <w:right w:type="dxa" w:w="0"/>
            </w:tcMar>
          </w:tcPr>
          <w:p w14:paraId="D4040000">
            <w:pPr>
              <w:pStyle w:val="Style_1"/>
              <w:ind w:firstLine="0" w:left="0"/>
              <w:jc w:val="center"/>
            </w:pPr>
            <w:r>
              <w:t>2</w:t>
            </w:r>
          </w:p>
        </w:tc>
        <w:tc>
          <w:tcPr>
            <w:tcW w:type="dxa" w:w="680"/>
            <w:tcMar>
              <w:left w:type="dxa" w:w="0"/>
              <w:right w:type="dxa" w:w="0"/>
            </w:tcMar>
          </w:tcPr>
          <w:p w14:paraId="D5040000">
            <w:pPr>
              <w:pStyle w:val="Style_1"/>
              <w:ind w:firstLine="0" w:left="0"/>
              <w:jc w:val="center"/>
            </w:pPr>
            <w:r>
              <w:t>2</w:t>
            </w:r>
          </w:p>
        </w:tc>
        <w:tc>
          <w:tcPr>
            <w:tcW w:type="dxa" w:w="737"/>
            <w:tcMar>
              <w:left w:type="dxa" w:w="0"/>
              <w:right w:type="dxa" w:w="0"/>
            </w:tcMar>
          </w:tcPr>
          <w:p w14:paraId="D6040000">
            <w:pPr>
              <w:pStyle w:val="Style_1"/>
              <w:ind w:firstLine="0" w:left="0"/>
              <w:jc w:val="center"/>
            </w:pPr>
            <w:r>
              <w:t>2</w:t>
            </w:r>
          </w:p>
        </w:tc>
        <w:tc>
          <w:tcPr>
            <w:tcW w:type="dxa" w:w="907"/>
            <w:tcMar>
              <w:left w:type="dxa" w:w="0"/>
              <w:right w:type="dxa" w:w="0"/>
            </w:tcMar>
          </w:tcPr>
          <w:p w14:paraId="D7040000">
            <w:pPr>
              <w:pStyle w:val="Style_1"/>
              <w:ind w:firstLine="0" w:left="0"/>
              <w:jc w:val="center"/>
            </w:pPr>
            <w:r>
              <w:t>2</w:t>
            </w:r>
          </w:p>
        </w:tc>
        <w:tc>
          <w:tcPr>
            <w:tcW w:type="dxa" w:w="680"/>
            <w:tcMar>
              <w:left w:type="dxa" w:w="0"/>
              <w:right w:type="dxa" w:w="0"/>
            </w:tcMar>
          </w:tcPr>
          <w:p w14:paraId="D8040000">
            <w:pPr>
              <w:pStyle w:val="Style_1"/>
              <w:ind w:firstLine="0" w:left="0"/>
              <w:jc w:val="center"/>
            </w:pPr>
            <w:r>
              <w:t>2</w:t>
            </w:r>
          </w:p>
        </w:tc>
        <w:tc>
          <w:tcPr>
            <w:tcW w:type="dxa" w:w="737"/>
            <w:tcMar>
              <w:left w:type="dxa" w:w="0"/>
              <w:right w:type="dxa" w:w="0"/>
            </w:tcMar>
          </w:tcPr>
          <w:p w14:paraId="D9040000">
            <w:pPr>
              <w:pStyle w:val="Style_1"/>
              <w:ind w:firstLine="0" w:left="0"/>
              <w:jc w:val="center"/>
            </w:pPr>
            <w:r>
              <w:t>2</w:t>
            </w:r>
          </w:p>
        </w:tc>
        <w:tc>
          <w:tcPr>
            <w:tcW w:type="dxa" w:w="794"/>
            <w:tcMar>
              <w:left w:type="dxa" w:w="0"/>
              <w:right w:type="dxa" w:w="0"/>
            </w:tcMar>
          </w:tcPr>
          <w:p w14:paraId="DA040000">
            <w:pPr>
              <w:pStyle w:val="Style_1"/>
              <w:ind w:firstLine="0" w:left="0"/>
              <w:jc w:val="center"/>
            </w:pPr>
            <w:r>
              <w:t>2</w:t>
            </w:r>
          </w:p>
        </w:tc>
      </w:tr>
      <w:tr>
        <w:tc>
          <w:tcPr>
            <w:tcW w:type="dxa" w:w="2438"/>
            <w:gridSpan w:val="1"/>
            <w:vMerge w:val="continue"/>
            <w:tcMar>
              <w:left w:type="dxa" w:w="0"/>
              <w:right w:type="dxa" w:w="0"/>
            </w:tcMar>
          </w:tcPr>
          <w:p/>
        </w:tc>
        <w:tc>
          <w:tcPr>
            <w:tcW w:type="dxa" w:w="850"/>
            <w:tcMar>
              <w:left w:type="dxa" w:w="0"/>
              <w:right w:type="dxa" w:w="0"/>
            </w:tcMar>
          </w:tcPr>
          <w:p w14:paraId="DB040000">
            <w:pPr>
              <w:pStyle w:val="Style_1"/>
              <w:ind w:firstLine="0" w:left="0"/>
              <w:jc w:val="center"/>
            </w:pPr>
            <w:r>
              <w:t>нет</w:t>
            </w:r>
          </w:p>
        </w:tc>
        <w:tc>
          <w:tcPr>
            <w:tcW w:type="dxa" w:w="1191"/>
            <w:tcMar>
              <w:left w:type="dxa" w:w="0"/>
              <w:right w:type="dxa" w:w="0"/>
            </w:tcMar>
          </w:tcPr>
          <w:p w14:paraId="DC040000">
            <w:pPr>
              <w:pStyle w:val="Style_1"/>
              <w:ind w:firstLine="0" w:left="0"/>
              <w:jc w:val="center"/>
            </w:pPr>
            <w:r>
              <w:t>0</w:t>
            </w:r>
          </w:p>
        </w:tc>
        <w:tc>
          <w:tcPr>
            <w:tcW w:type="dxa" w:w="680"/>
            <w:tcMar>
              <w:left w:type="dxa" w:w="0"/>
              <w:right w:type="dxa" w:w="0"/>
            </w:tcMar>
          </w:tcPr>
          <w:p w14:paraId="DD040000">
            <w:pPr>
              <w:pStyle w:val="Style_1"/>
              <w:ind w:firstLine="0" w:left="0"/>
              <w:jc w:val="center"/>
            </w:pPr>
            <w:r>
              <w:t>0</w:t>
            </w:r>
          </w:p>
        </w:tc>
        <w:tc>
          <w:tcPr>
            <w:tcW w:type="dxa" w:w="737"/>
            <w:tcMar>
              <w:left w:type="dxa" w:w="0"/>
              <w:right w:type="dxa" w:w="0"/>
            </w:tcMar>
          </w:tcPr>
          <w:p w14:paraId="DE040000">
            <w:pPr>
              <w:pStyle w:val="Style_1"/>
              <w:ind w:firstLine="0" w:left="0"/>
              <w:jc w:val="center"/>
            </w:pPr>
            <w:r>
              <w:t>0</w:t>
            </w:r>
          </w:p>
        </w:tc>
        <w:tc>
          <w:tcPr>
            <w:tcW w:type="dxa" w:w="737"/>
            <w:tcMar>
              <w:left w:type="dxa" w:w="0"/>
              <w:right w:type="dxa" w:w="0"/>
            </w:tcMar>
          </w:tcPr>
          <w:p w14:paraId="DF040000">
            <w:pPr>
              <w:pStyle w:val="Style_1"/>
              <w:ind w:firstLine="0" w:left="0"/>
              <w:jc w:val="center"/>
            </w:pPr>
            <w:r>
              <w:t>0</w:t>
            </w:r>
          </w:p>
        </w:tc>
        <w:tc>
          <w:tcPr>
            <w:tcW w:type="dxa" w:w="794"/>
            <w:tcMar>
              <w:left w:type="dxa" w:w="0"/>
              <w:right w:type="dxa" w:w="0"/>
            </w:tcMar>
          </w:tcPr>
          <w:p w14:paraId="E0040000">
            <w:pPr>
              <w:pStyle w:val="Style_1"/>
              <w:ind w:firstLine="0" w:left="0"/>
              <w:jc w:val="center"/>
            </w:pPr>
            <w:r>
              <w:t>0</w:t>
            </w:r>
          </w:p>
        </w:tc>
        <w:tc>
          <w:tcPr>
            <w:tcW w:type="dxa" w:w="850"/>
            <w:tcMar>
              <w:left w:type="dxa" w:w="0"/>
              <w:right w:type="dxa" w:w="0"/>
            </w:tcMar>
          </w:tcPr>
          <w:p w14:paraId="E1040000">
            <w:pPr>
              <w:pStyle w:val="Style_1"/>
              <w:ind w:firstLine="0" w:left="0"/>
              <w:jc w:val="center"/>
            </w:pPr>
            <w:r>
              <w:t>0</w:t>
            </w:r>
          </w:p>
        </w:tc>
        <w:tc>
          <w:tcPr>
            <w:tcW w:type="dxa" w:w="680"/>
            <w:tcMar>
              <w:left w:type="dxa" w:w="0"/>
              <w:right w:type="dxa" w:w="0"/>
            </w:tcMar>
          </w:tcPr>
          <w:p w14:paraId="E2040000">
            <w:pPr>
              <w:pStyle w:val="Style_1"/>
              <w:ind w:firstLine="0" w:left="0"/>
              <w:jc w:val="center"/>
            </w:pPr>
            <w:r>
              <w:t>0</w:t>
            </w:r>
          </w:p>
        </w:tc>
        <w:tc>
          <w:tcPr>
            <w:tcW w:type="dxa" w:w="737"/>
            <w:tcMar>
              <w:left w:type="dxa" w:w="0"/>
              <w:right w:type="dxa" w:w="0"/>
            </w:tcMar>
          </w:tcPr>
          <w:p w14:paraId="E3040000">
            <w:pPr>
              <w:pStyle w:val="Style_1"/>
              <w:ind w:firstLine="0" w:left="0"/>
              <w:jc w:val="center"/>
            </w:pPr>
            <w:r>
              <w:t>0</w:t>
            </w:r>
          </w:p>
        </w:tc>
        <w:tc>
          <w:tcPr>
            <w:tcW w:type="dxa" w:w="907"/>
            <w:tcMar>
              <w:left w:type="dxa" w:w="0"/>
              <w:right w:type="dxa" w:w="0"/>
            </w:tcMar>
          </w:tcPr>
          <w:p w14:paraId="E4040000">
            <w:pPr>
              <w:pStyle w:val="Style_1"/>
              <w:ind w:firstLine="0" w:left="0"/>
              <w:jc w:val="center"/>
            </w:pPr>
            <w:r>
              <w:t>0</w:t>
            </w:r>
          </w:p>
        </w:tc>
        <w:tc>
          <w:tcPr>
            <w:tcW w:type="dxa" w:w="680"/>
            <w:tcMar>
              <w:left w:type="dxa" w:w="0"/>
              <w:right w:type="dxa" w:w="0"/>
            </w:tcMar>
          </w:tcPr>
          <w:p w14:paraId="E5040000">
            <w:pPr>
              <w:pStyle w:val="Style_1"/>
              <w:ind w:firstLine="0" w:left="0"/>
              <w:jc w:val="center"/>
            </w:pPr>
            <w:r>
              <w:t>0</w:t>
            </w:r>
          </w:p>
        </w:tc>
        <w:tc>
          <w:tcPr>
            <w:tcW w:type="dxa" w:w="737"/>
            <w:tcMar>
              <w:left w:type="dxa" w:w="0"/>
              <w:right w:type="dxa" w:w="0"/>
            </w:tcMar>
          </w:tcPr>
          <w:p w14:paraId="E6040000">
            <w:pPr>
              <w:pStyle w:val="Style_1"/>
              <w:ind w:firstLine="0" w:left="0"/>
              <w:jc w:val="center"/>
            </w:pPr>
            <w:r>
              <w:t>0</w:t>
            </w:r>
          </w:p>
        </w:tc>
        <w:tc>
          <w:tcPr>
            <w:tcW w:type="dxa" w:w="794"/>
            <w:tcMar>
              <w:left w:type="dxa" w:w="0"/>
              <w:right w:type="dxa" w:w="0"/>
            </w:tcMar>
          </w:tcPr>
          <w:p w14:paraId="E7040000">
            <w:pPr>
              <w:pStyle w:val="Style_1"/>
              <w:ind w:firstLine="0" w:left="0"/>
              <w:jc w:val="center"/>
            </w:pPr>
            <w:r>
              <w:t>0</w:t>
            </w:r>
          </w:p>
        </w:tc>
      </w:tr>
      <w:tr>
        <w:tc>
          <w:tcPr>
            <w:tcW w:type="dxa" w:w="2438"/>
            <w:vMerge w:val="restart"/>
            <w:tcMar>
              <w:left w:type="dxa" w:w="0"/>
              <w:right w:type="dxa" w:w="0"/>
            </w:tcMar>
          </w:tcPr>
          <w:p w14:paraId="E8040000">
            <w:pPr>
              <w:pStyle w:val="Style_1"/>
              <w:ind w:firstLine="0" w:left="0"/>
              <w:jc w:val="left"/>
            </w:pPr>
            <w:r>
              <w:t>4. Наличие в отношении объекта положительного заключения независимой оценки пожарного риска (аудита пожарной безопасности)</w:t>
            </w:r>
          </w:p>
        </w:tc>
        <w:tc>
          <w:tcPr>
            <w:tcW w:type="dxa" w:w="850"/>
            <w:tcMar>
              <w:left w:type="dxa" w:w="0"/>
              <w:right w:type="dxa" w:w="0"/>
            </w:tcMar>
          </w:tcPr>
          <w:p w14:paraId="E9040000">
            <w:pPr>
              <w:pStyle w:val="Style_1"/>
              <w:ind w:firstLine="0" w:left="0"/>
              <w:jc w:val="center"/>
            </w:pPr>
            <w:r>
              <w:t>да</w:t>
            </w:r>
          </w:p>
        </w:tc>
        <w:tc>
          <w:tcPr>
            <w:tcW w:type="dxa" w:w="1191"/>
            <w:tcMar>
              <w:left w:type="dxa" w:w="0"/>
              <w:right w:type="dxa" w:w="0"/>
            </w:tcMar>
          </w:tcPr>
          <w:p w14:paraId="EA040000">
            <w:pPr>
              <w:pStyle w:val="Style_1"/>
              <w:ind w:firstLine="0" w:left="0"/>
              <w:jc w:val="center"/>
            </w:pPr>
            <w:r>
              <w:t>-10</w:t>
            </w:r>
          </w:p>
        </w:tc>
        <w:tc>
          <w:tcPr>
            <w:tcW w:type="dxa" w:w="680"/>
            <w:tcMar>
              <w:left w:type="dxa" w:w="0"/>
              <w:right w:type="dxa" w:w="0"/>
            </w:tcMar>
          </w:tcPr>
          <w:p w14:paraId="EB040000">
            <w:pPr>
              <w:pStyle w:val="Style_1"/>
              <w:ind w:firstLine="0" w:left="0"/>
              <w:jc w:val="center"/>
            </w:pPr>
            <w:r>
              <w:t>-10</w:t>
            </w:r>
          </w:p>
        </w:tc>
        <w:tc>
          <w:tcPr>
            <w:tcW w:type="dxa" w:w="737"/>
            <w:tcMar>
              <w:left w:type="dxa" w:w="0"/>
              <w:right w:type="dxa" w:w="0"/>
            </w:tcMar>
          </w:tcPr>
          <w:p w14:paraId="EC040000">
            <w:pPr>
              <w:pStyle w:val="Style_1"/>
              <w:ind w:firstLine="0" w:left="0"/>
              <w:jc w:val="center"/>
            </w:pPr>
            <w:r>
              <w:t>-10</w:t>
            </w:r>
          </w:p>
        </w:tc>
        <w:tc>
          <w:tcPr>
            <w:tcW w:type="dxa" w:w="737"/>
            <w:tcMar>
              <w:left w:type="dxa" w:w="0"/>
              <w:right w:type="dxa" w:w="0"/>
            </w:tcMar>
          </w:tcPr>
          <w:p w14:paraId="ED040000">
            <w:pPr>
              <w:pStyle w:val="Style_1"/>
              <w:ind w:firstLine="0" w:left="0"/>
              <w:jc w:val="center"/>
            </w:pPr>
            <w:r>
              <w:t>-10</w:t>
            </w:r>
          </w:p>
        </w:tc>
        <w:tc>
          <w:tcPr>
            <w:tcW w:type="dxa" w:w="794"/>
            <w:tcMar>
              <w:left w:type="dxa" w:w="0"/>
              <w:right w:type="dxa" w:w="0"/>
            </w:tcMar>
          </w:tcPr>
          <w:p w14:paraId="EE040000">
            <w:pPr>
              <w:pStyle w:val="Style_1"/>
              <w:ind w:firstLine="0" w:left="0"/>
              <w:jc w:val="center"/>
            </w:pPr>
            <w:r>
              <w:t>-10</w:t>
            </w:r>
          </w:p>
        </w:tc>
        <w:tc>
          <w:tcPr>
            <w:tcW w:type="dxa" w:w="850"/>
            <w:tcMar>
              <w:left w:type="dxa" w:w="0"/>
              <w:right w:type="dxa" w:w="0"/>
            </w:tcMar>
          </w:tcPr>
          <w:p w14:paraId="EF040000">
            <w:pPr>
              <w:pStyle w:val="Style_1"/>
              <w:ind w:firstLine="0" w:left="0"/>
              <w:jc w:val="center"/>
            </w:pPr>
            <w:r>
              <w:t>-10</w:t>
            </w:r>
          </w:p>
        </w:tc>
        <w:tc>
          <w:tcPr>
            <w:tcW w:type="dxa" w:w="680"/>
            <w:tcMar>
              <w:left w:type="dxa" w:w="0"/>
              <w:right w:type="dxa" w:w="0"/>
            </w:tcMar>
          </w:tcPr>
          <w:p w14:paraId="F0040000">
            <w:pPr>
              <w:pStyle w:val="Style_1"/>
              <w:ind w:firstLine="0" w:left="0"/>
              <w:jc w:val="center"/>
            </w:pPr>
            <w:r>
              <w:t>-10</w:t>
            </w:r>
          </w:p>
        </w:tc>
        <w:tc>
          <w:tcPr>
            <w:tcW w:type="dxa" w:w="737"/>
            <w:tcMar>
              <w:left w:type="dxa" w:w="0"/>
              <w:right w:type="dxa" w:w="0"/>
            </w:tcMar>
          </w:tcPr>
          <w:p w14:paraId="F1040000">
            <w:pPr>
              <w:pStyle w:val="Style_1"/>
              <w:ind w:firstLine="0" w:left="0"/>
              <w:jc w:val="center"/>
            </w:pPr>
            <w:r>
              <w:t>-10</w:t>
            </w:r>
          </w:p>
        </w:tc>
        <w:tc>
          <w:tcPr>
            <w:tcW w:type="dxa" w:w="907"/>
            <w:tcMar>
              <w:left w:type="dxa" w:w="0"/>
              <w:right w:type="dxa" w:w="0"/>
            </w:tcMar>
          </w:tcPr>
          <w:p w14:paraId="F2040000">
            <w:pPr>
              <w:pStyle w:val="Style_1"/>
              <w:ind w:firstLine="0" w:left="0"/>
              <w:jc w:val="center"/>
            </w:pPr>
            <w:r>
              <w:t>-10</w:t>
            </w:r>
          </w:p>
        </w:tc>
        <w:tc>
          <w:tcPr>
            <w:tcW w:type="dxa" w:w="680"/>
            <w:tcMar>
              <w:left w:type="dxa" w:w="0"/>
              <w:right w:type="dxa" w:w="0"/>
            </w:tcMar>
          </w:tcPr>
          <w:p w14:paraId="F3040000">
            <w:pPr>
              <w:pStyle w:val="Style_1"/>
              <w:ind w:firstLine="0" w:left="0"/>
              <w:jc w:val="center"/>
            </w:pPr>
            <w:r>
              <w:t>-10</w:t>
            </w:r>
          </w:p>
        </w:tc>
        <w:tc>
          <w:tcPr>
            <w:tcW w:type="dxa" w:w="737"/>
            <w:tcMar>
              <w:left w:type="dxa" w:w="0"/>
              <w:right w:type="dxa" w:w="0"/>
            </w:tcMar>
          </w:tcPr>
          <w:p w14:paraId="F4040000">
            <w:pPr>
              <w:pStyle w:val="Style_1"/>
              <w:ind w:firstLine="0" w:left="0"/>
              <w:jc w:val="center"/>
            </w:pPr>
            <w:r>
              <w:t>-10</w:t>
            </w:r>
          </w:p>
        </w:tc>
        <w:tc>
          <w:tcPr>
            <w:tcW w:type="dxa" w:w="794"/>
            <w:tcMar>
              <w:left w:type="dxa" w:w="0"/>
              <w:right w:type="dxa" w:w="0"/>
            </w:tcMar>
          </w:tcPr>
          <w:p w14:paraId="F5040000">
            <w:pPr>
              <w:pStyle w:val="Style_1"/>
              <w:ind w:firstLine="0" w:left="0"/>
              <w:jc w:val="center"/>
            </w:pPr>
            <w:r>
              <w:t>0</w:t>
            </w:r>
          </w:p>
        </w:tc>
      </w:tr>
      <w:tr>
        <w:tc>
          <w:tcPr>
            <w:tcW w:type="dxa" w:w="2438"/>
            <w:gridSpan w:val="1"/>
            <w:vMerge w:val="continue"/>
            <w:tcMar>
              <w:left w:type="dxa" w:w="0"/>
              <w:right w:type="dxa" w:w="0"/>
            </w:tcMar>
          </w:tcPr>
          <w:p/>
        </w:tc>
        <w:tc>
          <w:tcPr>
            <w:tcW w:type="dxa" w:w="850"/>
            <w:tcMar>
              <w:left w:type="dxa" w:w="0"/>
              <w:right w:type="dxa" w:w="0"/>
            </w:tcMar>
          </w:tcPr>
          <w:p w14:paraId="F6040000">
            <w:pPr>
              <w:pStyle w:val="Style_1"/>
              <w:ind w:firstLine="0" w:left="0"/>
              <w:jc w:val="center"/>
            </w:pPr>
            <w:r>
              <w:t>нет</w:t>
            </w:r>
          </w:p>
        </w:tc>
        <w:tc>
          <w:tcPr>
            <w:tcW w:type="dxa" w:w="1191"/>
            <w:tcMar>
              <w:left w:type="dxa" w:w="0"/>
              <w:right w:type="dxa" w:w="0"/>
            </w:tcMar>
          </w:tcPr>
          <w:p w14:paraId="F7040000">
            <w:pPr>
              <w:pStyle w:val="Style_1"/>
              <w:ind w:firstLine="0" w:left="0"/>
              <w:jc w:val="center"/>
            </w:pPr>
            <w:r>
              <w:t>0</w:t>
            </w:r>
          </w:p>
        </w:tc>
        <w:tc>
          <w:tcPr>
            <w:tcW w:type="dxa" w:w="680"/>
            <w:tcMar>
              <w:left w:type="dxa" w:w="0"/>
              <w:right w:type="dxa" w:w="0"/>
            </w:tcMar>
          </w:tcPr>
          <w:p w14:paraId="F8040000">
            <w:pPr>
              <w:pStyle w:val="Style_1"/>
              <w:ind w:firstLine="0" w:left="0"/>
              <w:jc w:val="center"/>
            </w:pPr>
            <w:r>
              <w:t>0</w:t>
            </w:r>
          </w:p>
        </w:tc>
        <w:tc>
          <w:tcPr>
            <w:tcW w:type="dxa" w:w="737"/>
            <w:tcMar>
              <w:left w:type="dxa" w:w="0"/>
              <w:right w:type="dxa" w:w="0"/>
            </w:tcMar>
          </w:tcPr>
          <w:p w14:paraId="F9040000">
            <w:pPr>
              <w:pStyle w:val="Style_1"/>
              <w:ind w:firstLine="0" w:left="0"/>
              <w:jc w:val="center"/>
            </w:pPr>
            <w:r>
              <w:t>0</w:t>
            </w:r>
          </w:p>
        </w:tc>
        <w:tc>
          <w:tcPr>
            <w:tcW w:type="dxa" w:w="737"/>
            <w:tcMar>
              <w:left w:type="dxa" w:w="0"/>
              <w:right w:type="dxa" w:w="0"/>
            </w:tcMar>
          </w:tcPr>
          <w:p w14:paraId="FA040000">
            <w:pPr>
              <w:pStyle w:val="Style_1"/>
              <w:ind w:firstLine="0" w:left="0"/>
              <w:jc w:val="center"/>
            </w:pPr>
            <w:r>
              <w:t>0</w:t>
            </w:r>
          </w:p>
        </w:tc>
        <w:tc>
          <w:tcPr>
            <w:tcW w:type="dxa" w:w="794"/>
            <w:tcMar>
              <w:left w:type="dxa" w:w="0"/>
              <w:right w:type="dxa" w:w="0"/>
            </w:tcMar>
          </w:tcPr>
          <w:p w14:paraId="FB040000">
            <w:pPr>
              <w:pStyle w:val="Style_1"/>
              <w:ind w:firstLine="0" w:left="0"/>
              <w:jc w:val="center"/>
            </w:pPr>
            <w:r>
              <w:t>0</w:t>
            </w:r>
          </w:p>
        </w:tc>
        <w:tc>
          <w:tcPr>
            <w:tcW w:type="dxa" w:w="850"/>
            <w:tcMar>
              <w:left w:type="dxa" w:w="0"/>
              <w:right w:type="dxa" w:w="0"/>
            </w:tcMar>
          </w:tcPr>
          <w:p w14:paraId="FC040000">
            <w:pPr>
              <w:pStyle w:val="Style_1"/>
              <w:ind w:firstLine="0" w:left="0"/>
              <w:jc w:val="center"/>
            </w:pPr>
            <w:r>
              <w:t>0</w:t>
            </w:r>
          </w:p>
        </w:tc>
        <w:tc>
          <w:tcPr>
            <w:tcW w:type="dxa" w:w="680"/>
            <w:tcMar>
              <w:left w:type="dxa" w:w="0"/>
              <w:right w:type="dxa" w:w="0"/>
            </w:tcMar>
          </w:tcPr>
          <w:p w14:paraId="FD040000">
            <w:pPr>
              <w:pStyle w:val="Style_1"/>
              <w:ind w:firstLine="0" w:left="0"/>
              <w:jc w:val="center"/>
            </w:pPr>
            <w:r>
              <w:t>0</w:t>
            </w:r>
          </w:p>
        </w:tc>
        <w:tc>
          <w:tcPr>
            <w:tcW w:type="dxa" w:w="737"/>
            <w:tcMar>
              <w:left w:type="dxa" w:w="0"/>
              <w:right w:type="dxa" w:w="0"/>
            </w:tcMar>
          </w:tcPr>
          <w:p w14:paraId="FE040000">
            <w:pPr>
              <w:pStyle w:val="Style_1"/>
              <w:ind w:firstLine="0" w:left="0"/>
              <w:jc w:val="center"/>
            </w:pPr>
            <w:r>
              <w:t>0</w:t>
            </w:r>
          </w:p>
        </w:tc>
        <w:tc>
          <w:tcPr>
            <w:tcW w:type="dxa" w:w="907"/>
            <w:tcMar>
              <w:left w:type="dxa" w:w="0"/>
              <w:right w:type="dxa" w:w="0"/>
            </w:tcMar>
          </w:tcPr>
          <w:p w14:paraId="FF040000">
            <w:pPr>
              <w:pStyle w:val="Style_1"/>
              <w:ind w:firstLine="0" w:left="0"/>
              <w:jc w:val="center"/>
            </w:pPr>
            <w:r>
              <w:t>0</w:t>
            </w:r>
          </w:p>
        </w:tc>
        <w:tc>
          <w:tcPr>
            <w:tcW w:type="dxa" w:w="680"/>
            <w:tcMar>
              <w:left w:type="dxa" w:w="0"/>
              <w:right w:type="dxa" w:w="0"/>
            </w:tcMar>
          </w:tcPr>
          <w:p w14:paraId="00050000">
            <w:pPr>
              <w:pStyle w:val="Style_1"/>
              <w:ind w:firstLine="0" w:left="0"/>
              <w:jc w:val="center"/>
            </w:pPr>
            <w:r>
              <w:t>0</w:t>
            </w:r>
          </w:p>
        </w:tc>
        <w:tc>
          <w:tcPr>
            <w:tcW w:type="dxa" w:w="737"/>
            <w:tcMar>
              <w:left w:type="dxa" w:w="0"/>
              <w:right w:type="dxa" w:w="0"/>
            </w:tcMar>
          </w:tcPr>
          <w:p w14:paraId="01050000">
            <w:pPr>
              <w:pStyle w:val="Style_1"/>
              <w:ind w:firstLine="0" w:left="0"/>
              <w:jc w:val="center"/>
            </w:pPr>
            <w:r>
              <w:t>0</w:t>
            </w:r>
          </w:p>
        </w:tc>
        <w:tc>
          <w:tcPr>
            <w:tcW w:type="dxa" w:w="794"/>
            <w:tcMar>
              <w:left w:type="dxa" w:w="0"/>
              <w:right w:type="dxa" w:w="0"/>
            </w:tcMar>
          </w:tcPr>
          <w:p w14:paraId="02050000">
            <w:pPr>
              <w:pStyle w:val="Style_1"/>
              <w:ind w:firstLine="0" w:left="0"/>
              <w:jc w:val="center"/>
            </w:pPr>
            <w:r>
              <w:t>0</w:t>
            </w:r>
          </w:p>
        </w:tc>
      </w:tr>
      <w:tr>
        <w:tc>
          <w:tcPr>
            <w:tcW w:type="dxa" w:w="2438"/>
            <w:vMerge w:val="restart"/>
            <w:tcMar>
              <w:left w:type="dxa" w:w="0"/>
              <w:right w:type="dxa" w:w="0"/>
            </w:tcMar>
          </w:tcPr>
          <w:p w14:paraId="03050000">
            <w:pPr>
              <w:pStyle w:val="Style_1"/>
              <w:ind w:firstLine="0" w:left="0"/>
              <w:jc w:val="left"/>
            </w:pPr>
            <w:r>
              <w:t>5. Наличие на объекте учреждений, осуществляющих экономическую деятельность, не соответствующую функциональному назначению здания</w:t>
            </w:r>
          </w:p>
        </w:tc>
        <w:tc>
          <w:tcPr>
            <w:tcW w:type="dxa" w:w="850"/>
            <w:tcMar>
              <w:left w:type="dxa" w:w="0"/>
              <w:right w:type="dxa" w:w="0"/>
            </w:tcMar>
          </w:tcPr>
          <w:p w14:paraId="04050000">
            <w:pPr>
              <w:pStyle w:val="Style_1"/>
              <w:ind w:firstLine="0" w:left="0"/>
              <w:jc w:val="center"/>
            </w:pPr>
            <w:r>
              <w:t>да</w:t>
            </w:r>
          </w:p>
        </w:tc>
        <w:tc>
          <w:tcPr>
            <w:tcW w:type="dxa" w:w="1191"/>
            <w:tcMar>
              <w:left w:type="dxa" w:w="0"/>
              <w:right w:type="dxa" w:w="0"/>
            </w:tcMar>
          </w:tcPr>
          <w:p w14:paraId="05050000">
            <w:pPr>
              <w:pStyle w:val="Style_1"/>
              <w:ind w:firstLine="0" w:left="0"/>
              <w:jc w:val="center"/>
            </w:pPr>
            <w:r>
              <w:t>3</w:t>
            </w:r>
          </w:p>
        </w:tc>
        <w:tc>
          <w:tcPr>
            <w:tcW w:type="dxa" w:w="680"/>
            <w:tcMar>
              <w:left w:type="dxa" w:w="0"/>
              <w:right w:type="dxa" w:w="0"/>
            </w:tcMar>
          </w:tcPr>
          <w:p w14:paraId="06050000">
            <w:pPr>
              <w:pStyle w:val="Style_1"/>
              <w:ind w:firstLine="0" w:left="0"/>
              <w:jc w:val="center"/>
            </w:pPr>
            <w:r>
              <w:t>3</w:t>
            </w:r>
          </w:p>
        </w:tc>
        <w:tc>
          <w:tcPr>
            <w:tcW w:type="dxa" w:w="737"/>
            <w:tcMar>
              <w:left w:type="dxa" w:w="0"/>
              <w:right w:type="dxa" w:w="0"/>
            </w:tcMar>
          </w:tcPr>
          <w:p w14:paraId="07050000">
            <w:pPr>
              <w:pStyle w:val="Style_1"/>
              <w:ind w:firstLine="0" w:left="0"/>
              <w:jc w:val="center"/>
            </w:pPr>
            <w:r>
              <w:t>3</w:t>
            </w:r>
          </w:p>
        </w:tc>
        <w:tc>
          <w:tcPr>
            <w:tcW w:type="dxa" w:w="737"/>
            <w:tcMar>
              <w:left w:type="dxa" w:w="0"/>
              <w:right w:type="dxa" w:w="0"/>
            </w:tcMar>
          </w:tcPr>
          <w:p w14:paraId="08050000">
            <w:pPr>
              <w:pStyle w:val="Style_1"/>
              <w:ind w:firstLine="0" w:left="0"/>
              <w:jc w:val="center"/>
            </w:pPr>
            <w:r>
              <w:t>3</w:t>
            </w:r>
          </w:p>
        </w:tc>
        <w:tc>
          <w:tcPr>
            <w:tcW w:type="dxa" w:w="794"/>
            <w:tcMar>
              <w:left w:type="dxa" w:w="0"/>
              <w:right w:type="dxa" w:w="0"/>
            </w:tcMar>
          </w:tcPr>
          <w:p w14:paraId="09050000">
            <w:pPr>
              <w:pStyle w:val="Style_1"/>
              <w:ind w:firstLine="0" w:left="0"/>
              <w:jc w:val="center"/>
            </w:pPr>
            <w:r>
              <w:t>3</w:t>
            </w:r>
          </w:p>
        </w:tc>
        <w:tc>
          <w:tcPr>
            <w:tcW w:type="dxa" w:w="850"/>
            <w:tcMar>
              <w:left w:type="dxa" w:w="0"/>
              <w:right w:type="dxa" w:w="0"/>
            </w:tcMar>
          </w:tcPr>
          <w:p w14:paraId="0A050000">
            <w:pPr>
              <w:pStyle w:val="Style_1"/>
              <w:ind w:firstLine="0" w:left="0"/>
              <w:jc w:val="center"/>
            </w:pPr>
            <w:r>
              <w:t>3</w:t>
            </w:r>
          </w:p>
        </w:tc>
        <w:tc>
          <w:tcPr>
            <w:tcW w:type="dxa" w:w="680"/>
            <w:tcMar>
              <w:left w:type="dxa" w:w="0"/>
              <w:right w:type="dxa" w:w="0"/>
            </w:tcMar>
          </w:tcPr>
          <w:p w14:paraId="0B050000">
            <w:pPr>
              <w:pStyle w:val="Style_1"/>
              <w:ind w:firstLine="0" w:left="0"/>
              <w:jc w:val="center"/>
            </w:pPr>
            <w:r>
              <w:t>3</w:t>
            </w:r>
          </w:p>
        </w:tc>
        <w:tc>
          <w:tcPr>
            <w:tcW w:type="dxa" w:w="737"/>
            <w:tcMar>
              <w:left w:type="dxa" w:w="0"/>
              <w:right w:type="dxa" w:w="0"/>
            </w:tcMar>
          </w:tcPr>
          <w:p w14:paraId="0C050000">
            <w:pPr>
              <w:pStyle w:val="Style_1"/>
              <w:ind w:firstLine="0" w:left="0"/>
              <w:jc w:val="center"/>
            </w:pPr>
            <w:r>
              <w:t>3</w:t>
            </w:r>
          </w:p>
        </w:tc>
        <w:tc>
          <w:tcPr>
            <w:tcW w:type="dxa" w:w="907"/>
            <w:tcMar>
              <w:left w:type="dxa" w:w="0"/>
              <w:right w:type="dxa" w:w="0"/>
            </w:tcMar>
          </w:tcPr>
          <w:p w14:paraId="0D050000">
            <w:pPr>
              <w:pStyle w:val="Style_1"/>
              <w:ind w:firstLine="0" w:left="0"/>
              <w:jc w:val="center"/>
            </w:pPr>
            <w:r>
              <w:t>3</w:t>
            </w:r>
          </w:p>
        </w:tc>
        <w:tc>
          <w:tcPr>
            <w:tcW w:type="dxa" w:w="680"/>
            <w:tcMar>
              <w:left w:type="dxa" w:w="0"/>
              <w:right w:type="dxa" w:w="0"/>
            </w:tcMar>
          </w:tcPr>
          <w:p w14:paraId="0E050000">
            <w:pPr>
              <w:pStyle w:val="Style_1"/>
              <w:ind w:firstLine="0" w:left="0"/>
              <w:jc w:val="center"/>
            </w:pPr>
            <w:r>
              <w:t>3</w:t>
            </w:r>
          </w:p>
        </w:tc>
        <w:tc>
          <w:tcPr>
            <w:tcW w:type="dxa" w:w="737"/>
            <w:tcMar>
              <w:left w:type="dxa" w:w="0"/>
              <w:right w:type="dxa" w:w="0"/>
            </w:tcMar>
          </w:tcPr>
          <w:p w14:paraId="0F050000">
            <w:pPr>
              <w:pStyle w:val="Style_1"/>
              <w:ind w:firstLine="0" w:left="0"/>
              <w:jc w:val="center"/>
            </w:pPr>
            <w:r>
              <w:t>3</w:t>
            </w:r>
          </w:p>
        </w:tc>
        <w:tc>
          <w:tcPr>
            <w:tcW w:type="dxa" w:w="794"/>
            <w:tcMar>
              <w:left w:type="dxa" w:w="0"/>
              <w:right w:type="dxa" w:w="0"/>
            </w:tcMar>
          </w:tcPr>
          <w:p w14:paraId="10050000">
            <w:pPr>
              <w:pStyle w:val="Style_1"/>
              <w:ind w:firstLine="0" w:left="0"/>
              <w:jc w:val="center"/>
            </w:pPr>
            <w:r>
              <w:t>3</w:t>
            </w:r>
          </w:p>
        </w:tc>
      </w:tr>
      <w:tr>
        <w:tc>
          <w:tcPr>
            <w:tcW w:type="dxa" w:w="2438"/>
            <w:gridSpan w:val="1"/>
            <w:vMerge w:val="continue"/>
            <w:tcMar>
              <w:left w:type="dxa" w:w="0"/>
              <w:right w:type="dxa" w:w="0"/>
            </w:tcMar>
          </w:tcPr>
          <w:p/>
        </w:tc>
        <w:tc>
          <w:tcPr>
            <w:tcW w:type="dxa" w:w="850"/>
            <w:tcMar>
              <w:left w:type="dxa" w:w="0"/>
              <w:right w:type="dxa" w:w="0"/>
            </w:tcMar>
          </w:tcPr>
          <w:p w14:paraId="11050000">
            <w:pPr>
              <w:pStyle w:val="Style_1"/>
              <w:ind w:firstLine="0" w:left="0"/>
              <w:jc w:val="center"/>
            </w:pPr>
            <w:r>
              <w:t>нет</w:t>
            </w:r>
          </w:p>
        </w:tc>
        <w:tc>
          <w:tcPr>
            <w:tcW w:type="dxa" w:w="1191"/>
            <w:tcMar>
              <w:left w:type="dxa" w:w="0"/>
              <w:right w:type="dxa" w:w="0"/>
            </w:tcMar>
          </w:tcPr>
          <w:p w14:paraId="12050000">
            <w:pPr>
              <w:pStyle w:val="Style_1"/>
              <w:ind w:firstLine="0" w:left="0"/>
              <w:jc w:val="center"/>
            </w:pPr>
            <w:r>
              <w:t>0</w:t>
            </w:r>
          </w:p>
        </w:tc>
        <w:tc>
          <w:tcPr>
            <w:tcW w:type="dxa" w:w="680"/>
            <w:tcMar>
              <w:left w:type="dxa" w:w="0"/>
              <w:right w:type="dxa" w:w="0"/>
            </w:tcMar>
          </w:tcPr>
          <w:p w14:paraId="13050000">
            <w:pPr>
              <w:pStyle w:val="Style_1"/>
              <w:ind w:firstLine="0" w:left="0"/>
              <w:jc w:val="center"/>
            </w:pPr>
            <w:r>
              <w:t>0</w:t>
            </w:r>
          </w:p>
        </w:tc>
        <w:tc>
          <w:tcPr>
            <w:tcW w:type="dxa" w:w="737"/>
            <w:tcMar>
              <w:left w:type="dxa" w:w="0"/>
              <w:right w:type="dxa" w:w="0"/>
            </w:tcMar>
          </w:tcPr>
          <w:p w14:paraId="14050000">
            <w:pPr>
              <w:pStyle w:val="Style_1"/>
              <w:ind w:firstLine="0" w:left="0"/>
              <w:jc w:val="center"/>
            </w:pPr>
            <w:r>
              <w:t>0</w:t>
            </w:r>
          </w:p>
        </w:tc>
        <w:tc>
          <w:tcPr>
            <w:tcW w:type="dxa" w:w="737"/>
            <w:tcMar>
              <w:left w:type="dxa" w:w="0"/>
              <w:right w:type="dxa" w:w="0"/>
            </w:tcMar>
          </w:tcPr>
          <w:p w14:paraId="15050000">
            <w:pPr>
              <w:pStyle w:val="Style_1"/>
              <w:ind w:firstLine="0" w:left="0"/>
              <w:jc w:val="center"/>
            </w:pPr>
            <w:r>
              <w:t>0</w:t>
            </w:r>
          </w:p>
        </w:tc>
        <w:tc>
          <w:tcPr>
            <w:tcW w:type="dxa" w:w="794"/>
            <w:tcMar>
              <w:left w:type="dxa" w:w="0"/>
              <w:right w:type="dxa" w:w="0"/>
            </w:tcMar>
          </w:tcPr>
          <w:p w14:paraId="16050000">
            <w:pPr>
              <w:pStyle w:val="Style_1"/>
              <w:ind w:firstLine="0" w:left="0"/>
              <w:jc w:val="center"/>
            </w:pPr>
            <w:r>
              <w:t>0</w:t>
            </w:r>
          </w:p>
        </w:tc>
        <w:tc>
          <w:tcPr>
            <w:tcW w:type="dxa" w:w="850"/>
            <w:tcMar>
              <w:left w:type="dxa" w:w="0"/>
              <w:right w:type="dxa" w:w="0"/>
            </w:tcMar>
          </w:tcPr>
          <w:p w14:paraId="17050000">
            <w:pPr>
              <w:pStyle w:val="Style_1"/>
              <w:ind w:firstLine="0" w:left="0"/>
              <w:jc w:val="center"/>
            </w:pPr>
            <w:r>
              <w:t>0</w:t>
            </w:r>
          </w:p>
        </w:tc>
        <w:tc>
          <w:tcPr>
            <w:tcW w:type="dxa" w:w="680"/>
            <w:tcMar>
              <w:left w:type="dxa" w:w="0"/>
              <w:right w:type="dxa" w:w="0"/>
            </w:tcMar>
          </w:tcPr>
          <w:p w14:paraId="18050000">
            <w:pPr>
              <w:pStyle w:val="Style_1"/>
              <w:ind w:firstLine="0" w:left="0"/>
              <w:jc w:val="center"/>
            </w:pPr>
            <w:r>
              <w:t>0</w:t>
            </w:r>
          </w:p>
        </w:tc>
        <w:tc>
          <w:tcPr>
            <w:tcW w:type="dxa" w:w="737"/>
            <w:tcMar>
              <w:left w:type="dxa" w:w="0"/>
              <w:right w:type="dxa" w:w="0"/>
            </w:tcMar>
          </w:tcPr>
          <w:p w14:paraId="19050000">
            <w:pPr>
              <w:pStyle w:val="Style_1"/>
              <w:ind w:firstLine="0" w:left="0"/>
              <w:jc w:val="center"/>
            </w:pPr>
            <w:r>
              <w:t>0</w:t>
            </w:r>
          </w:p>
        </w:tc>
        <w:tc>
          <w:tcPr>
            <w:tcW w:type="dxa" w:w="907"/>
            <w:tcMar>
              <w:left w:type="dxa" w:w="0"/>
              <w:right w:type="dxa" w:w="0"/>
            </w:tcMar>
          </w:tcPr>
          <w:p w14:paraId="1A050000">
            <w:pPr>
              <w:pStyle w:val="Style_1"/>
              <w:ind w:firstLine="0" w:left="0"/>
              <w:jc w:val="center"/>
            </w:pPr>
            <w:r>
              <w:t>0</w:t>
            </w:r>
          </w:p>
        </w:tc>
        <w:tc>
          <w:tcPr>
            <w:tcW w:type="dxa" w:w="680"/>
            <w:tcMar>
              <w:left w:type="dxa" w:w="0"/>
              <w:right w:type="dxa" w:w="0"/>
            </w:tcMar>
          </w:tcPr>
          <w:p w14:paraId="1B050000">
            <w:pPr>
              <w:pStyle w:val="Style_1"/>
              <w:ind w:firstLine="0" w:left="0"/>
              <w:jc w:val="center"/>
            </w:pPr>
            <w:r>
              <w:t>0</w:t>
            </w:r>
          </w:p>
        </w:tc>
        <w:tc>
          <w:tcPr>
            <w:tcW w:type="dxa" w:w="737"/>
            <w:tcMar>
              <w:left w:type="dxa" w:w="0"/>
              <w:right w:type="dxa" w:w="0"/>
            </w:tcMar>
          </w:tcPr>
          <w:p w14:paraId="1C050000">
            <w:pPr>
              <w:pStyle w:val="Style_1"/>
              <w:ind w:firstLine="0" w:left="0"/>
              <w:jc w:val="center"/>
            </w:pPr>
            <w:r>
              <w:t>0</w:t>
            </w:r>
          </w:p>
        </w:tc>
        <w:tc>
          <w:tcPr>
            <w:tcW w:type="dxa" w:w="794"/>
            <w:tcMar>
              <w:left w:type="dxa" w:w="0"/>
              <w:right w:type="dxa" w:w="0"/>
            </w:tcMar>
          </w:tcPr>
          <w:p w14:paraId="1D050000">
            <w:pPr>
              <w:pStyle w:val="Style_1"/>
              <w:ind w:firstLine="0" w:left="0"/>
              <w:jc w:val="center"/>
            </w:pPr>
            <w:r>
              <w:t>0</w:t>
            </w:r>
          </w:p>
        </w:tc>
      </w:tr>
      <w:tr>
        <w:tc>
          <w:tcPr>
            <w:tcW w:type="dxa" w:w="2438"/>
            <w:vMerge w:val="restart"/>
            <w:tcMar>
              <w:left w:type="dxa" w:w="0"/>
              <w:right w:type="dxa" w:w="0"/>
            </w:tcMar>
          </w:tcPr>
          <w:p w14:paraId="1E050000">
            <w:pPr>
              <w:pStyle w:val="Style_1"/>
              <w:ind w:firstLine="0" w:left="0"/>
              <w:jc w:val="left"/>
            </w:pPr>
            <w:r>
              <w:t>6. Наличие сведений о проведении на объекте перепланировки, реконструкции, капитального ремонта или технического перевооружения</w:t>
            </w:r>
          </w:p>
        </w:tc>
        <w:tc>
          <w:tcPr>
            <w:tcW w:type="dxa" w:w="850"/>
            <w:tcMar>
              <w:left w:type="dxa" w:w="0"/>
              <w:right w:type="dxa" w:w="0"/>
            </w:tcMar>
          </w:tcPr>
          <w:p w14:paraId="1F050000">
            <w:pPr>
              <w:pStyle w:val="Style_1"/>
              <w:ind w:firstLine="0" w:left="0"/>
              <w:jc w:val="center"/>
            </w:pPr>
            <w:r>
              <w:t>да</w:t>
            </w:r>
          </w:p>
        </w:tc>
        <w:tc>
          <w:tcPr>
            <w:tcW w:type="dxa" w:w="1191"/>
            <w:tcMar>
              <w:left w:type="dxa" w:w="0"/>
              <w:right w:type="dxa" w:w="0"/>
            </w:tcMar>
          </w:tcPr>
          <w:p w14:paraId="20050000">
            <w:pPr>
              <w:pStyle w:val="Style_1"/>
              <w:ind w:firstLine="0" w:left="0"/>
              <w:jc w:val="center"/>
            </w:pPr>
            <w:r>
              <w:t>3</w:t>
            </w:r>
          </w:p>
        </w:tc>
        <w:tc>
          <w:tcPr>
            <w:tcW w:type="dxa" w:w="680"/>
            <w:tcMar>
              <w:left w:type="dxa" w:w="0"/>
              <w:right w:type="dxa" w:w="0"/>
            </w:tcMar>
          </w:tcPr>
          <w:p w14:paraId="21050000">
            <w:pPr>
              <w:pStyle w:val="Style_1"/>
              <w:ind w:firstLine="0" w:left="0"/>
              <w:jc w:val="center"/>
            </w:pPr>
            <w:r>
              <w:t>3</w:t>
            </w:r>
          </w:p>
        </w:tc>
        <w:tc>
          <w:tcPr>
            <w:tcW w:type="dxa" w:w="737"/>
            <w:tcMar>
              <w:left w:type="dxa" w:w="0"/>
              <w:right w:type="dxa" w:w="0"/>
            </w:tcMar>
          </w:tcPr>
          <w:p w14:paraId="22050000">
            <w:pPr>
              <w:pStyle w:val="Style_1"/>
              <w:ind w:firstLine="0" w:left="0"/>
              <w:jc w:val="center"/>
            </w:pPr>
            <w:r>
              <w:t>3</w:t>
            </w:r>
          </w:p>
        </w:tc>
        <w:tc>
          <w:tcPr>
            <w:tcW w:type="dxa" w:w="737"/>
            <w:tcMar>
              <w:left w:type="dxa" w:w="0"/>
              <w:right w:type="dxa" w:w="0"/>
            </w:tcMar>
          </w:tcPr>
          <w:p w14:paraId="23050000">
            <w:pPr>
              <w:pStyle w:val="Style_1"/>
              <w:ind w:firstLine="0" w:left="0"/>
              <w:jc w:val="center"/>
            </w:pPr>
            <w:r>
              <w:t>3</w:t>
            </w:r>
          </w:p>
        </w:tc>
        <w:tc>
          <w:tcPr>
            <w:tcW w:type="dxa" w:w="794"/>
            <w:tcMar>
              <w:left w:type="dxa" w:w="0"/>
              <w:right w:type="dxa" w:w="0"/>
            </w:tcMar>
          </w:tcPr>
          <w:p w14:paraId="24050000">
            <w:pPr>
              <w:pStyle w:val="Style_1"/>
              <w:ind w:firstLine="0" w:left="0"/>
              <w:jc w:val="center"/>
            </w:pPr>
            <w:r>
              <w:t>3</w:t>
            </w:r>
          </w:p>
        </w:tc>
        <w:tc>
          <w:tcPr>
            <w:tcW w:type="dxa" w:w="850"/>
            <w:tcMar>
              <w:left w:type="dxa" w:w="0"/>
              <w:right w:type="dxa" w:w="0"/>
            </w:tcMar>
          </w:tcPr>
          <w:p w14:paraId="25050000">
            <w:pPr>
              <w:pStyle w:val="Style_1"/>
              <w:ind w:firstLine="0" w:left="0"/>
              <w:jc w:val="center"/>
            </w:pPr>
            <w:r>
              <w:t>3</w:t>
            </w:r>
          </w:p>
        </w:tc>
        <w:tc>
          <w:tcPr>
            <w:tcW w:type="dxa" w:w="680"/>
            <w:tcMar>
              <w:left w:type="dxa" w:w="0"/>
              <w:right w:type="dxa" w:w="0"/>
            </w:tcMar>
          </w:tcPr>
          <w:p w14:paraId="26050000">
            <w:pPr>
              <w:pStyle w:val="Style_1"/>
              <w:ind w:firstLine="0" w:left="0"/>
              <w:jc w:val="center"/>
            </w:pPr>
            <w:r>
              <w:t>3</w:t>
            </w:r>
          </w:p>
        </w:tc>
        <w:tc>
          <w:tcPr>
            <w:tcW w:type="dxa" w:w="737"/>
            <w:tcMar>
              <w:left w:type="dxa" w:w="0"/>
              <w:right w:type="dxa" w:w="0"/>
            </w:tcMar>
          </w:tcPr>
          <w:p w14:paraId="27050000">
            <w:pPr>
              <w:pStyle w:val="Style_1"/>
              <w:ind w:firstLine="0" w:left="0"/>
              <w:jc w:val="center"/>
            </w:pPr>
            <w:r>
              <w:t>3</w:t>
            </w:r>
          </w:p>
        </w:tc>
        <w:tc>
          <w:tcPr>
            <w:tcW w:type="dxa" w:w="907"/>
            <w:tcMar>
              <w:left w:type="dxa" w:w="0"/>
              <w:right w:type="dxa" w:w="0"/>
            </w:tcMar>
          </w:tcPr>
          <w:p w14:paraId="28050000">
            <w:pPr>
              <w:pStyle w:val="Style_1"/>
              <w:ind w:firstLine="0" w:left="0"/>
              <w:jc w:val="center"/>
            </w:pPr>
            <w:r>
              <w:t>3</w:t>
            </w:r>
          </w:p>
        </w:tc>
        <w:tc>
          <w:tcPr>
            <w:tcW w:type="dxa" w:w="680"/>
            <w:tcMar>
              <w:left w:type="dxa" w:w="0"/>
              <w:right w:type="dxa" w:w="0"/>
            </w:tcMar>
          </w:tcPr>
          <w:p w14:paraId="29050000">
            <w:pPr>
              <w:pStyle w:val="Style_1"/>
              <w:ind w:firstLine="0" w:left="0"/>
              <w:jc w:val="center"/>
            </w:pPr>
            <w:r>
              <w:t>3</w:t>
            </w:r>
          </w:p>
        </w:tc>
        <w:tc>
          <w:tcPr>
            <w:tcW w:type="dxa" w:w="737"/>
            <w:tcMar>
              <w:left w:type="dxa" w:w="0"/>
              <w:right w:type="dxa" w:w="0"/>
            </w:tcMar>
          </w:tcPr>
          <w:p w14:paraId="2A050000">
            <w:pPr>
              <w:pStyle w:val="Style_1"/>
              <w:ind w:firstLine="0" w:left="0"/>
              <w:jc w:val="center"/>
            </w:pPr>
            <w:r>
              <w:t>3</w:t>
            </w:r>
          </w:p>
        </w:tc>
        <w:tc>
          <w:tcPr>
            <w:tcW w:type="dxa" w:w="794"/>
            <w:tcMar>
              <w:left w:type="dxa" w:w="0"/>
              <w:right w:type="dxa" w:w="0"/>
            </w:tcMar>
          </w:tcPr>
          <w:p w14:paraId="2B050000">
            <w:pPr>
              <w:pStyle w:val="Style_1"/>
              <w:ind w:firstLine="0" w:left="0"/>
              <w:jc w:val="center"/>
            </w:pPr>
            <w:r>
              <w:t>3</w:t>
            </w:r>
          </w:p>
        </w:tc>
      </w:tr>
      <w:tr>
        <w:tc>
          <w:tcPr>
            <w:tcW w:type="dxa" w:w="2438"/>
            <w:gridSpan w:val="1"/>
            <w:vMerge w:val="continue"/>
            <w:tcMar>
              <w:left w:type="dxa" w:w="0"/>
              <w:right w:type="dxa" w:w="0"/>
            </w:tcMar>
          </w:tcPr>
          <w:p/>
        </w:tc>
        <w:tc>
          <w:tcPr>
            <w:tcW w:type="dxa" w:w="850"/>
            <w:tcMar>
              <w:left w:type="dxa" w:w="0"/>
              <w:right w:type="dxa" w:w="0"/>
            </w:tcMar>
          </w:tcPr>
          <w:p w14:paraId="2C050000">
            <w:pPr>
              <w:pStyle w:val="Style_1"/>
              <w:ind w:firstLine="0" w:left="0"/>
              <w:jc w:val="center"/>
            </w:pPr>
            <w:r>
              <w:t>нет</w:t>
            </w:r>
          </w:p>
        </w:tc>
        <w:tc>
          <w:tcPr>
            <w:tcW w:type="dxa" w:w="1191"/>
            <w:tcMar>
              <w:left w:type="dxa" w:w="0"/>
              <w:right w:type="dxa" w:w="0"/>
            </w:tcMar>
          </w:tcPr>
          <w:p w14:paraId="2D050000">
            <w:pPr>
              <w:pStyle w:val="Style_1"/>
              <w:ind w:firstLine="0" w:left="0"/>
              <w:jc w:val="center"/>
            </w:pPr>
            <w:r>
              <w:t>0</w:t>
            </w:r>
          </w:p>
        </w:tc>
        <w:tc>
          <w:tcPr>
            <w:tcW w:type="dxa" w:w="680"/>
            <w:tcMar>
              <w:left w:type="dxa" w:w="0"/>
              <w:right w:type="dxa" w:w="0"/>
            </w:tcMar>
          </w:tcPr>
          <w:p w14:paraId="2E050000">
            <w:pPr>
              <w:pStyle w:val="Style_1"/>
              <w:ind w:firstLine="0" w:left="0"/>
              <w:jc w:val="center"/>
            </w:pPr>
            <w:r>
              <w:t>0</w:t>
            </w:r>
          </w:p>
        </w:tc>
        <w:tc>
          <w:tcPr>
            <w:tcW w:type="dxa" w:w="737"/>
            <w:tcMar>
              <w:left w:type="dxa" w:w="0"/>
              <w:right w:type="dxa" w:w="0"/>
            </w:tcMar>
          </w:tcPr>
          <w:p w14:paraId="2F050000">
            <w:pPr>
              <w:pStyle w:val="Style_1"/>
              <w:ind w:firstLine="0" w:left="0"/>
              <w:jc w:val="center"/>
            </w:pPr>
            <w:r>
              <w:t>0</w:t>
            </w:r>
          </w:p>
        </w:tc>
        <w:tc>
          <w:tcPr>
            <w:tcW w:type="dxa" w:w="737"/>
            <w:tcMar>
              <w:left w:type="dxa" w:w="0"/>
              <w:right w:type="dxa" w:w="0"/>
            </w:tcMar>
          </w:tcPr>
          <w:p w14:paraId="30050000">
            <w:pPr>
              <w:pStyle w:val="Style_1"/>
              <w:ind w:firstLine="0" w:left="0"/>
              <w:jc w:val="center"/>
            </w:pPr>
            <w:r>
              <w:t>0</w:t>
            </w:r>
          </w:p>
        </w:tc>
        <w:tc>
          <w:tcPr>
            <w:tcW w:type="dxa" w:w="794"/>
            <w:tcMar>
              <w:left w:type="dxa" w:w="0"/>
              <w:right w:type="dxa" w:w="0"/>
            </w:tcMar>
          </w:tcPr>
          <w:p w14:paraId="31050000">
            <w:pPr>
              <w:pStyle w:val="Style_1"/>
              <w:ind w:firstLine="0" w:left="0"/>
              <w:jc w:val="center"/>
            </w:pPr>
            <w:r>
              <w:t>0</w:t>
            </w:r>
          </w:p>
        </w:tc>
        <w:tc>
          <w:tcPr>
            <w:tcW w:type="dxa" w:w="850"/>
            <w:tcMar>
              <w:left w:type="dxa" w:w="0"/>
              <w:right w:type="dxa" w:w="0"/>
            </w:tcMar>
          </w:tcPr>
          <w:p w14:paraId="32050000">
            <w:pPr>
              <w:pStyle w:val="Style_1"/>
              <w:ind w:firstLine="0" w:left="0"/>
              <w:jc w:val="center"/>
            </w:pPr>
            <w:r>
              <w:t>0</w:t>
            </w:r>
          </w:p>
        </w:tc>
        <w:tc>
          <w:tcPr>
            <w:tcW w:type="dxa" w:w="680"/>
            <w:tcMar>
              <w:left w:type="dxa" w:w="0"/>
              <w:right w:type="dxa" w:w="0"/>
            </w:tcMar>
          </w:tcPr>
          <w:p w14:paraId="33050000">
            <w:pPr>
              <w:pStyle w:val="Style_1"/>
              <w:ind w:firstLine="0" w:left="0"/>
              <w:jc w:val="center"/>
            </w:pPr>
            <w:r>
              <w:t>0</w:t>
            </w:r>
          </w:p>
        </w:tc>
        <w:tc>
          <w:tcPr>
            <w:tcW w:type="dxa" w:w="737"/>
            <w:tcMar>
              <w:left w:type="dxa" w:w="0"/>
              <w:right w:type="dxa" w:w="0"/>
            </w:tcMar>
          </w:tcPr>
          <w:p w14:paraId="34050000">
            <w:pPr>
              <w:pStyle w:val="Style_1"/>
              <w:ind w:firstLine="0" w:left="0"/>
              <w:jc w:val="center"/>
            </w:pPr>
            <w:r>
              <w:t>0</w:t>
            </w:r>
          </w:p>
        </w:tc>
        <w:tc>
          <w:tcPr>
            <w:tcW w:type="dxa" w:w="907"/>
            <w:tcMar>
              <w:left w:type="dxa" w:w="0"/>
              <w:right w:type="dxa" w:w="0"/>
            </w:tcMar>
          </w:tcPr>
          <w:p w14:paraId="35050000">
            <w:pPr>
              <w:pStyle w:val="Style_1"/>
              <w:ind w:firstLine="0" w:left="0"/>
              <w:jc w:val="center"/>
            </w:pPr>
            <w:r>
              <w:t>0</w:t>
            </w:r>
          </w:p>
        </w:tc>
        <w:tc>
          <w:tcPr>
            <w:tcW w:type="dxa" w:w="680"/>
            <w:tcMar>
              <w:left w:type="dxa" w:w="0"/>
              <w:right w:type="dxa" w:w="0"/>
            </w:tcMar>
          </w:tcPr>
          <w:p w14:paraId="36050000">
            <w:pPr>
              <w:pStyle w:val="Style_1"/>
              <w:ind w:firstLine="0" w:left="0"/>
              <w:jc w:val="center"/>
            </w:pPr>
            <w:r>
              <w:t>0</w:t>
            </w:r>
          </w:p>
        </w:tc>
        <w:tc>
          <w:tcPr>
            <w:tcW w:type="dxa" w:w="737"/>
            <w:tcMar>
              <w:left w:type="dxa" w:w="0"/>
              <w:right w:type="dxa" w:w="0"/>
            </w:tcMar>
          </w:tcPr>
          <w:p w14:paraId="37050000">
            <w:pPr>
              <w:pStyle w:val="Style_1"/>
              <w:ind w:firstLine="0" w:left="0"/>
              <w:jc w:val="center"/>
            </w:pPr>
            <w:r>
              <w:t>0</w:t>
            </w:r>
          </w:p>
        </w:tc>
        <w:tc>
          <w:tcPr>
            <w:tcW w:type="dxa" w:w="794"/>
            <w:tcMar>
              <w:left w:type="dxa" w:w="0"/>
              <w:right w:type="dxa" w:w="0"/>
            </w:tcMar>
          </w:tcPr>
          <w:p w14:paraId="38050000">
            <w:pPr>
              <w:pStyle w:val="Style_1"/>
              <w:ind w:firstLine="0" w:left="0"/>
              <w:jc w:val="center"/>
            </w:pPr>
            <w:r>
              <w:t>0</w:t>
            </w:r>
          </w:p>
        </w:tc>
      </w:tr>
      <w:tr>
        <w:tc>
          <w:tcPr>
            <w:tcW w:type="dxa" w:w="2438"/>
            <w:vMerge w:val="restart"/>
            <w:tcMar>
              <w:left w:type="dxa" w:w="0"/>
              <w:right w:type="dxa" w:w="0"/>
            </w:tcMar>
          </w:tcPr>
          <w:p w14:paraId="39050000">
            <w:pPr>
              <w:pStyle w:val="Style_1"/>
              <w:ind w:firstLine="0" w:left="0"/>
              <w:jc w:val="left"/>
            </w:pPr>
            <w:r>
              <w:t>7. Наличие доступа у органа государственного пожарного надзора к системам видеонаблюдения объекта для проведения регулярного дистанционного мониторинга соблюдения требований пожарной безопасности</w:t>
            </w:r>
          </w:p>
        </w:tc>
        <w:tc>
          <w:tcPr>
            <w:tcW w:type="dxa" w:w="850"/>
            <w:tcMar>
              <w:left w:type="dxa" w:w="0"/>
              <w:right w:type="dxa" w:w="0"/>
            </w:tcMar>
          </w:tcPr>
          <w:p w14:paraId="3A050000">
            <w:pPr>
              <w:pStyle w:val="Style_1"/>
              <w:ind w:firstLine="0" w:left="0"/>
              <w:jc w:val="center"/>
            </w:pPr>
            <w:r>
              <w:t>да</w:t>
            </w:r>
          </w:p>
        </w:tc>
        <w:tc>
          <w:tcPr>
            <w:tcW w:type="dxa" w:w="1191"/>
            <w:tcMar>
              <w:left w:type="dxa" w:w="0"/>
              <w:right w:type="dxa" w:w="0"/>
            </w:tcMar>
          </w:tcPr>
          <w:p w14:paraId="3B050000">
            <w:pPr>
              <w:pStyle w:val="Style_1"/>
              <w:ind w:firstLine="0" w:left="0"/>
              <w:jc w:val="center"/>
            </w:pPr>
            <w:r>
              <w:t>-4</w:t>
            </w:r>
          </w:p>
        </w:tc>
        <w:tc>
          <w:tcPr>
            <w:tcW w:type="dxa" w:w="680"/>
            <w:tcMar>
              <w:left w:type="dxa" w:w="0"/>
              <w:right w:type="dxa" w:w="0"/>
            </w:tcMar>
          </w:tcPr>
          <w:p w14:paraId="3C050000">
            <w:pPr>
              <w:pStyle w:val="Style_1"/>
              <w:ind w:firstLine="0" w:left="0"/>
              <w:jc w:val="center"/>
            </w:pPr>
            <w:r>
              <w:t>-4</w:t>
            </w:r>
          </w:p>
        </w:tc>
        <w:tc>
          <w:tcPr>
            <w:tcW w:type="dxa" w:w="737"/>
            <w:tcMar>
              <w:left w:type="dxa" w:w="0"/>
              <w:right w:type="dxa" w:w="0"/>
            </w:tcMar>
          </w:tcPr>
          <w:p w14:paraId="3D050000">
            <w:pPr>
              <w:pStyle w:val="Style_1"/>
              <w:ind w:firstLine="0" w:left="0"/>
              <w:jc w:val="center"/>
            </w:pPr>
            <w:r>
              <w:t>-4</w:t>
            </w:r>
          </w:p>
        </w:tc>
        <w:tc>
          <w:tcPr>
            <w:tcW w:type="dxa" w:w="737"/>
            <w:tcMar>
              <w:left w:type="dxa" w:w="0"/>
              <w:right w:type="dxa" w:w="0"/>
            </w:tcMar>
          </w:tcPr>
          <w:p w14:paraId="3E050000">
            <w:pPr>
              <w:pStyle w:val="Style_1"/>
              <w:ind w:firstLine="0" w:left="0"/>
              <w:jc w:val="center"/>
            </w:pPr>
            <w:r>
              <w:t>-4</w:t>
            </w:r>
          </w:p>
        </w:tc>
        <w:tc>
          <w:tcPr>
            <w:tcW w:type="dxa" w:w="794"/>
            <w:tcMar>
              <w:left w:type="dxa" w:w="0"/>
              <w:right w:type="dxa" w:w="0"/>
            </w:tcMar>
          </w:tcPr>
          <w:p w14:paraId="3F050000">
            <w:pPr>
              <w:pStyle w:val="Style_1"/>
              <w:ind w:firstLine="0" w:left="0"/>
              <w:jc w:val="center"/>
            </w:pPr>
            <w:r>
              <w:t>-4</w:t>
            </w:r>
          </w:p>
        </w:tc>
        <w:tc>
          <w:tcPr>
            <w:tcW w:type="dxa" w:w="850"/>
            <w:tcMar>
              <w:left w:type="dxa" w:w="0"/>
              <w:right w:type="dxa" w:w="0"/>
            </w:tcMar>
          </w:tcPr>
          <w:p w14:paraId="40050000">
            <w:pPr>
              <w:pStyle w:val="Style_1"/>
              <w:ind w:firstLine="0" w:left="0"/>
              <w:jc w:val="center"/>
            </w:pPr>
            <w:r>
              <w:t>-4</w:t>
            </w:r>
          </w:p>
        </w:tc>
        <w:tc>
          <w:tcPr>
            <w:tcW w:type="dxa" w:w="680"/>
            <w:tcMar>
              <w:left w:type="dxa" w:w="0"/>
              <w:right w:type="dxa" w:w="0"/>
            </w:tcMar>
          </w:tcPr>
          <w:p w14:paraId="41050000">
            <w:pPr>
              <w:pStyle w:val="Style_1"/>
              <w:ind w:firstLine="0" w:left="0"/>
              <w:jc w:val="center"/>
            </w:pPr>
            <w:r>
              <w:t>-4</w:t>
            </w:r>
          </w:p>
        </w:tc>
        <w:tc>
          <w:tcPr>
            <w:tcW w:type="dxa" w:w="737"/>
            <w:tcMar>
              <w:left w:type="dxa" w:w="0"/>
              <w:right w:type="dxa" w:w="0"/>
            </w:tcMar>
          </w:tcPr>
          <w:p w14:paraId="42050000">
            <w:pPr>
              <w:pStyle w:val="Style_1"/>
              <w:ind w:firstLine="0" w:left="0"/>
              <w:jc w:val="center"/>
            </w:pPr>
            <w:r>
              <w:t>-4</w:t>
            </w:r>
          </w:p>
        </w:tc>
        <w:tc>
          <w:tcPr>
            <w:tcW w:type="dxa" w:w="907"/>
            <w:tcMar>
              <w:left w:type="dxa" w:w="0"/>
              <w:right w:type="dxa" w:w="0"/>
            </w:tcMar>
          </w:tcPr>
          <w:p w14:paraId="43050000">
            <w:pPr>
              <w:pStyle w:val="Style_1"/>
              <w:ind w:firstLine="0" w:left="0"/>
              <w:jc w:val="center"/>
            </w:pPr>
            <w:r>
              <w:t>-4</w:t>
            </w:r>
          </w:p>
        </w:tc>
        <w:tc>
          <w:tcPr>
            <w:tcW w:type="dxa" w:w="680"/>
            <w:tcMar>
              <w:left w:type="dxa" w:w="0"/>
              <w:right w:type="dxa" w:w="0"/>
            </w:tcMar>
          </w:tcPr>
          <w:p w14:paraId="44050000">
            <w:pPr>
              <w:pStyle w:val="Style_1"/>
              <w:ind w:firstLine="0" w:left="0"/>
              <w:jc w:val="center"/>
            </w:pPr>
            <w:r>
              <w:t>-4</w:t>
            </w:r>
          </w:p>
        </w:tc>
        <w:tc>
          <w:tcPr>
            <w:tcW w:type="dxa" w:w="737"/>
            <w:tcMar>
              <w:left w:type="dxa" w:w="0"/>
              <w:right w:type="dxa" w:w="0"/>
            </w:tcMar>
          </w:tcPr>
          <w:p w14:paraId="45050000">
            <w:pPr>
              <w:pStyle w:val="Style_1"/>
              <w:ind w:firstLine="0" w:left="0"/>
              <w:jc w:val="center"/>
            </w:pPr>
            <w:r>
              <w:t>-4</w:t>
            </w:r>
          </w:p>
        </w:tc>
        <w:tc>
          <w:tcPr>
            <w:tcW w:type="dxa" w:w="794"/>
            <w:tcMar>
              <w:left w:type="dxa" w:w="0"/>
              <w:right w:type="dxa" w:w="0"/>
            </w:tcMar>
          </w:tcPr>
          <w:p w14:paraId="46050000">
            <w:pPr>
              <w:pStyle w:val="Style_1"/>
              <w:ind w:firstLine="0" w:left="0"/>
              <w:jc w:val="center"/>
            </w:pPr>
            <w:r>
              <w:t>-4</w:t>
            </w:r>
          </w:p>
        </w:tc>
      </w:tr>
      <w:tr>
        <w:tc>
          <w:tcPr>
            <w:tcW w:type="dxa" w:w="2438"/>
            <w:gridSpan w:val="1"/>
            <w:vMerge w:val="continue"/>
            <w:tcMar>
              <w:left w:type="dxa" w:w="0"/>
              <w:right w:type="dxa" w:w="0"/>
            </w:tcMar>
          </w:tcPr>
          <w:p/>
        </w:tc>
        <w:tc>
          <w:tcPr>
            <w:tcW w:type="dxa" w:w="850"/>
            <w:tcMar>
              <w:left w:type="dxa" w:w="0"/>
              <w:right w:type="dxa" w:w="0"/>
            </w:tcMar>
          </w:tcPr>
          <w:p w14:paraId="47050000">
            <w:pPr>
              <w:pStyle w:val="Style_1"/>
              <w:ind w:firstLine="0" w:left="0"/>
              <w:jc w:val="center"/>
            </w:pPr>
            <w:r>
              <w:t>нет</w:t>
            </w:r>
          </w:p>
        </w:tc>
        <w:tc>
          <w:tcPr>
            <w:tcW w:type="dxa" w:w="1191"/>
            <w:tcMar>
              <w:left w:type="dxa" w:w="0"/>
              <w:right w:type="dxa" w:w="0"/>
            </w:tcMar>
          </w:tcPr>
          <w:p w14:paraId="48050000">
            <w:pPr>
              <w:pStyle w:val="Style_1"/>
              <w:ind w:firstLine="0" w:left="0"/>
              <w:jc w:val="center"/>
            </w:pPr>
            <w:r>
              <w:t>0</w:t>
            </w:r>
          </w:p>
        </w:tc>
        <w:tc>
          <w:tcPr>
            <w:tcW w:type="dxa" w:w="680"/>
            <w:tcMar>
              <w:left w:type="dxa" w:w="0"/>
              <w:right w:type="dxa" w:w="0"/>
            </w:tcMar>
          </w:tcPr>
          <w:p w14:paraId="49050000">
            <w:pPr>
              <w:pStyle w:val="Style_1"/>
              <w:ind w:firstLine="0" w:left="0"/>
              <w:jc w:val="center"/>
            </w:pPr>
            <w:r>
              <w:t>0</w:t>
            </w:r>
          </w:p>
        </w:tc>
        <w:tc>
          <w:tcPr>
            <w:tcW w:type="dxa" w:w="737"/>
            <w:tcMar>
              <w:left w:type="dxa" w:w="0"/>
              <w:right w:type="dxa" w:w="0"/>
            </w:tcMar>
          </w:tcPr>
          <w:p w14:paraId="4A050000">
            <w:pPr>
              <w:pStyle w:val="Style_1"/>
              <w:ind w:firstLine="0" w:left="0"/>
              <w:jc w:val="center"/>
            </w:pPr>
            <w:r>
              <w:t>0</w:t>
            </w:r>
          </w:p>
        </w:tc>
        <w:tc>
          <w:tcPr>
            <w:tcW w:type="dxa" w:w="737"/>
            <w:tcMar>
              <w:left w:type="dxa" w:w="0"/>
              <w:right w:type="dxa" w:w="0"/>
            </w:tcMar>
          </w:tcPr>
          <w:p w14:paraId="4B050000">
            <w:pPr>
              <w:pStyle w:val="Style_1"/>
              <w:ind w:firstLine="0" w:left="0"/>
              <w:jc w:val="center"/>
            </w:pPr>
            <w:r>
              <w:t>0</w:t>
            </w:r>
          </w:p>
        </w:tc>
        <w:tc>
          <w:tcPr>
            <w:tcW w:type="dxa" w:w="794"/>
            <w:tcMar>
              <w:left w:type="dxa" w:w="0"/>
              <w:right w:type="dxa" w:w="0"/>
            </w:tcMar>
          </w:tcPr>
          <w:p w14:paraId="4C050000">
            <w:pPr>
              <w:pStyle w:val="Style_1"/>
              <w:ind w:firstLine="0" w:left="0"/>
              <w:jc w:val="center"/>
            </w:pPr>
            <w:r>
              <w:t>0</w:t>
            </w:r>
          </w:p>
        </w:tc>
        <w:tc>
          <w:tcPr>
            <w:tcW w:type="dxa" w:w="850"/>
            <w:tcMar>
              <w:left w:type="dxa" w:w="0"/>
              <w:right w:type="dxa" w:w="0"/>
            </w:tcMar>
          </w:tcPr>
          <w:p w14:paraId="4D050000">
            <w:pPr>
              <w:pStyle w:val="Style_1"/>
              <w:ind w:firstLine="0" w:left="0"/>
              <w:jc w:val="center"/>
            </w:pPr>
            <w:r>
              <w:t>0</w:t>
            </w:r>
          </w:p>
        </w:tc>
        <w:tc>
          <w:tcPr>
            <w:tcW w:type="dxa" w:w="680"/>
            <w:tcMar>
              <w:left w:type="dxa" w:w="0"/>
              <w:right w:type="dxa" w:w="0"/>
            </w:tcMar>
          </w:tcPr>
          <w:p w14:paraId="4E050000">
            <w:pPr>
              <w:pStyle w:val="Style_1"/>
              <w:ind w:firstLine="0" w:left="0"/>
              <w:jc w:val="center"/>
            </w:pPr>
            <w:r>
              <w:t>0</w:t>
            </w:r>
          </w:p>
        </w:tc>
        <w:tc>
          <w:tcPr>
            <w:tcW w:type="dxa" w:w="737"/>
            <w:tcMar>
              <w:left w:type="dxa" w:w="0"/>
              <w:right w:type="dxa" w:w="0"/>
            </w:tcMar>
          </w:tcPr>
          <w:p w14:paraId="4F050000">
            <w:pPr>
              <w:pStyle w:val="Style_1"/>
              <w:ind w:firstLine="0" w:left="0"/>
              <w:jc w:val="center"/>
            </w:pPr>
            <w:r>
              <w:t>0</w:t>
            </w:r>
          </w:p>
        </w:tc>
        <w:tc>
          <w:tcPr>
            <w:tcW w:type="dxa" w:w="907"/>
            <w:tcMar>
              <w:left w:type="dxa" w:w="0"/>
              <w:right w:type="dxa" w:w="0"/>
            </w:tcMar>
          </w:tcPr>
          <w:p w14:paraId="50050000">
            <w:pPr>
              <w:pStyle w:val="Style_1"/>
              <w:ind w:firstLine="0" w:left="0"/>
              <w:jc w:val="center"/>
            </w:pPr>
            <w:r>
              <w:t>0</w:t>
            </w:r>
          </w:p>
        </w:tc>
        <w:tc>
          <w:tcPr>
            <w:tcW w:type="dxa" w:w="680"/>
            <w:tcMar>
              <w:left w:type="dxa" w:w="0"/>
              <w:right w:type="dxa" w:w="0"/>
            </w:tcMar>
          </w:tcPr>
          <w:p w14:paraId="51050000">
            <w:pPr>
              <w:pStyle w:val="Style_1"/>
              <w:ind w:firstLine="0" w:left="0"/>
              <w:jc w:val="center"/>
            </w:pPr>
            <w:r>
              <w:t>0</w:t>
            </w:r>
          </w:p>
        </w:tc>
        <w:tc>
          <w:tcPr>
            <w:tcW w:type="dxa" w:w="737"/>
            <w:tcMar>
              <w:left w:type="dxa" w:w="0"/>
              <w:right w:type="dxa" w:w="0"/>
            </w:tcMar>
          </w:tcPr>
          <w:p w14:paraId="52050000">
            <w:pPr>
              <w:pStyle w:val="Style_1"/>
              <w:ind w:firstLine="0" w:left="0"/>
              <w:jc w:val="center"/>
            </w:pPr>
            <w:r>
              <w:t>0</w:t>
            </w:r>
          </w:p>
        </w:tc>
        <w:tc>
          <w:tcPr>
            <w:tcW w:type="dxa" w:w="794"/>
            <w:tcMar>
              <w:left w:type="dxa" w:w="0"/>
              <w:right w:type="dxa" w:w="0"/>
            </w:tcMar>
          </w:tcPr>
          <w:p w14:paraId="53050000">
            <w:pPr>
              <w:pStyle w:val="Style_1"/>
              <w:ind w:firstLine="0" w:left="0"/>
              <w:jc w:val="center"/>
            </w:pPr>
            <w:r>
              <w:t>0</w:t>
            </w:r>
          </w:p>
        </w:tc>
      </w:tr>
      <w:tr>
        <w:tc>
          <w:tcPr>
            <w:tcW w:type="dxa" w:w="2438"/>
            <w:vMerge w:val="restart"/>
            <w:tcMar>
              <w:left w:type="dxa" w:w="0"/>
              <w:right w:type="dxa" w:w="0"/>
            </w:tcMar>
          </w:tcPr>
          <w:p w14:paraId="54050000">
            <w:pPr>
              <w:pStyle w:val="Style_1"/>
              <w:ind w:firstLine="0" w:left="0"/>
              <w:jc w:val="left"/>
            </w:pPr>
            <w:r>
              <w:t>8. Наличие на объекте круглосуточного мониторинга работоспособности автоматических систем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дежурным персоналом</w:t>
            </w:r>
          </w:p>
        </w:tc>
        <w:tc>
          <w:tcPr>
            <w:tcW w:type="dxa" w:w="850"/>
            <w:tcMar>
              <w:left w:type="dxa" w:w="0"/>
              <w:right w:type="dxa" w:w="0"/>
            </w:tcMar>
          </w:tcPr>
          <w:p w14:paraId="55050000">
            <w:pPr>
              <w:pStyle w:val="Style_1"/>
              <w:ind w:firstLine="0" w:left="0"/>
              <w:jc w:val="center"/>
            </w:pPr>
            <w:r>
              <w:t>да</w:t>
            </w:r>
          </w:p>
        </w:tc>
        <w:tc>
          <w:tcPr>
            <w:tcW w:type="dxa" w:w="1191"/>
            <w:tcMar>
              <w:left w:type="dxa" w:w="0"/>
              <w:right w:type="dxa" w:w="0"/>
            </w:tcMar>
          </w:tcPr>
          <w:p w14:paraId="56050000">
            <w:pPr>
              <w:pStyle w:val="Style_1"/>
              <w:ind w:firstLine="0" w:left="0"/>
              <w:jc w:val="center"/>
            </w:pPr>
            <w:r>
              <w:t>-4</w:t>
            </w:r>
          </w:p>
        </w:tc>
        <w:tc>
          <w:tcPr>
            <w:tcW w:type="dxa" w:w="680"/>
            <w:tcMar>
              <w:left w:type="dxa" w:w="0"/>
              <w:right w:type="dxa" w:w="0"/>
            </w:tcMar>
          </w:tcPr>
          <w:p w14:paraId="57050000">
            <w:pPr>
              <w:pStyle w:val="Style_1"/>
              <w:ind w:firstLine="0" w:left="0"/>
              <w:jc w:val="center"/>
            </w:pPr>
            <w:r>
              <w:t>-4</w:t>
            </w:r>
          </w:p>
        </w:tc>
        <w:tc>
          <w:tcPr>
            <w:tcW w:type="dxa" w:w="737"/>
            <w:tcMar>
              <w:left w:type="dxa" w:w="0"/>
              <w:right w:type="dxa" w:w="0"/>
            </w:tcMar>
          </w:tcPr>
          <w:p w14:paraId="58050000">
            <w:pPr>
              <w:pStyle w:val="Style_1"/>
              <w:ind w:firstLine="0" w:left="0"/>
              <w:jc w:val="center"/>
            </w:pPr>
            <w:r>
              <w:t>-4</w:t>
            </w:r>
          </w:p>
        </w:tc>
        <w:tc>
          <w:tcPr>
            <w:tcW w:type="dxa" w:w="737"/>
            <w:tcMar>
              <w:left w:type="dxa" w:w="0"/>
              <w:right w:type="dxa" w:w="0"/>
            </w:tcMar>
          </w:tcPr>
          <w:p w14:paraId="59050000">
            <w:pPr>
              <w:pStyle w:val="Style_1"/>
              <w:ind w:firstLine="0" w:left="0"/>
              <w:jc w:val="center"/>
            </w:pPr>
            <w:r>
              <w:t>-4</w:t>
            </w:r>
          </w:p>
        </w:tc>
        <w:tc>
          <w:tcPr>
            <w:tcW w:type="dxa" w:w="794"/>
            <w:tcMar>
              <w:left w:type="dxa" w:w="0"/>
              <w:right w:type="dxa" w:w="0"/>
            </w:tcMar>
          </w:tcPr>
          <w:p w14:paraId="5A050000">
            <w:pPr>
              <w:pStyle w:val="Style_1"/>
              <w:ind w:firstLine="0" w:left="0"/>
              <w:jc w:val="center"/>
            </w:pPr>
            <w:r>
              <w:t>-4</w:t>
            </w:r>
          </w:p>
        </w:tc>
        <w:tc>
          <w:tcPr>
            <w:tcW w:type="dxa" w:w="850"/>
            <w:tcMar>
              <w:left w:type="dxa" w:w="0"/>
              <w:right w:type="dxa" w:w="0"/>
            </w:tcMar>
          </w:tcPr>
          <w:p w14:paraId="5B050000">
            <w:pPr>
              <w:pStyle w:val="Style_1"/>
              <w:ind w:firstLine="0" w:left="0"/>
              <w:jc w:val="center"/>
            </w:pPr>
            <w:r>
              <w:t>-4</w:t>
            </w:r>
          </w:p>
        </w:tc>
        <w:tc>
          <w:tcPr>
            <w:tcW w:type="dxa" w:w="680"/>
            <w:tcMar>
              <w:left w:type="dxa" w:w="0"/>
              <w:right w:type="dxa" w:w="0"/>
            </w:tcMar>
          </w:tcPr>
          <w:p w14:paraId="5C050000">
            <w:pPr>
              <w:pStyle w:val="Style_1"/>
              <w:ind w:firstLine="0" w:left="0"/>
              <w:jc w:val="center"/>
            </w:pPr>
            <w:r>
              <w:t>-4</w:t>
            </w:r>
          </w:p>
        </w:tc>
        <w:tc>
          <w:tcPr>
            <w:tcW w:type="dxa" w:w="737"/>
            <w:tcMar>
              <w:left w:type="dxa" w:w="0"/>
              <w:right w:type="dxa" w:w="0"/>
            </w:tcMar>
          </w:tcPr>
          <w:p w14:paraId="5D050000">
            <w:pPr>
              <w:pStyle w:val="Style_1"/>
              <w:ind w:firstLine="0" w:left="0"/>
              <w:jc w:val="center"/>
            </w:pPr>
            <w:r>
              <w:t>-4</w:t>
            </w:r>
          </w:p>
        </w:tc>
        <w:tc>
          <w:tcPr>
            <w:tcW w:type="dxa" w:w="907"/>
            <w:tcMar>
              <w:left w:type="dxa" w:w="0"/>
              <w:right w:type="dxa" w:w="0"/>
            </w:tcMar>
          </w:tcPr>
          <w:p w14:paraId="5E050000">
            <w:pPr>
              <w:pStyle w:val="Style_1"/>
              <w:ind w:firstLine="0" w:left="0"/>
              <w:jc w:val="center"/>
            </w:pPr>
            <w:r>
              <w:t>-4</w:t>
            </w:r>
          </w:p>
        </w:tc>
        <w:tc>
          <w:tcPr>
            <w:tcW w:type="dxa" w:w="680"/>
            <w:tcMar>
              <w:left w:type="dxa" w:w="0"/>
              <w:right w:type="dxa" w:w="0"/>
            </w:tcMar>
          </w:tcPr>
          <w:p w14:paraId="5F050000">
            <w:pPr>
              <w:pStyle w:val="Style_1"/>
              <w:ind w:firstLine="0" w:left="0"/>
              <w:jc w:val="center"/>
            </w:pPr>
            <w:r>
              <w:t>-4</w:t>
            </w:r>
          </w:p>
        </w:tc>
        <w:tc>
          <w:tcPr>
            <w:tcW w:type="dxa" w:w="737"/>
            <w:tcMar>
              <w:left w:type="dxa" w:w="0"/>
              <w:right w:type="dxa" w:w="0"/>
            </w:tcMar>
          </w:tcPr>
          <w:p w14:paraId="60050000">
            <w:pPr>
              <w:pStyle w:val="Style_1"/>
              <w:ind w:firstLine="0" w:left="0"/>
              <w:jc w:val="center"/>
            </w:pPr>
            <w:r>
              <w:t>-4</w:t>
            </w:r>
          </w:p>
        </w:tc>
        <w:tc>
          <w:tcPr>
            <w:tcW w:type="dxa" w:w="794"/>
            <w:tcMar>
              <w:left w:type="dxa" w:w="0"/>
              <w:right w:type="dxa" w:w="0"/>
            </w:tcMar>
          </w:tcPr>
          <w:p w14:paraId="61050000">
            <w:pPr>
              <w:pStyle w:val="Style_1"/>
              <w:ind w:firstLine="0" w:left="0"/>
              <w:jc w:val="center"/>
            </w:pPr>
            <w:r>
              <w:t>-4</w:t>
            </w:r>
          </w:p>
        </w:tc>
      </w:tr>
      <w:tr>
        <w:tc>
          <w:tcPr>
            <w:tcW w:type="dxa" w:w="2438"/>
            <w:gridSpan w:val="1"/>
            <w:vMerge w:val="continue"/>
            <w:tcMar>
              <w:left w:type="dxa" w:w="0"/>
              <w:right w:type="dxa" w:w="0"/>
            </w:tcMar>
          </w:tcPr>
          <w:p/>
        </w:tc>
        <w:tc>
          <w:tcPr>
            <w:tcW w:type="dxa" w:w="850"/>
            <w:tcMar>
              <w:left w:type="dxa" w:w="0"/>
              <w:right w:type="dxa" w:w="0"/>
            </w:tcMar>
          </w:tcPr>
          <w:p w14:paraId="62050000">
            <w:pPr>
              <w:pStyle w:val="Style_1"/>
              <w:ind w:firstLine="0" w:left="0"/>
              <w:jc w:val="center"/>
            </w:pPr>
            <w:r>
              <w:t>нет</w:t>
            </w:r>
          </w:p>
        </w:tc>
        <w:tc>
          <w:tcPr>
            <w:tcW w:type="dxa" w:w="1191"/>
            <w:tcMar>
              <w:left w:type="dxa" w:w="0"/>
              <w:right w:type="dxa" w:w="0"/>
            </w:tcMar>
          </w:tcPr>
          <w:p w14:paraId="63050000">
            <w:pPr>
              <w:pStyle w:val="Style_1"/>
              <w:ind w:firstLine="0" w:left="0"/>
              <w:jc w:val="center"/>
            </w:pPr>
            <w:r>
              <w:t>0</w:t>
            </w:r>
          </w:p>
        </w:tc>
        <w:tc>
          <w:tcPr>
            <w:tcW w:type="dxa" w:w="680"/>
            <w:tcMar>
              <w:left w:type="dxa" w:w="0"/>
              <w:right w:type="dxa" w:w="0"/>
            </w:tcMar>
          </w:tcPr>
          <w:p w14:paraId="64050000">
            <w:pPr>
              <w:pStyle w:val="Style_1"/>
              <w:ind w:firstLine="0" w:left="0"/>
              <w:jc w:val="center"/>
            </w:pPr>
            <w:r>
              <w:t>0</w:t>
            </w:r>
          </w:p>
        </w:tc>
        <w:tc>
          <w:tcPr>
            <w:tcW w:type="dxa" w:w="737"/>
            <w:tcMar>
              <w:left w:type="dxa" w:w="0"/>
              <w:right w:type="dxa" w:w="0"/>
            </w:tcMar>
          </w:tcPr>
          <w:p w14:paraId="65050000">
            <w:pPr>
              <w:pStyle w:val="Style_1"/>
              <w:ind w:firstLine="0" w:left="0"/>
              <w:jc w:val="center"/>
            </w:pPr>
            <w:r>
              <w:t>0</w:t>
            </w:r>
          </w:p>
        </w:tc>
        <w:tc>
          <w:tcPr>
            <w:tcW w:type="dxa" w:w="737"/>
            <w:tcMar>
              <w:left w:type="dxa" w:w="0"/>
              <w:right w:type="dxa" w:w="0"/>
            </w:tcMar>
          </w:tcPr>
          <w:p w14:paraId="66050000">
            <w:pPr>
              <w:pStyle w:val="Style_1"/>
              <w:ind w:firstLine="0" w:left="0"/>
              <w:jc w:val="center"/>
            </w:pPr>
            <w:r>
              <w:t>0</w:t>
            </w:r>
          </w:p>
        </w:tc>
        <w:tc>
          <w:tcPr>
            <w:tcW w:type="dxa" w:w="794"/>
            <w:tcMar>
              <w:left w:type="dxa" w:w="0"/>
              <w:right w:type="dxa" w:w="0"/>
            </w:tcMar>
          </w:tcPr>
          <w:p w14:paraId="67050000">
            <w:pPr>
              <w:pStyle w:val="Style_1"/>
              <w:ind w:firstLine="0" w:left="0"/>
              <w:jc w:val="center"/>
            </w:pPr>
            <w:r>
              <w:t>0</w:t>
            </w:r>
          </w:p>
        </w:tc>
        <w:tc>
          <w:tcPr>
            <w:tcW w:type="dxa" w:w="850"/>
            <w:tcMar>
              <w:left w:type="dxa" w:w="0"/>
              <w:right w:type="dxa" w:w="0"/>
            </w:tcMar>
          </w:tcPr>
          <w:p w14:paraId="68050000">
            <w:pPr>
              <w:pStyle w:val="Style_1"/>
              <w:ind w:firstLine="0" w:left="0"/>
              <w:jc w:val="center"/>
            </w:pPr>
            <w:r>
              <w:t>0</w:t>
            </w:r>
          </w:p>
        </w:tc>
        <w:tc>
          <w:tcPr>
            <w:tcW w:type="dxa" w:w="680"/>
            <w:tcMar>
              <w:left w:type="dxa" w:w="0"/>
              <w:right w:type="dxa" w:w="0"/>
            </w:tcMar>
          </w:tcPr>
          <w:p w14:paraId="69050000">
            <w:pPr>
              <w:pStyle w:val="Style_1"/>
              <w:ind w:firstLine="0" w:left="0"/>
              <w:jc w:val="center"/>
            </w:pPr>
            <w:r>
              <w:t>0</w:t>
            </w:r>
          </w:p>
        </w:tc>
        <w:tc>
          <w:tcPr>
            <w:tcW w:type="dxa" w:w="737"/>
            <w:tcMar>
              <w:left w:type="dxa" w:w="0"/>
              <w:right w:type="dxa" w:w="0"/>
            </w:tcMar>
          </w:tcPr>
          <w:p w14:paraId="6A050000">
            <w:pPr>
              <w:pStyle w:val="Style_1"/>
              <w:ind w:firstLine="0" w:left="0"/>
              <w:jc w:val="center"/>
            </w:pPr>
            <w:r>
              <w:t>0</w:t>
            </w:r>
          </w:p>
        </w:tc>
        <w:tc>
          <w:tcPr>
            <w:tcW w:type="dxa" w:w="907"/>
            <w:tcMar>
              <w:left w:type="dxa" w:w="0"/>
              <w:right w:type="dxa" w:w="0"/>
            </w:tcMar>
          </w:tcPr>
          <w:p w14:paraId="6B050000">
            <w:pPr>
              <w:pStyle w:val="Style_1"/>
              <w:ind w:firstLine="0" w:left="0"/>
              <w:jc w:val="center"/>
            </w:pPr>
            <w:r>
              <w:t>0</w:t>
            </w:r>
          </w:p>
        </w:tc>
        <w:tc>
          <w:tcPr>
            <w:tcW w:type="dxa" w:w="680"/>
            <w:tcMar>
              <w:left w:type="dxa" w:w="0"/>
              <w:right w:type="dxa" w:w="0"/>
            </w:tcMar>
          </w:tcPr>
          <w:p w14:paraId="6C050000">
            <w:pPr>
              <w:pStyle w:val="Style_1"/>
              <w:ind w:firstLine="0" w:left="0"/>
              <w:jc w:val="center"/>
            </w:pPr>
            <w:r>
              <w:t>0</w:t>
            </w:r>
          </w:p>
        </w:tc>
        <w:tc>
          <w:tcPr>
            <w:tcW w:type="dxa" w:w="737"/>
            <w:tcMar>
              <w:left w:type="dxa" w:w="0"/>
              <w:right w:type="dxa" w:w="0"/>
            </w:tcMar>
          </w:tcPr>
          <w:p w14:paraId="6D050000">
            <w:pPr>
              <w:pStyle w:val="Style_1"/>
              <w:ind w:firstLine="0" w:left="0"/>
              <w:jc w:val="center"/>
            </w:pPr>
            <w:r>
              <w:t>0</w:t>
            </w:r>
          </w:p>
        </w:tc>
        <w:tc>
          <w:tcPr>
            <w:tcW w:type="dxa" w:w="794"/>
            <w:tcMar>
              <w:left w:type="dxa" w:w="0"/>
              <w:right w:type="dxa" w:w="0"/>
            </w:tcMar>
          </w:tcPr>
          <w:p w14:paraId="6E050000">
            <w:pPr>
              <w:pStyle w:val="Style_1"/>
              <w:ind w:firstLine="0" w:left="0"/>
              <w:jc w:val="center"/>
            </w:pPr>
            <w:r>
              <w:t>0</w:t>
            </w:r>
          </w:p>
        </w:tc>
      </w:tr>
      <w:tr>
        <w:tc>
          <w:tcPr>
            <w:tcW w:type="dxa" w:w="2438"/>
            <w:vMerge w:val="restart"/>
            <w:tcMar>
              <w:left w:type="dxa" w:w="0"/>
              <w:right w:type="dxa" w:w="0"/>
            </w:tcMar>
          </w:tcPr>
          <w:p w14:paraId="6F050000">
            <w:pPr>
              <w:pStyle w:val="Style_1"/>
              <w:ind w:firstLine="0" w:left="0"/>
              <w:jc w:val="left"/>
            </w:pPr>
            <w:r>
              <w:t xml:space="preserve">9. Наличие зарегистрированных случаев пожаров на объекте за последние 5 лет (за исключением пожаров, причиной которых является умышленное уничтожение или повреждение имущества) </w:t>
            </w:r>
            <w:r>
              <w:rPr>
                <w:color w:val="0000FF"/>
              </w:rPr>
              <w:fldChar w:fldCharType="begin"/>
            </w:r>
            <w:r>
              <w:rPr>
                <w:color w:val="0000FF"/>
              </w:rPr>
              <w:instrText>HYPERLINK \l "Par1569"</w:instrText>
            </w:r>
            <w:r>
              <w:rPr>
                <w:color w:val="0000FF"/>
              </w:rPr>
              <w:fldChar w:fldCharType="separate"/>
            </w:r>
            <w:r>
              <w:rPr>
                <w:color w:val="0000FF"/>
              </w:rPr>
              <w:t>&lt;*&gt;</w:t>
            </w:r>
            <w:r>
              <w:rPr>
                <w:color w:val="0000FF"/>
              </w:rPr>
              <w:fldChar w:fldCharType="end"/>
            </w:r>
          </w:p>
        </w:tc>
        <w:tc>
          <w:tcPr>
            <w:tcW w:type="dxa" w:w="850"/>
            <w:tcMar>
              <w:left w:type="dxa" w:w="0"/>
              <w:right w:type="dxa" w:w="0"/>
            </w:tcMar>
          </w:tcPr>
          <w:p w14:paraId="70050000">
            <w:pPr>
              <w:pStyle w:val="Style_1"/>
              <w:ind w:firstLine="0" w:left="0"/>
              <w:jc w:val="center"/>
            </w:pPr>
            <w:r>
              <w:t>да</w:t>
            </w:r>
          </w:p>
        </w:tc>
        <w:tc>
          <w:tcPr>
            <w:tcW w:type="dxa" w:w="1191"/>
            <w:tcMar>
              <w:left w:type="dxa" w:w="0"/>
              <w:right w:type="dxa" w:w="0"/>
            </w:tcMar>
          </w:tcPr>
          <w:p w14:paraId="71050000">
            <w:pPr>
              <w:pStyle w:val="Style_1"/>
              <w:ind w:firstLine="0" w:left="0"/>
              <w:jc w:val="center"/>
            </w:pPr>
            <w:r>
              <w:t>20</w:t>
            </w:r>
          </w:p>
        </w:tc>
        <w:tc>
          <w:tcPr>
            <w:tcW w:type="dxa" w:w="680"/>
            <w:tcMar>
              <w:left w:type="dxa" w:w="0"/>
              <w:right w:type="dxa" w:w="0"/>
            </w:tcMar>
          </w:tcPr>
          <w:p w14:paraId="72050000">
            <w:pPr>
              <w:pStyle w:val="Style_1"/>
              <w:ind w:firstLine="0" w:left="0"/>
              <w:jc w:val="center"/>
            </w:pPr>
            <w:r>
              <w:t>20</w:t>
            </w:r>
          </w:p>
        </w:tc>
        <w:tc>
          <w:tcPr>
            <w:tcW w:type="dxa" w:w="737"/>
            <w:tcMar>
              <w:left w:type="dxa" w:w="0"/>
              <w:right w:type="dxa" w:w="0"/>
            </w:tcMar>
          </w:tcPr>
          <w:p w14:paraId="73050000">
            <w:pPr>
              <w:pStyle w:val="Style_1"/>
              <w:ind w:firstLine="0" w:left="0"/>
              <w:jc w:val="center"/>
            </w:pPr>
            <w:r>
              <w:t>20</w:t>
            </w:r>
          </w:p>
        </w:tc>
        <w:tc>
          <w:tcPr>
            <w:tcW w:type="dxa" w:w="737"/>
            <w:tcMar>
              <w:left w:type="dxa" w:w="0"/>
              <w:right w:type="dxa" w:w="0"/>
            </w:tcMar>
          </w:tcPr>
          <w:p w14:paraId="74050000">
            <w:pPr>
              <w:pStyle w:val="Style_1"/>
              <w:ind w:firstLine="0" w:left="0"/>
              <w:jc w:val="center"/>
            </w:pPr>
            <w:r>
              <w:t>20</w:t>
            </w:r>
          </w:p>
        </w:tc>
        <w:tc>
          <w:tcPr>
            <w:tcW w:type="dxa" w:w="794"/>
            <w:tcMar>
              <w:left w:type="dxa" w:w="0"/>
              <w:right w:type="dxa" w:w="0"/>
            </w:tcMar>
          </w:tcPr>
          <w:p w14:paraId="75050000">
            <w:pPr>
              <w:pStyle w:val="Style_1"/>
              <w:ind w:firstLine="0" w:left="0"/>
              <w:jc w:val="center"/>
            </w:pPr>
            <w:r>
              <w:t>20</w:t>
            </w:r>
          </w:p>
        </w:tc>
        <w:tc>
          <w:tcPr>
            <w:tcW w:type="dxa" w:w="850"/>
            <w:tcMar>
              <w:left w:type="dxa" w:w="0"/>
              <w:right w:type="dxa" w:w="0"/>
            </w:tcMar>
          </w:tcPr>
          <w:p w14:paraId="76050000">
            <w:pPr>
              <w:pStyle w:val="Style_1"/>
              <w:ind w:firstLine="0" w:left="0"/>
              <w:jc w:val="center"/>
            </w:pPr>
            <w:r>
              <w:t>20</w:t>
            </w:r>
          </w:p>
        </w:tc>
        <w:tc>
          <w:tcPr>
            <w:tcW w:type="dxa" w:w="680"/>
            <w:tcMar>
              <w:left w:type="dxa" w:w="0"/>
              <w:right w:type="dxa" w:w="0"/>
            </w:tcMar>
          </w:tcPr>
          <w:p w14:paraId="77050000">
            <w:pPr>
              <w:pStyle w:val="Style_1"/>
              <w:ind w:firstLine="0" w:left="0"/>
              <w:jc w:val="center"/>
            </w:pPr>
            <w:r>
              <w:t>20</w:t>
            </w:r>
          </w:p>
        </w:tc>
        <w:tc>
          <w:tcPr>
            <w:tcW w:type="dxa" w:w="737"/>
            <w:tcMar>
              <w:left w:type="dxa" w:w="0"/>
              <w:right w:type="dxa" w:w="0"/>
            </w:tcMar>
          </w:tcPr>
          <w:p w14:paraId="78050000">
            <w:pPr>
              <w:pStyle w:val="Style_1"/>
              <w:ind w:firstLine="0" w:left="0"/>
              <w:jc w:val="center"/>
            </w:pPr>
            <w:r>
              <w:t>20</w:t>
            </w:r>
          </w:p>
        </w:tc>
        <w:tc>
          <w:tcPr>
            <w:tcW w:type="dxa" w:w="907"/>
            <w:tcMar>
              <w:left w:type="dxa" w:w="0"/>
              <w:right w:type="dxa" w:w="0"/>
            </w:tcMar>
          </w:tcPr>
          <w:p w14:paraId="79050000">
            <w:pPr>
              <w:pStyle w:val="Style_1"/>
              <w:ind w:firstLine="0" w:left="0"/>
              <w:jc w:val="center"/>
            </w:pPr>
            <w:r>
              <w:t>20</w:t>
            </w:r>
          </w:p>
        </w:tc>
        <w:tc>
          <w:tcPr>
            <w:tcW w:type="dxa" w:w="680"/>
            <w:tcMar>
              <w:left w:type="dxa" w:w="0"/>
              <w:right w:type="dxa" w:w="0"/>
            </w:tcMar>
          </w:tcPr>
          <w:p w14:paraId="7A050000">
            <w:pPr>
              <w:pStyle w:val="Style_1"/>
              <w:ind w:firstLine="0" w:left="0"/>
              <w:jc w:val="center"/>
            </w:pPr>
            <w:r>
              <w:t>20</w:t>
            </w:r>
          </w:p>
        </w:tc>
        <w:tc>
          <w:tcPr>
            <w:tcW w:type="dxa" w:w="737"/>
            <w:tcMar>
              <w:left w:type="dxa" w:w="0"/>
              <w:right w:type="dxa" w:w="0"/>
            </w:tcMar>
          </w:tcPr>
          <w:p w14:paraId="7B050000">
            <w:pPr>
              <w:pStyle w:val="Style_1"/>
              <w:ind w:firstLine="0" w:left="0"/>
              <w:jc w:val="center"/>
            </w:pPr>
            <w:r>
              <w:t>20</w:t>
            </w:r>
          </w:p>
        </w:tc>
        <w:tc>
          <w:tcPr>
            <w:tcW w:type="dxa" w:w="794"/>
            <w:tcMar>
              <w:left w:type="dxa" w:w="0"/>
              <w:right w:type="dxa" w:w="0"/>
            </w:tcMar>
          </w:tcPr>
          <w:p w14:paraId="7C050000">
            <w:pPr>
              <w:pStyle w:val="Style_1"/>
              <w:ind w:firstLine="0" w:left="0"/>
              <w:jc w:val="center"/>
            </w:pPr>
            <w:r>
              <w:t>20</w:t>
            </w:r>
          </w:p>
        </w:tc>
      </w:tr>
      <w:tr>
        <w:tc>
          <w:tcPr>
            <w:tcW w:type="dxa" w:w="2438"/>
            <w:gridSpan w:val="1"/>
            <w:vMerge w:val="continue"/>
            <w:tcMar>
              <w:left w:type="dxa" w:w="0"/>
              <w:right w:type="dxa" w:w="0"/>
            </w:tcMar>
          </w:tcPr>
          <w:p/>
        </w:tc>
        <w:tc>
          <w:tcPr>
            <w:tcW w:type="dxa" w:w="850"/>
            <w:tcMar>
              <w:left w:type="dxa" w:w="0"/>
              <w:right w:type="dxa" w:w="0"/>
            </w:tcMar>
          </w:tcPr>
          <w:p w14:paraId="7D050000">
            <w:pPr>
              <w:pStyle w:val="Style_1"/>
              <w:ind w:firstLine="0" w:left="0"/>
              <w:jc w:val="center"/>
            </w:pPr>
            <w:r>
              <w:t>нет</w:t>
            </w:r>
          </w:p>
        </w:tc>
        <w:tc>
          <w:tcPr>
            <w:tcW w:type="dxa" w:w="1191"/>
            <w:tcMar>
              <w:left w:type="dxa" w:w="0"/>
              <w:right w:type="dxa" w:w="0"/>
            </w:tcMar>
          </w:tcPr>
          <w:p w14:paraId="7E050000">
            <w:pPr>
              <w:pStyle w:val="Style_1"/>
              <w:ind w:firstLine="0" w:left="0"/>
              <w:jc w:val="center"/>
            </w:pPr>
            <w:r>
              <w:t>0</w:t>
            </w:r>
          </w:p>
        </w:tc>
        <w:tc>
          <w:tcPr>
            <w:tcW w:type="dxa" w:w="680"/>
            <w:tcMar>
              <w:left w:type="dxa" w:w="0"/>
              <w:right w:type="dxa" w:w="0"/>
            </w:tcMar>
          </w:tcPr>
          <w:p w14:paraId="7F050000">
            <w:pPr>
              <w:pStyle w:val="Style_1"/>
              <w:ind w:firstLine="0" w:left="0"/>
              <w:jc w:val="center"/>
            </w:pPr>
            <w:r>
              <w:t>0</w:t>
            </w:r>
          </w:p>
        </w:tc>
        <w:tc>
          <w:tcPr>
            <w:tcW w:type="dxa" w:w="737"/>
            <w:tcMar>
              <w:left w:type="dxa" w:w="0"/>
              <w:right w:type="dxa" w:w="0"/>
            </w:tcMar>
          </w:tcPr>
          <w:p w14:paraId="80050000">
            <w:pPr>
              <w:pStyle w:val="Style_1"/>
              <w:ind w:firstLine="0" w:left="0"/>
              <w:jc w:val="center"/>
            </w:pPr>
            <w:r>
              <w:t>0</w:t>
            </w:r>
          </w:p>
        </w:tc>
        <w:tc>
          <w:tcPr>
            <w:tcW w:type="dxa" w:w="737"/>
            <w:tcMar>
              <w:left w:type="dxa" w:w="0"/>
              <w:right w:type="dxa" w:w="0"/>
            </w:tcMar>
          </w:tcPr>
          <w:p w14:paraId="81050000">
            <w:pPr>
              <w:pStyle w:val="Style_1"/>
              <w:ind w:firstLine="0" w:left="0"/>
              <w:jc w:val="center"/>
            </w:pPr>
            <w:r>
              <w:t>0</w:t>
            </w:r>
          </w:p>
        </w:tc>
        <w:tc>
          <w:tcPr>
            <w:tcW w:type="dxa" w:w="794"/>
            <w:tcMar>
              <w:left w:type="dxa" w:w="0"/>
              <w:right w:type="dxa" w:w="0"/>
            </w:tcMar>
          </w:tcPr>
          <w:p w14:paraId="82050000">
            <w:pPr>
              <w:pStyle w:val="Style_1"/>
              <w:ind w:firstLine="0" w:left="0"/>
              <w:jc w:val="center"/>
            </w:pPr>
            <w:r>
              <w:t>0</w:t>
            </w:r>
          </w:p>
        </w:tc>
        <w:tc>
          <w:tcPr>
            <w:tcW w:type="dxa" w:w="850"/>
            <w:tcMar>
              <w:left w:type="dxa" w:w="0"/>
              <w:right w:type="dxa" w:w="0"/>
            </w:tcMar>
          </w:tcPr>
          <w:p w14:paraId="83050000">
            <w:pPr>
              <w:pStyle w:val="Style_1"/>
              <w:ind w:firstLine="0" w:left="0"/>
              <w:jc w:val="center"/>
            </w:pPr>
            <w:r>
              <w:t>0</w:t>
            </w:r>
          </w:p>
        </w:tc>
        <w:tc>
          <w:tcPr>
            <w:tcW w:type="dxa" w:w="680"/>
            <w:tcMar>
              <w:left w:type="dxa" w:w="0"/>
              <w:right w:type="dxa" w:w="0"/>
            </w:tcMar>
          </w:tcPr>
          <w:p w14:paraId="84050000">
            <w:pPr>
              <w:pStyle w:val="Style_1"/>
              <w:ind w:firstLine="0" w:left="0"/>
              <w:jc w:val="center"/>
            </w:pPr>
            <w:r>
              <w:t>0</w:t>
            </w:r>
          </w:p>
        </w:tc>
        <w:tc>
          <w:tcPr>
            <w:tcW w:type="dxa" w:w="737"/>
            <w:tcMar>
              <w:left w:type="dxa" w:w="0"/>
              <w:right w:type="dxa" w:w="0"/>
            </w:tcMar>
          </w:tcPr>
          <w:p w14:paraId="85050000">
            <w:pPr>
              <w:pStyle w:val="Style_1"/>
              <w:ind w:firstLine="0" w:left="0"/>
              <w:jc w:val="center"/>
            </w:pPr>
            <w:r>
              <w:t>0</w:t>
            </w:r>
          </w:p>
        </w:tc>
        <w:tc>
          <w:tcPr>
            <w:tcW w:type="dxa" w:w="907"/>
            <w:tcMar>
              <w:left w:type="dxa" w:w="0"/>
              <w:right w:type="dxa" w:w="0"/>
            </w:tcMar>
          </w:tcPr>
          <w:p w14:paraId="86050000">
            <w:pPr>
              <w:pStyle w:val="Style_1"/>
              <w:ind w:firstLine="0" w:left="0"/>
              <w:jc w:val="center"/>
            </w:pPr>
            <w:r>
              <w:t>0</w:t>
            </w:r>
          </w:p>
        </w:tc>
        <w:tc>
          <w:tcPr>
            <w:tcW w:type="dxa" w:w="680"/>
            <w:tcMar>
              <w:left w:type="dxa" w:w="0"/>
              <w:right w:type="dxa" w:w="0"/>
            </w:tcMar>
          </w:tcPr>
          <w:p w14:paraId="87050000">
            <w:pPr>
              <w:pStyle w:val="Style_1"/>
              <w:ind w:firstLine="0" w:left="0"/>
              <w:jc w:val="center"/>
            </w:pPr>
            <w:r>
              <w:t>0</w:t>
            </w:r>
          </w:p>
        </w:tc>
        <w:tc>
          <w:tcPr>
            <w:tcW w:type="dxa" w:w="737"/>
            <w:tcMar>
              <w:left w:type="dxa" w:w="0"/>
              <w:right w:type="dxa" w:w="0"/>
            </w:tcMar>
          </w:tcPr>
          <w:p w14:paraId="88050000">
            <w:pPr>
              <w:pStyle w:val="Style_1"/>
              <w:ind w:firstLine="0" w:left="0"/>
              <w:jc w:val="center"/>
            </w:pPr>
            <w:r>
              <w:t>0</w:t>
            </w:r>
          </w:p>
        </w:tc>
        <w:tc>
          <w:tcPr>
            <w:tcW w:type="dxa" w:w="794"/>
            <w:tcMar>
              <w:left w:type="dxa" w:w="0"/>
              <w:right w:type="dxa" w:w="0"/>
            </w:tcMar>
          </w:tcPr>
          <w:p w14:paraId="89050000">
            <w:pPr>
              <w:pStyle w:val="Style_1"/>
              <w:ind w:firstLine="0" w:left="0"/>
              <w:jc w:val="center"/>
            </w:pPr>
            <w:r>
              <w:t>0</w:t>
            </w:r>
          </w:p>
        </w:tc>
      </w:tr>
      <w:tr>
        <w:tc>
          <w:tcPr>
            <w:tcW w:type="dxa" w:w="2438"/>
            <w:vMerge w:val="restart"/>
            <w:tcMar>
              <w:left w:type="dxa" w:w="0"/>
              <w:right w:type="dxa" w:w="0"/>
            </w:tcMar>
          </w:tcPr>
          <w:p w14:paraId="8A050000">
            <w:pPr>
              <w:pStyle w:val="Style_1"/>
              <w:ind w:firstLine="0" w:left="0"/>
              <w:jc w:val="left"/>
            </w:pPr>
            <w:r>
              <w:t xml:space="preserve">10. Наличие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за нарушения требований пожарной безопасности на объекте либо решения суда о приостановлении деятельности на объекте в соответствии с </w:t>
            </w:r>
            <w:r>
              <w:rPr>
                <w:color w:val="0000FF"/>
              </w:rPr>
              <w:fldChar w:fldCharType="begin"/>
            </w:r>
            <w:r>
              <w:rPr>
                <w:color w:val="0000FF"/>
              </w:rPr>
              <w:instrText>HYPERLINK "consultantplus://offline/ref=9591500081CB4A007501E8AF39C5850CCA05E85F39A41B631E57A1F1BBF225BB77FBBFF7B8B535A5156FB49F7D878CFBD568D0E76A69DFB1zDuBJ"</w:instrText>
            </w:r>
            <w:r>
              <w:rPr>
                <w:color w:val="0000FF"/>
              </w:rPr>
              <w:fldChar w:fldCharType="separate"/>
            </w:r>
            <w:r>
              <w:rPr>
                <w:color w:val="0000FF"/>
              </w:rPr>
              <w:t>частью 2 статьи 1065</w:t>
            </w:r>
            <w:r>
              <w:rPr>
                <w:color w:val="0000FF"/>
              </w:rPr>
              <w:fldChar w:fldCharType="end"/>
            </w:r>
            <w:r>
              <w:t xml:space="preserve"> Гражданского кодекса Российской Федерации в течение последних 3 лет </w:t>
            </w:r>
            <w:r>
              <w:rPr>
                <w:color w:val="0000FF"/>
              </w:rPr>
              <w:fldChar w:fldCharType="begin"/>
            </w:r>
            <w:r>
              <w:rPr>
                <w:color w:val="0000FF"/>
              </w:rPr>
              <w:instrText>HYPERLINK \l "Par1569"</w:instrText>
            </w:r>
            <w:r>
              <w:rPr>
                <w:color w:val="0000FF"/>
              </w:rPr>
              <w:fldChar w:fldCharType="separate"/>
            </w:r>
            <w:r>
              <w:rPr>
                <w:color w:val="0000FF"/>
              </w:rPr>
              <w:t>&lt;*&gt;</w:t>
            </w:r>
            <w:r>
              <w:rPr>
                <w:color w:val="0000FF"/>
              </w:rPr>
              <w:fldChar w:fldCharType="end"/>
            </w:r>
          </w:p>
        </w:tc>
        <w:tc>
          <w:tcPr>
            <w:tcW w:type="dxa" w:w="850"/>
            <w:tcMar>
              <w:left w:type="dxa" w:w="0"/>
              <w:right w:type="dxa" w:w="0"/>
            </w:tcMar>
          </w:tcPr>
          <w:p w14:paraId="8B050000">
            <w:pPr>
              <w:pStyle w:val="Style_1"/>
              <w:ind w:firstLine="0" w:left="0"/>
              <w:jc w:val="center"/>
            </w:pPr>
            <w:r>
              <w:t>да</w:t>
            </w:r>
          </w:p>
        </w:tc>
        <w:tc>
          <w:tcPr>
            <w:tcW w:type="dxa" w:w="1191"/>
            <w:tcMar>
              <w:left w:type="dxa" w:w="0"/>
              <w:right w:type="dxa" w:w="0"/>
            </w:tcMar>
          </w:tcPr>
          <w:p w14:paraId="8C050000">
            <w:pPr>
              <w:pStyle w:val="Style_1"/>
              <w:ind w:firstLine="0" w:left="0"/>
              <w:jc w:val="center"/>
            </w:pPr>
            <w:r>
              <w:t>30</w:t>
            </w:r>
          </w:p>
        </w:tc>
        <w:tc>
          <w:tcPr>
            <w:tcW w:type="dxa" w:w="680"/>
            <w:tcMar>
              <w:left w:type="dxa" w:w="0"/>
              <w:right w:type="dxa" w:w="0"/>
            </w:tcMar>
          </w:tcPr>
          <w:p w14:paraId="8D050000">
            <w:pPr>
              <w:pStyle w:val="Style_1"/>
              <w:ind w:firstLine="0" w:left="0"/>
              <w:jc w:val="center"/>
            </w:pPr>
            <w:r>
              <w:t>30</w:t>
            </w:r>
          </w:p>
        </w:tc>
        <w:tc>
          <w:tcPr>
            <w:tcW w:type="dxa" w:w="737"/>
            <w:tcMar>
              <w:left w:type="dxa" w:w="0"/>
              <w:right w:type="dxa" w:w="0"/>
            </w:tcMar>
          </w:tcPr>
          <w:p w14:paraId="8E050000">
            <w:pPr>
              <w:pStyle w:val="Style_1"/>
              <w:ind w:firstLine="0" w:left="0"/>
              <w:jc w:val="center"/>
            </w:pPr>
            <w:r>
              <w:t>30</w:t>
            </w:r>
          </w:p>
        </w:tc>
        <w:tc>
          <w:tcPr>
            <w:tcW w:type="dxa" w:w="737"/>
            <w:tcMar>
              <w:left w:type="dxa" w:w="0"/>
              <w:right w:type="dxa" w:w="0"/>
            </w:tcMar>
          </w:tcPr>
          <w:p w14:paraId="8F050000">
            <w:pPr>
              <w:pStyle w:val="Style_1"/>
              <w:ind w:firstLine="0" w:left="0"/>
              <w:jc w:val="center"/>
            </w:pPr>
            <w:r>
              <w:t>30</w:t>
            </w:r>
          </w:p>
        </w:tc>
        <w:tc>
          <w:tcPr>
            <w:tcW w:type="dxa" w:w="794"/>
            <w:tcMar>
              <w:left w:type="dxa" w:w="0"/>
              <w:right w:type="dxa" w:w="0"/>
            </w:tcMar>
          </w:tcPr>
          <w:p w14:paraId="90050000">
            <w:pPr>
              <w:pStyle w:val="Style_1"/>
              <w:ind w:firstLine="0" w:left="0"/>
              <w:jc w:val="center"/>
            </w:pPr>
            <w:r>
              <w:t>30</w:t>
            </w:r>
          </w:p>
        </w:tc>
        <w:tc>
          <w:tcPr>
            <w:tcW w:type="dxa" w:w="850"/>
            <w:tcMar>
              <w:left w:type="dxa" w:w="0"/>
              <w:right w:type="dxa" w:w="0"/>
            </w:tcMar>
          </w:tcPr>
          <w:p w14:paraId="91050000">
            <w:pPr>
              <w:pStyle w:val="Style_1"/>
              <w:ind w:firstLine="0" w:left="0"/>
              <w:jc w:val="center"/>
            </w:pPr>
            <w:r>
              <w:t>30</w:t>
            </w:r>
          </w:p>
        </w:tc>
        <w:tc>
          <w:tcPr>
            <w:tcW w:type="dxa" w:w="680"/>
            <w:tcMar>
              <w:left w:type="dxa" w:w="0"/>
              <w:right w:type="dxa" w:w="0"/>
            </w:tcMar>
          </w:tcPr>
          <w:p w14:paraId="92050000">
            <w:pPr>
              <w:pStyle w:val="Style_1"/>
              <w:ind w:firstLine="0" w:left="0"/>
              <w:jc w:val="center"/>
            </w:pPr>
            <w:r>
              <w:t>30</w:t>
            </w:r>
          </w:p>
        </w:tc>
        <w:tc>
          <w:tcPr>
            <w:tcW w:type="dxa" w:w="737"/>
            <w:tcMar>
              <w:left w:type="dxa" w:w="0"/>
              <w:right w:type="dxa" w:w="0"/>
            </w:tcMar>
          </w:tcPr>
          <w:p w14:paraId="93050000">
            <w:pPr>
              <w:pStyle w:val="Style_1"/>
              <w:ind w:firstLine="0" w:left="0"/>
              <w:jc w:val="center"/>
            </w:pPr>
            <w:r>
              <w:t>30</w:t>
            </w:r>
          </w:p>
        </w:tc>
        <w:tc>
          <w:tcPr>
            <w:tcW w:type="dxa" w:w="907"/>
            <w:tcMar>
              <w:left w:type="dxa" w:w="0"/>
              <w:right w:type="dxa" w:w="0"/>
            </w:tcMar>
          </w:tcPr>
          <w:p w14:paraId="94050000">
            <w:pPr>
              <w:pStyle w:val="Style_1"/>
              <w:ind w:firstLine="0" w:left="0"/>
              <w:jc w:val="center"/>
            </w:pPr>
            <w:r>
              <w:t>30</w:t>
            </w:r>
          </w:p>
        </w:tc>
        <w:tc>
          <w:tcPr>
            <w:tcW w:type="dxa" w:w="680"/>
            <w:tcMar>
              <w:left w:type="dxa" w:w="0"/>
              <w:right w:type="dxa" w:w="0"/>
            </w:tcMar>
          </w:tcPr>
          <w:p w14:paraId="95050000">
            <w:pPr>
              <w:pStyle w:val="Style_1"/>
              <w:ind w:firstLine="0" w:left="0"/>
              <w:jc w:val="center"/>
            </w:pPr>
            <w:r>
              <w:t>30</w:t>
            </w:r>
          </w:p>
        </w:tc>
        <w:tc>
          <w:tcPr>
            <w:tcW w:type="dxa" w:w="737"/>
            <w:tcMar>
              <w:left w:type="dxa" w:w="0"/>
              <w:right w:type="dxa" w:w="0"/>
            </w:tcMar>
          </w:tcPr>
          <w:p w14:paraId="96050000">
            <w:pPr>
              <w:pStyle w:val="Style_1"/>
              <w:ind w:firstLine="0" w:left="0"/>
              <w:jc w:val="center"/>
            </w:pPr>
            <w:r>
              <w:t>30</w:t>
            </w:r>
          </w:p>
        </w:tc>
        <w:tc>
          <w:tcPr>
            <w:tcW w:type="dxa" w:w="794"/>
            <w:tcMar>
              <w:left w:type="dxa" w:w="0"/>
              <w:right w:type="dxa" w:w="0"/>
            </w:tcMar>
          </w:tcPr>
          <w:p w14:paraId="97050000">
            <w:pPr>
              <w:pStyle w:val="Style_1"/>
              <w:ind w:firstLine="0" w:left="0"/>
              <w:jc w:val="center"/>
            </w:pPr>
            <w:r>
              <w:t>0</w:t>
            </w:r>
          </w:p>
        </w:tc>
      </w:tr>
      <w:tr>
        <w:tc>
          <w:tcPr>
            <w:tcW w:type="dxa" w:w="2438"/>
            <w:gridSpan w:val="1"/>
            <w:vMerge w:val="continue"/>
            <w:tcMar>
              <w:left w:type="dxa" w:w="0"/>
              <w:right w:type="dxa" w:w="0"/>
            </w:tcMar>
          </w:tcPr>
          <w:p/>
        </w:tc>
        <w:tc>
          <w:tcPr>
            <w:tcW w:type="dxa" w:w="850"/>
            <w:tcMar>
              <w:left w:type="dxa" w:w="0"/>
              <w:right w:type="dxa" w:w="0"/>
            </w:tcMar>
          </w:tcPr>
          <w:p w14:paraId="98050000">
            <w:pPr>
              <w:pStyle w:val="Style_1"/>
              <w:ind w:firstLine="0" w:left="0"/>
              <w:jc w:val="center"/>
            </w:pPr>
            <w:r>
              <w:t>нет</w:t>
            </w:r>
          </w:p>
        </w:tc>
        <w:tc>
          <w:tcPr>
            <w:tcW w:type="dxa" w:w="1191"/>
            <w:tcMar>
              <w:left w:type="dxa" w:w="0"/>
              <w:right w:type="dxa" w:w="0"/>
            </w:tcMar>
          </w:tcPr>
          <w:p w14:paraId="99050000">
            <w:pPr>
              <w:pStyle w:val="Style_1"/>
              <w:ind w:firstLine="0" w:left="0"/>
              <w:jc w:val="center"/>
            </w:pPr>
            <w:r>
              <w:t>0</w:t>
            </w:r>
          </w:p>
        </w:tc>
        <w:tc>
          <w:tcPr>
            <w:tcW w:type="dxa" w:w="680"/>
            <w:tcMar>
              <w:left w:type="dxa" w:w="0"/>
              <w:right w:type="dxa" w:w="0"/>
            </w:tcMar>
          </w:tcPr>
          <w:p w14:paraId="9A050000">
            <w:pPr>
              <w:pStyle w:val="Style_1"/>
              <w:ind w:firstLine="0" w:left="0"/>
              <w:jc w:val="center"/>
            </w:pPr>
            <w:r>
              <w:t>0</w:t>
            </w:r>
          </w:p>
        </w:tc>
        <w:tc>
          <w:tcPr>
            <w:tcW w:type="dxa" w:w="737"/>
            <w:tcMar>
              <w:left w:type="dxa" w:w="0"/>
              <w:right w:type="dxa" w:w="0"/>
            </w:tcMar>
          </w:tcPr>
          <w:p w14:paraId="9B050000">
            <w:pPr>
              <w:pStyle w:val="Style_1"/>
              <w:ind w:firstLine="0" w:left="0"/>
              <w:jc w:val="center"/>
            </w:pPr>
            <w:r>
              <w:t>0</w:t>
            </w:r>
          </w:p>
        </w:tc>
        <w:tc>
          <w:tcPr>
            <w:tcW w:type="dxa" w:w="737"/>
            <w:tcMar>
              <w:left w:type="dxa" w:w="0"/>
              <w:right w:type="dxa" w:w="0"/>
            </w:tcMar>
          </w:tcPr>
          <w:p w14:paraId="9C050000">
            <w:pPr>
              <w:pStyle w:val="Style_1"/>
              <w:ind w:firstLine="0" w:left="0"/>
              <w:jc w:val="center"/>
            </w:pPr>
            <w:r>
              <w:t>0</w:t>
            </w:r>
          </w:p>
        </w:tc>
        <w:tc>
          <w:tcPr>
            <w:tcW w:type="dxa" w:w="794"/>
            <w:tcMar>
              <w:left w:type="dxa" w:w="0"/>
              <w:right w:type="dxa" w:w="0"/>
            </w:tcMar>
          </w:tcPr>
          <w:p w14:paraId="9D050000">
            <w:pPr>
              <w:pStyle w:val="Style_1"/>
              <w:ind w:firstLine="0" w:left="0"/>
              <w:jc w:val="center"/>
            </w:pPr>
            <w:r>
              <w:t>0</w:t>
            </w:r>
          </w:p>
        </w:tc>
        <w:tc>
          <w:tcPr>
            <w:tcW w:type="dxa" w:w="850"/>
            <w:tcMar>
              <w:left w:type="dxa" w:w="0"/>
              <w:right w:type="dxa" w:w="0"/>
            </w:tcMar>
          </w:tcPr>
          <w:p w14:paraId="9E050000">
            <w:pPr>
              <w:pStyle w:val="Style_1"/>
              <w:ind w:firstLine="0" w:left="0"/>
              <w:jc w:val="center"/>
            </w:pPr>
            <w:r>
              <w:t>0</w:t>
            </w:r>
          </w:p>
        </w:tc>
        <w:tc>
          <w:tcPr>
            <w:tcW w:type="dxa" w:w="680"/>
            <w:tcMar>
              <w:left w:type="dxa" w:w="0"/>
              <w:right w:type="dxa" w:w="0"/>
            </w:tcMar>
          </w:tcPr>
          <w:p w14:paraId="9F050000">
            <w:pPr>
              <w:pStyle w:val="Style_1"/>
              <w:ind w:firstLine="0" w:left="0"/>
              <w:jc w:val="center"/>
            </w:pPr>
            <w:r>
              <w:t>0</w:t>
            </w:r>
          </w:p>
        </w:tc>
        <w:tc>
          <w:tcPr>
            <w:tcW w:type="dxa" w:w="737"/>
            <w:tcMar>
              <w:left w:type="dxa" w:w="0"/>
              <w:right w:type="dxa" w:w="0"/>
            </w:tcMar>
          </w:tcPr>
          <w:p w14:paraId="A0050000">
            <w:pPr>
              <w:pStyle w:val="Style_1"/>
              <w:ind w:firstLine="0" w:left="0"/>
              <w:jc w:val="center"/>
            </w:pPr>
            <w:r>
              <w:t>0</w:t>
            </w:r>
          </w:p>
        </w:tc>
        <w:tc>
          <w:tcPr>
            <w:tcW w:type="dxa" w:w="907"/>
            <w:tcMar>
              <w:left w:type="dxa" w:w="0"/>
              <w:right w:type="dxa" w:w="0"/>
            </w:tcMar>
          </w:tcPr>
          <w:p w14:paraId="A1050000">
            <w:pPr>
              <w:pStyle w:val="Style_1"/>
              <w:ind w:firstLine="0" w:left="0"/>
              <w:jc w:val="center"/>
            </w:pPr>
            <w:r>
              <w:t>0</w:t>
            </w:r>
          </w:p>
        </w:tc>
        <w:tc>
          <w:tcPr>
            <w:tcW w:type="dxa" w:w="680"/>
            <w:tcMar>
              <w:left w:type="dxa" w:w="0"/>
              <w:right w:type="dxa" w:w="0"/>
            </w:tcMar>
          </w:tcPr>
          <w:p w14:paraId="A2050000">
            <w:pPr>
              <w:pStyle w:val="Style_1"/>
              <w:ind w:firstLine="0" w:left="0"/>
              <w:jc w:val="center"/>
            </w:pPr>
            <w:r>
              <w:t>0</w:t>
            </w:r>
          </w:p>
        </w:tc>
        <w:tc>
          <w:tcPr>
            <w:tcW w:type="dxa" w:w="737"/>
            <w:tcMar>
              <w:left w:type="dxa" w:w="0"/>
              <w:right w:type="dxa" w:w="0"/>
            </w:tcMar>
          </w:tcPr>
          <w:p w14:paraId="A3050000">
            <w:pPr>
              <w:pStyle w:val="Style_1"/>
              <w:ind w:firstLine="0" w:left="0"/>
              <w:jc w:val="center"/>
            </w:pPr>
            <w:r>
              <w:t>0</w:t>
            </w:r>
          </w:p>
        </w:tc>
        <w:tc>
          <w:tcPr>
            <w:tcW w:type="dxa" w:w="794"/>
            <w:tcMar>
              <w:left w:type="dxa" w:w="0"/>
              <w:right w:type="dxa" w:w="0"/>
            </w:tcMar>
          </w:tcPr>
          <w:p w14:paraId="A4050000">
            <w:pPr>
              <w:pStyle w:val="Style_1"/>
              <w:ind w:firstLine="0" w:left="0"/>
              <w:jc w:val="center"/>
            </w:pPr>
            <w:r>
              <w:t>0</w:t>
            </w:r>
          </w:p>
        </w:tc>
      </w:tr>
      <w:tr>
        <w:tc>
          <w:tcPr>
            <w:tcW w:type="dxa" w:w="2438"/>
            <w:vMerge w:val="restart"/>
            <w:tcMar>
              <w:left w:type="dxa" w:w="0"/>
              <w:right w:type="dxa" w:w="0"/>
            </w:tcMar>
          </w:tcPr>
          <w:p w14:paraId="A5050000">
            <w:pPr>
              <w:pStyle w:val="Style_1"/>
              <w:ind w:firstLine="0" w:left="0"/>
              <w:jc w:val="left"/>
            </w:pPr>
            <w:r>
              <w:t>11. Наличие информации о вводе в эксплуатацию либо фактическом функционировании объекта, получившего отрицательное заключение при согласовании специальных технических условий, отражающих специфику обеспечения его пожарной безопасности и содержащих комплекс необходимых инженерно-технических и организационных мероприятий по обеспечению пожарной безопасности</w:t>
            </w:r>
          </w:p>
        </w:tc>
        <w:tc>
          <w:tcPr>
            <w:tcW w:type="dxa" w:w="850"/>
            <w:tcMar>
              <w:left w:type="dxa" w:w="0"/>
              <w:right w:type="dxa" w:w="0"/>
            </w:tcMar>
          </w:tcPr>
          <w:p w14:paraId="A6050000">
            <w:pPr>
              <w:pStyle w:val="Style_1"/>
              <w:ind w:firstLine="0" w:left="0"/>
              <w:jc w:val="center"/>
            </w:pPr>
            <w:r>
              <w:t>да</w:t>
            </w:r>
          </w:p>
        </w:tc>
        <w:tc>
          <w:tcPr>
            <w:tcW w:type="dxa" w:w="1191"/>
            <w:tcMar>
              <w:left w:type="dxa" w:w="0"/>
              <w:right w:type="dxa" w:w="0"/>
            </w:tcMar>
          </w:tcPr>
          <w:p w14:paraId="A7050000">
            <w:pPr>
              <w:pStyle w:val="Style_1"/>
              <w:ind w:firstLine="0" w:left="0"/>
              <w:jc w:val="center"/>
            </w:pPr>
            <w:r>
              <w:t>20</w:t>
            </w:r>
          </w:p>
        </w:tc>
        <w:tc>
          <w:tcPr>
            <w:tcW w:type="dxa" w:w="680"/>
            <w:tcMar>
              <w:left w:type="dxa" w:w="0"/>
              <w:right w:type="dxa" w:w="0"/>
            </w:tcMar>
          </w:tcPr>
          <w:p w14:paraId="A8050000">
            <w:pPr>
              <w:pStyle w:val="Style_1"/>
              <w:ind w:firstLine="0" w:left="0"/>
              <w:jc w:val="center"/>
            </w:pPr>
            <w:r>
              <w:t>20</w:t>
            </w:r>
          </w:p>
        </w:tc>
        <w:tc>
          <w:tcPr>
            <w:tcW w:type="dxa" w:w="737"/>
            <w:tcMar>
              <w:left w:type="dxa" w:w="0"/>
              <w:right w:type="dxa" w:w="0"/>
            </w:tcMar>
          </w:tcPr>
          <w:p w14:paraId="A9050000">
            <w:pPr>
              <w:pStyle w:val="Style_1"/>
              <w:ind w:firstLine="0" w:left="0"/>
              <w:jc w:val="center"/>
            </w:pPr>
            <w:r>
              <w:t>20</w:t>
            </w:r>
          </w:p>
        </w:tc>
        <w:tc>
          <w:tcPr>
            <w:tcW w:type="dxa" w:w="737"/>
            <w:tcMar>
              <w:left w:type="dxa" w:w="0"/>
              <w:right w:type="dxa" w:w="0"/>
            </w:tcMar>
          </w:tcPr>
          <w:p w14:paraId="AA050000">
            <w:pPr>
              <w:pStyle w:val="Style_1"/>
              <w:ind w:firstLine="0" w:left="0"/>
              <w:jc w:val="center"/>
            </w:pPr>
            <w:r>
              <w:t>20</w:t>
            </w:r>
          </w:p>
        </w:tc>
        <w:tc>
          <w:tcPr>
            <w:tcW w:type="dxa" w:w="794"/>
            <w:tcMar>
              <w:left w:type="dxa" w:w="0"/>
              <w:right w:type="dxa" w:w="0"/>
            </w:tcMar>
          </w:tcPr>
          <w:p w14:paraId="AB050000">
            <w:pPr>
              <w:pStyle w:val="Style_1"/>
              <w:ind w:firstLine="0" w:left="0"/>
              <w:jc w:val="center"/>
            </w:pPr>
            <w:r>
              <w:t>20</w:t>
            </w:r>
          </w:p>
        </w:tc>
        <w:tc>
          <w:tcPr>
            <w:tcW w:type="dxa" w:w="850"/>
            <w:tcMar>
              <w:left w:type="dxa" w:w="0"/>
              <w:right w:type="dxa" w:w="0"/>
            </w:tcMar>
          </w:tcPr>
          <w:p w14:paraId="AC050000">
            <w:pPr>
              <w:pStyle w:val="Style_1"/>
              <w:ind w:firstLine="0" w:left="0"/>
              <w:jc w:val="center"/>
            </w:pPr>
            <w:r>
              <w:t>20</w:t>
            </w:r>
          </w:p>
        </w:tc>
        <w:tc>
          <w:tcPr>
            <w:tcW w:type="dxa" w:w="680"/>
            <w:tcMar>
              <w:left w:type="dxa" w:w="0"/>
              <w:right w:type="dxa" w:w="0"/>
            </w:tcMar>
          </w:tcPr>
          <w:p w14:paraId="AD050000">
            <w:pPr>
              <w:pStyle w:val="Style_1"/>
              <w:ind w:firstLine="0" w:left="0"/>
              <w:jc w:val="center"/>
            </w:pPr>
            <w:r>
              <w:t>20</w:t>
            </w:r>
          </w:p>
        </w:tc>
        <w:tc>
          <w:tcPr>
            <w:tcW w:type="dxa" w:w="737"/>
            <w:tcMar>
              <w:left w:type="dxa" w:w="0"/>
              <w:right w:type="dxa" w:w="0"/>
            </w:tcMar>
          </w:tcPr>
          <w:p w14:paraId="AE050000">
            <w:pPr>
              <w:pStyle w:val="Style_1"/>
              <w:ind w:firstLine="0" w:left="0"/>
              <w:jc w:val="center"/>
            </w:pPr>
            <w:r>
              <w:t>20</w:t>
            </w:r>
          </w:p>
        </w:tc>
        <w:tc>
          <w:tcPr>
            <w:tcW w:type="dxa" w:w="907"/>
            <w:tcMar>
              <w:left w:type="dxa" w:w="0"/>
              <w:right w:type="dxa" w:w="0"/>
            </w:tcMar>
          </w:tcPr>
          <w:p w14:paraId="AF050000">
            <w:pPr>
              <w:pStyle w:val="Style_1"/>
              <w:ind w:firstLine="0" w:left="0"/>
              <w:jc w:val="center"/>
            </w:pPr>
            <w:r>
              <w:t>20</w:t>
            </w:r>
          </w:p>
        </w:tc>
        <w:tc>
          <w:tcPr>
            <w:tcW w:type="dxa" w:w="680"/>
            <w:tcMar>
              <w:left w:type="dxa" w:w="0"/>
              <w:right w:type="dxa" w:w="0"/>
            </w:tcMar>
          </w:tcPr>
          <w:p w14:paraId="B0050000">
            <w:pPr>
              <w:pStyle w:val="Style_1"/>
              <w:ind w:firstLine="0" w:left="0"/>
              <w:jc w:val="center"/>
            </w:pPr>
            <w:r>
              <w:t>20</w:t>
            </w:r>
          </w:p>
        </w:tc>
        <w:tc>
          <w:tcPr>
            <w:tcW w:type="dxa" w:w="737"/>
            <w:tcMar>
              <w:left w:type="dxa" w:w="0"/>
              <w:right w:type="dxa" w:w="0"/>
            </w:tcMar>
          </w:tcPr>
          <w:p w14:paraId="B1050000">
            <w:pPr>
              <w:pStyle w:val="Style_1"/>
              <w:ind w:firstLine="0" w:left="0"/>
              <w:jc w:val="center"/>
            </w:pPr>
            <w:r>
              <w:t>20</w:t>
            </w:r>
          </w:p>
        </w:tc>
        <w:tc>
          <w:tcPr>
            <w:tcW w:type="dxa" w:w="794"/>
            <w:tcMar>
              <w:left w:type="dxa" w:w="0"/>
              <w:right w:type="dxa" w:w="0"/>
            </w:tcMar>
          </w:tcPr>
          <w:p w14:paraId="B2050000">
            <w:pPr>
              <w:pStyle w:val="Style_1"/>
              <w:ind w:firstLine="0" w:left="0"/>
              <w:jc w:val="center"/>
            </w:pPr>
            <w:r>
              <w:t>20</w:t>
            </w:r>
          </w:p>
        </w:tc>
      </w:tr>
      <w:tr>
        <w:tc>
          <w:tcPr>
            <w:tcW w:type="dxa" w:w="2438"/>
            <w:gridSpan w:val="1"/>
            <w:vMerge w:val="continue"/>
            <w:tcMar>
              <w:left w:type="dxa" w:w="0"/>
              <w:right w:type="dxa" w:w="0"/>
            </w:tcMar>
          </w:tcPr>
          <w:p/>
        </w:tc>
        <w:tc>
          <w:tcPr>
            <w:tcW w:type="dxa" w:w="850"/>
            <w:tcMar>
              <w:left w:type="dxa" w:w="0"/>
              <w:right w:type="dxa" w:w="0"/>
            </w:tcMar>
          </w:tcPr>
          <w:p w14:paraId="B3050000">
            <w:pPr>
              <w:pStyle w:val="Style_1"/>
              <w:ind w:firstLine="0" w:left="0"/>
              <w:jc w:val="center"/>
            </w:pPr>
            <w:r>
              <w:t>нет</w:t>
            </w:r>
          </w:p>
        </w:tc>
        <w:tc>
          <w:tcPr>
            <w:tcW w:type="dxa" w:w="1191"/>
            <w:tcMar>
              <w:left w:type="dxa" w:w="0"/>
              <w:right w:type="dxa" w:w="0"/>
            </w:tcMar>
          </w:tcPr>
          <w:p w14:paraId="B4050000">
            <w:pPr>
              <w:pStyle w:val="Style_1"/>
              <w:ind w:firstLine="0" w:left="0"/>
              <w:jc w:val="center"/>
            </w:pPr>
            <w:r>
              <w:t>0</w:t>
            </w:r>
          </w:p>
        </w:tc>
        <w:tc>
          <w:tcPr>
            <w:tcW w:type="dxa" w:w="680"/>
            <w:tcMar>
              <w:left w:type="dxa" w:w="0"/>
              <w:right w:type="dxa" w:w="0"/>
            </w:tcMar>
          </w:tcPr>
          <w:p w14:paraId="B5050000">
            <w:pPr>
              <w:pStyle w:val="Style_1"/>
              <w:ind w:firstLine="0" w:left="0"/>
              <w:jc w:val="center"/>
            </w:pPr>
            <w:r>
              <w:t>0</w:t>
            </w:r>
          </w:p>
        </w:tc>
        <w:tc>
          <w:tcPr>
            <w:tcW w:type="dxa" w:w="737"/>
            <w:tcMar>
              <w:left w:type="dxa" w:w="0"/>
              <w:right w:type="dxa" w:w="0"/>
            </w:tcMar>
          </w:tcPr>
          <w:p w14:paraId="B6050000">
            <w:pPr>
              <w:pStyle w:val="Style_1"/>
              <w:ind w:firstLine="0" w:left="0"/>
              <w:jc w:val="center"/>
            </w:pPr>
            <w:r>
              <w:t>0</w:t>
            </w:r>
          </w:p>
        </w:tc>
        <w:tc>
          <w:tcPr>
            <w:tcW w:type="dxa" w:w="737"/>
            <w:tcMar>
              <w:left w:type="dxa" w:w="0"/>
              <w:right w:type="dxa" w:w="0"/>
            </w:tcMar>
          </w:tcPr>
          <w:p w14:paraId="B7050000">
            <w:pPr>
              <w:pStyle w:val="Style_1"/>
              <w:ind w:firstLine="0" w:left="0"/>
              <w:jc w:val="center"/>
            </w:pPr>
            <w:r>
              <w:t>0</w:t>
            </w:r>
          </w:p>
        </w:tc>
        <w:tc>
          <w:tcPr>
            <w:tcW w:type="dxa" w:w="794"/>
            <w:tcMar>
              <w:left w:type="dxa" w:w="0"/>
              <w:right w:type="dxa" w:w="0"/>
            </w:tcMar>
          </w:tcPr>
          <w:p w14:paraId="B8050000">
            <w:pPr>
              <w:pStyle w:val="Style_1"/>
              <w:ind w:firstLine="0" w:left="0"/>
              <w:jc w:val="center"/>
            </w:pPr>
            <w:r>
              <w:t>0</w:t>
            </w:r>
          </w:p>
        </w:tc>
        <w:tc>
          <w:tcPr>
            <w:tcW w:type="dxa" w:w="850"/>
            <w:tcMar>
              <w:left w:type="dxa" w:w="0"/>
              <w:right w:type="dxa" w:w="0"/>
            </w:tcMar>
          </w:tcPr>
          <w:p w14:paraId="B9050000">
            <w:pPr>
              <w:pStyle w:val="Style_1"/>
              <w:ind w:firstLine="0" w:left="0"/>
              <w:jc w:val="center"/>
            </w:pPr>
            <w:r>
              <w:t>0</w:t>
            </w:r>
          </w:p>
        </w:tc>
        <w:tc>
          <w:tcPr>
            <w:tcW w:type="dxa" w:w="680"/>
            <w:tcMar>
              <w:left w:type="dxa" w:w="0"/>
              <w:right w:type="dxa" w:w="0"/>
            </w:tcMar>
          </w:tcPr>
          <w:p w14:paraId="BA050000">
            <w:pPr>
              <w:pStyle w:val="Style_1"/>
              <w:ind w:firstLine="0" w:left="0"/>
              <w:jc w:val="center"/>
            </w:pPr>
            <w:r>
              <w:t>0</w:t>
            </w:r>
          </w:p>
        </w:tc>
        <w:tc>
          <w:tcPr>
            <w:tcW w:type="dxa" w:w="737"/>
            <w:tcMar>
              <w:left w:type="dxa" w:w="0"/>
              <w:right w:type="dxa" w:w="0"/>
            </w:tcMar>
          </w:tcPr>
          <w:p w14:paraId="BB050000">
            <w:pPr>
              <w:pStyle w:val="Style_1"/>
              <w:ind w:firstLine="0" w:left="0"/>
              <w:jc w:val="center"/>
            </w:pPr>
            <w:r>
              <w:t>0</w:t>
            </w:r>
          </w:p>
        </w:tc>
        <w:tc>
          <w:tcPr>
            <w:tcW w:type="dxa" w:w="907"/>
            <w:tcMar>
              <w:left w:type="dxa" w:w="0"/>
              <w:right w:type="dxa" w:w="0"/>
            </w:tcMar>
          </w:tcPr>
          <w:p w14:paraId="BC050000">
            <w:pPr>
              <w:pStyle w:val="Style_1"/>
              <w:ind w:firstLine="0" w:left="0"/>
              <w:jc w:val="center"/>
            </w:pPr>
            <w:r>
              <w:t>0</w:t>
            </w:r>
          </w:p>
        </w:tc>
        <w:tc>
          <w:tcPr>
            <w:tcW w:type="dxa" w:w="680"/>
            <w:tcMar>
              <w:left w:type="dxa" w:w="0"/>
              <w:right w:type="dxa" w:w="0"/>
            </w:tcMar>
          </w:tcPr>
          <w:p w14:paraId="BD050000">
            <w:pPr>
              <w:pStyle w:val="Style_1"/>
              <w:ind w:firstLine="0" w:left="0"/>
              <w:jc w:val="center"/>
            </w:pPr>
            <w:r>
              <w:t>0</w:t>
            </w:r>
          </w:p>
        </w:tc>
        <w:tc>
          <w:tcPr>
            <w:tcW w:type="dxa" w:w="737"/>
            <w:tcMar>
              <w:left w:type="dxa" w:w="0"/>
              <w:right w:type="dxa" w:w="0"/>
            </w:tcMar>
          </w:tcPr>
          <w:p w14:paraId="BE050000">
            <w:pPr>
              <w:pStyle w:val="Style_1"/>
              <w:ind w:firstLine="0" w:left="0"/>
              <w:jc w:val="center"/>
            </w:pPr>
            <w:r>
              <w:t>0</w:t>
            </w:r>
          </w:p>
        </w:tc>
        <w:tc>
          <w:tcPr>
            <w:tcW w:type="dxa" w:w="794"/>
            <w:tcMar>
              <w:left w:type="dxa" w:w="0"/>
              <w:right w:type="dxa" w:w="0"/>
            </w:tcMar>
          </w:tcPr>
          <w:p w14:paraId="BF050000">
            <w:pPr>
              <w:pStyle w:val="Style_1"/>
              <w:ind w:firstLine="0" w:left="0"/>
              <w:jc w:val="center"/>
            </w:pPr>
            <w:r>
              <w:t>0</w:t>
            </w:r>
          </w:p>
        </w:tc>
      </w:tr>
      <w:tr>
        <w:tc>
          <w:tcPr>
            <w:tcW w:type="dxa" w:w="2438"/>
            <w:vMerge w:val="restart"/>
            <w:tcMar>
              <w:left w:type="dxa" w:w="0"/>
              <w:right w:type="dxa" w:w="0"/>
            </w:tcMar>
          </w:tcPr>
          <w:p w14:paraId="C0050000">
            <w:pPr>
              <w:pStyle w:val="Style_1"/>
              <w:ind w:firstLine="0" w:left="0"/>
              <w:jc w:val="left"/>
            </w:pPr>
            <w:r>
              <w:t>12. Непредставление в установленном порядке декларации пожарной безопасности в отношении объекта, для которого законодательством Российской Федерации о градостроительной деятельности предусмотрено проведение экспертизы проектной документации</w:t>
            </w:r>
          </w:p>
        </w:tc>
        <w:tc>
          <w:tcPr>
            <w:tcW w:type="dxa" w:w="850"/>
            <w:tcMar>
              <w:left w:type="dxa" w:w="0"/>
              <w:right w:type="dxa" w:w="0"/>
            </w:tcMar>
          </w:tcPr>
          <w:p w14:paraId="C1050000">
            <w:pPr>
              <w:pStyle w:val="Style_1"/>
              <w:ind w:firstLine="0" w:left="0"/>
              <w:jc w:val="center"/>
            </w:pPr>
            <w:r>
              <w:t>да</w:t>
            </w:r>
          </w:p>
        </w:tc>
        <w:tc>
          <w:tcPr>
            <w:tcW w:type="dxa" w:w="1191"/>
            <w:tcMar>
              <w:left w:type="dxa" w:w="0"/>
              <w:right w:type="dxa" w:w="0"/>
            </w:tcMar>
          </w:tcPr>
          <w:p w14:paraId="C2050000">
            <w:pPr>
              <w:pStyle w:val="Style_1"/>
              <w:ind w:firstLine="0" w:left="0"/>
              <w:jc w:val="center"/>
            </w:pPr>
            <w:r>
              <w:t>5</w:t>
            </w:r>
          </w:p>
        </w:tc>
        <w:tc>
          <w:tcPr>
            <w:tcW w:type="dxa" w:w="680"/>
            <w:tcMar>
              <w:left w:type="dxa" w:w="0"/>
              <w:right w:type="dxa" w:w="0"/>
            </w:tcMar>
          </w:tcPr>
          <w:p w14:paraId="C3050000">
            <w:pPr>
              <w:pStyle w:val="Style_1"/>
              <w:ind w:firstLine="0" w:left="0"/>
              <w:jc w:val="center"/>
            </w:pPr>
            <w:r>
              <w:t>5</w:t>
            </w:r>
          </w:p>
        </w:tc>
        <w:tc>
          <w:tcPr>
            <w:tcW w:type="dxa" w:w="737"/>
            <w:tcMar>
              <w:left w:type="dxa" w:w="0"/>
              <w:right w:type="dxa" w:w="0"/>
            </w:tcMar>
          </w:tcPr>
          <w:p w14:paraId="C4050000">
            <w:pPr>
              <w:pStyle w:val="Style_1"/>
              <w:ind w:firstLine="0" w:left="0"/>
              <w:jc w:val="center"/>
            </w:pPr>
            <w:r>
              <w:t>5</w:t>
            </w:r>
          </w:p>
        </w:tc>
        <w:tc>
          <w:tcPr>
            <w:tcW w:type="dxa" w:w="737"/>
            <w:tcMar>
              <w:left w:type="dxa" w:w="0"/>
              <w:right w:type="dxa" w:w="0"/>
            </w:tcMar>
          </w:tcPr>
          <w:p w14:paraId="C5050000">
            <w:pPr>
              <w:pStyle w:val="Style_1"/>
              <w:ind w:firstLine="0" w:left="0"/>
              <w:jc w:val="center"/>
            </w:pPr>
            <w:r>
              <w:t>5</w:t>
            </w:r>
          </w:p>
        </w:tc>
        <w:tc>
          <w:tcPr>
            <w:tcW w:type="dxa" w:w="794"/>
            <w:tcMar>
              <w:left w:type="dxa" w:w="0"/>
              <w:right w:type="dxa" w:w="0"/>
            </w:tcMar>
          </w:tcPr>
          <w:p w14:paraId="C6050000">
            <w:pPr>
              <w:pStyle w:val="Style_1"/>
              <w:ind w:firstLine="0" w:left="0"/>
              <w:jc w:val="center"/>
            </w:pPr>
            <w:r>
              <w:t>5</w:t>
            </w:r>
          </w:p>
        </w:tc>
        <w:tc>
          <w:tcPr>
            <w:tcW w:type="dxa" w:w="850"/>
            <w:tcMar>
              <w:left w:type="dxa" w:w="0"/>
              <w:right w:type="dxa" w:w="0"/>
            </w:tcMar>
          </w:tcPr>
          <w:p w14:paraId="C7050000">
            <w:pPr>
              <w:pStyle w:val="Style_1"/>
              <w:ind w:firstLine="0" w:left="0"/>
              <w:jc w:val="center"/>
            </w:pPr>
            <w:r>
              <w:t>5</w:t>
            </w:r>
          </w:p>
        </w:tc>
        <w:tc>
          <w:tcPr>
            <w:tcW w:type="dxa" w:w="680"/>
            <w:tcMar>
              <w:left w:type="dxa" w:w="0"/>
              <w:right w:type="dxa" w:w="0"/>
            </w:tcMar>
          </w:tcPr>
          <w:p w14:paraId="C8050000">
            <w:pPr>
              <w:pStyle w:val="Style_1"/>
              <w:ind w:firstLine="0" w:left="0"/>
              <w:jc w:val="center"/>
            </w:pPr>
            <w:r>
              <w:t>5</w:t>
            </w:r>
          </w:p>
        </w:tc>
        <w:tc>
          <w:tcPr>
            <w:tcW w:type="dxa" w:w="737"/>
            <w:tcMar>
              <w:left w:type="dxa" w:w="0"/>
              <w:right w:type="dxa" w:w="0"/>
            </w:tcMar>
          </w:tcPr>
          <w:p w14:paraId="C9050000">
            <w:pPr>
              <w:pStyle w:val="Style_1"/>
              <w:ind w:firstLine="0" w:left="0"/>
              <w:jc w:val="center"/>
            </w:pPr>
            <w:r>
              <w:t>5</w:t>
            </w:r>
          </w:p>
        </w:tc>
        <w:tc>
          <w:tcPr>
            <w:tcW w:type="dxa" w:w="907"/>
            <w:tcMar>
              <w:left w:type="dxa" w:w="0"/>
              <w:right w:type="dxa" w:w="0"/>
            </w:tcMar>
          </w:tcPr>
          <w:p w14:paraId="CA050000">
            <w:pPr>
              <w:pStyle w:val="Style_1"/>
              <w:ind w:firstLine="0" w:left="0"/>
              <w:jc w:val="center"/>
            </w:pPr>
            <w:r>
              <w:t>5</w:t>
            </w:r>
          </w:p>
        </w:tc>
        <w:tc>
          <w:tcPr>
            <w:tcW w:type="dxa" w:w="680"/>
            <w:tcMar>
              <w:left w:type="dxa" w:w="0"/>
              <w:right w:type="dxa" w:w="0"/>
            </w:tcMar>
          </w:tcPr>
          <w:p w14:paraId="CB050000">
            <w:pPr>
              <w:pStyle w:val="Style_1"/>
              <w:ind w:firstLine="0" w:left="0"/>
              <w:jc w:val="center"/>
            </w:pPr>
            <w:r>
              <w:t>5</w:t>
            </w:r>
          </w:p>
        </w:tc>
        <w:tc>
          <w:tcPr>
            <w:tcW w:type="dxa" w:w="737"/>
            <w:tcMar>
              <w:left w:type="dxa" w:w="0"/>
              <w:right w:type="dxa" w:w="0"/>
            </w:tcMar>
          </w:tcPr>
          <w:p w14:paraId="CC050000">
            <w:pPr>
              <w:pStyle w:val="Style_1"/>
              <w:ind w:firstLine="0" w:left="0"/>
              <w:jc w:val="center"/>
            </w:pPr>
            <w:r>
              <w:t>5</w:t>
            </w:r>
          </w:p>
        </w:tc>
        <w:tc>
          <w:tcPr>
            <w:tcW w:type="dxa" w:w="794"/>
            <w:tcMar>
              <w:left w:type="dxa" w:w="0"/>
              <w:right w:type="dxa" w:w="0"/>
            </w:tcMar>
          </w:tcPr>
          <w:p w14:paraId="CD050000">
            <w:pPr>
              <w:pStyle w:val="Style_1"/>
              <w:ind w:firstLine="0" w:left="0"/>
              <w:jc w:val="center"/>
            </w:pPr>
            <w:r>
              <w:t>0</w:t>
            </w:r>
          </w:p>
        </w:tc>
      </w:tr>
      <w:tr>
        <w:tc>
          <w:tcPr>
            <w:tcW w:type="dxa" w:w="2438"/>
            <w:gridSpan w:val="1"/>
            <w:vMerge w:val="continue"/>
            <w:tcMar>
              <w:left w:type="dxa" w:w="0"/>
              <w:right w:type="dxa" w:w="0"/>
            </w:tcMar>
          </w:tcPr>
          <w:p/>
        </w:tc>
        <w:tc>
          <w:tcPr>
            <w:tcW w:type="dxa" w:w="850"/>
            <w:tcMar>
              <w:left w:type="dxa" w:w="0"/>
              <w:right w:type="dxa" w:w="0"/>
            </w:tcMar>
          </w:tcPr>
          <w:p w14:paraId="CE050000">
            <w:pPr>
              <w:pStyle w:val="Style_1"/>
              <w:ind w:firstLine="0" w:left="0"/>
              <w:jc w:val="center"/>
            </w:pPr>
            <w:r>
              <w:t>нет</w:t>
            </w:r>
          </w:p>
        </w:tc>
        <w:tc>
          <w:tcPr>
            <w:tcW w:type="dxa" w:w="1191"/>
            <w:tcMar>
              <w:left w:type="dxa" w:w="0"/>
              <w:right w:type="dxa" w:w="0"/>
            </w:tcMar>
          </w:tcPr>
          <w:p w14:paraId="CF050000">
            <w:pPr>
              <w:pStyle w:val="Style_1"/>
              <w:ind w:firstLine="0" w:left="0"/>
              <w:jc w:val="center"/>
            </w:pPr>
            <w:r>
              <w:t>0</w:t>
            </w:r>
          </w:p>
        </w:tc>
        <w:tc>
          <w:tcPr>
            <w:tcW w:type="dxa" w:w="680"/>
            <w:tcMar>
              <w:left w:type="dxa" w:w="0"/>
              <w:right w:type="dxa" w:w="0"/>
            </w:tcMar>
          </w:tcPr>
          <w:p w14:paraId="D0050000">
            <w:pPr>
              <w:pStyle w:val="Style_1"/>
              <w:ind w:firstLine="0" w:left="0"/>
              <w:jc w:val="center"/>
            </w:pPr>
            <w:r>
              <w:t>0</w:t>
            </w:r>
          </w:p>
        </w:tc>
        <w:tc>
          <w:tcPr>
            <w:tcW w:type="dxa" w:w="737"/>
            <w:tcMar>
              <w:left w:type="dxa" w:w="0"/>
              <w:right w:type="dxa" w:w="0"/>
            </w:tcMar>
          </w:tcPr>
          <w:p w14:paraId="D1050000">
            <w:pPr>
              <w:pStyle w:val="Style_1"/>
              <w:ind w:firstLine="0" w:left="0"/>
              <w:jc w:val="center"/>
            </w:pPr>
            <w:r>
              <w:t>0</w:t>
            </w:r>
          </w:p>
        </w:tc>
        <w:tc>
          <w:tcPr>
            <w:tcW w:type="dxa" w:w="737"/>
            <w:tcMar>
              <w:left w:type="dxa" w:w="0"/>
              <w:right w:type="dxa" w:w="0"/>
            </w:tcMar>
          </w:tcPr>
          <w:p w14:paraId="D2050000">
            <w:pPr>
              <w:pStyle w:val="Style_1"/>
              <w:ind w:firstLine="0" w:left="0"/>
              <w:jc w:val="center"/>
            </w:pPr>
            <w:r>
              <w:t>0</w:t>
            </w:r>
          </w:p>
        </w:tc>
        <w:tc>
          <w:tcPr>
            <w:tcW w:type="dxa" w:w="794"/>
            <w:tcMar>
              <w:left w:type="dxa" w:w="0"/>
              <w:right w:type="dxa" w:w="0"/>
            </w:tcMar>
          </w:tcPr>
          <w:p w14:paraId="D3050000">
            <w:pPr>
              <w:pStyle w:val="Style_1"/>
              <w:ind w:firstLine="0" w:left="0"/>
              <w:jc w:val="center"/>
            </w:pPr>
            <w:r>
              <w:t>0</w:t>
            </w:r>
          </w:p>
        </w:tc>
        <w:tc>
          <w:tcPr>
            <w:tcW w:type="dxa" w:w="850"/>
            <w:tcMar>
              <w:left w:type="dxa" w:w="0"/>
              <w:right w:type="dxa" w:w="0"/>
            </w:tcMar>
          </w:tcPr>
          <w:p w14:paraId="D4050000">
            <w:pPr>
              <w:pStyle w:val="Style_1"/>
              <w:ind w:firstLine="0" w:left="0"/>
              <w:jc w:val="center"/>
            </w:pPr>
            <w:r>
              <w:t>0</w:t>
            </w:r>
          </w:p>
        </w:tc>
        <w:tc>
          <w:tcPr>
            <w:tcW w:type="dxa" w:w="680"/>
            <w:tcMar>
              <w:left w:type="dxa" w:w="0"/>
              <w:right w:type="dxa" w:w="0"/>
            </w:tcMar>
          </w:tcPr>
          <w:p w14:paraId="D5050000">
            <w:pPr>
              <w:pStyle w:val="Style_1"/>
              <w:ind w:firstLine="0" w:left="0"/>
              <w:jc w:val="center"/>
            </w:pPr>
            <w:r>
              <w:t>0</w:t>
            </w:r>
          </w:p>
        </w:tc>
        <w:tc>
          <w:tcPr>
            <w:tcW w:type="dxa" w:w="737"/>
            <w:tcMar>
              <w:left w:type="dxa" w:w="0"/>
              <w:right w:type="dxa" w:w="0"/>
            </w:tcMar>
          </w:tcPr>
          <w:p w14:paraId="D6050000">
            <w:pPr>
              <w:pStyle w:val="Style_1"/>
              <w:ind w:firstLine="0" w:left="0"/>
              <w:jc w:val="center"/>
            </w:pPr>
            <w:r>
              <w:t>0</w:t>
            </w:r>
          </w:p>
        </w:tc>
        <w:tc>
          <w:tcPr>
            <w:tcW w:type="dxa" w:w="907"/>
            <w:tcMar>
              <w:left w:type="dxa" w:w="0"/>
              <w:right w:type="dxa" w:w="0"/>
            </w:tcMar>
          </w:tcPr>
          <w:p w14:paraId="D7050000">
            <w:pPr>
              <w:pStyle w:val="Style_1"/>
              <w:ind w:firstLine="0" w:left="0"/>
              <w:jc w:val="center"/>
            </w:pPr>
            <w:r>
              <w:t>0</w:t>
            </w:r>
          </w:p>
        </w:tc>
        <w:tc>
          <w:tcPr>
            <w:tcW w:type="dxa" w:w="680"/>
            <w:tcMar>
              <w:left w:type="dxa" w:w="0"/>
              <w:right w:type="dxa" w:w="0"/>
            </w:tcMar>
          </w:tcPr>
          <w:p w14:paraId="D8050000">
            <w:pPr>
              <w:pStyle w:val="Style_1"/>
              <w:ind w:firstLine="0" w:left="0"/>
              <w:jc w:val="center"/>
            </w:pPr>
            <w:r>
              <w:t>0</w:t>
            </w:r>
          </w:p>
        </w:tc>
        <w:tc>
          <w:tcPr>
            <w:tcW w:type="dxa" w:w="737"/>
            <w:tcMar>
              <w:left w:type="dxa" w:w="0"/>
              <w:right w:type="dxa" w:w="0"/>
            </w:tcMar>
          </w:tcPr>
          <w:p w14:paraId="D9050000">
            <w:pPr>
              <w:pStyle w:val="Style_1"/>
              <w:ind w:firstLine="0" w:left="0"/>
              <w:jc w:val="center"/>
            </w:pPr>
            <w:r>
              <w:t>0</w:t>
            </w:r>
          </w:p>
        </w:tc>
        <w:tc>
          <w:tcPr>
            <w:tcW w:type="dxa" w:w="794"/>
            <w:tcMar>
              <w:left w:type="dxa" w:w="0"/>
              <w:right w:type="dxa" w:w="0"/>
            </w:tcMar>
          </w:tcPr>
          <w:p w14:paraId="DA050000">
            <w:pPr>
              <w:pStyle w:val="Style_1"/>
              <w:ind w:firstLine="0" w:left="0"/>
              <w:jc w:val="center"/>
            </w:pPr>
            <w:r>
              <w:t>0</w:t>
            </w:r>
          </w:p>
        </w:tc>
      </w:tr>
      <w:tr>
        <w:tc>
          <w:tcPr>
            <w:tcW w:type="dxa" w:w="2438"/>
            <w:vMerge w:val="restart"/>
            <w:tcMar>
              <w:left w:type="dxa" w:w="0"/>
              <w:right w:type="dxa" w:w="0"/>
            </w:tcMar>
          </w:tcPr>
          <w:p w14:paraId="DB050000">
            <w:pPr>
              <w:pStyle w:val="Style_1"/>
              <w:ind w:firstLine="0" w:left="0"/>
              <w:jc w:val="left"/>
            </w:pPr>
            <w:r>
              <w:t>13. Непредставление подконтрольным лицом в срок, установленный в предостережении о недопустимости нарушения обязательных требований, уведомления о принятии мер на объекте по обеспечению соблюдения обязательных требований законодательства в области пожарной безопасности</w:t>
            </w:r>
          </w:p>
        </w:tc>
        <w:tc>
          <w:tcPr>
            <w:tcW w:type="dxa" w:w="850"/>
            <w:tcMar>
              <w:left w:type="dxa" w:w="0"/>
              <w:right w:type="dxa" w:w="0"/>
            </w:tcMar>
          </w:tcPr>
          <w:p w14:paraId="DC050000">
            <w:pPr>
              <w:pStyle w:val="Style_1"/>
              <w:ind w:firstLine="0" w:left="0"/>
              <w:jc w:val="center"/>
            </w:pPr>
            <w:r>
              <w:t>да</w:t>
            </w:r>
          </w:p>
        </w:tc>
        <w:tc>
          <w:tcPr>
            <w:tcW w:type="dxa" w:w="1191"/>
            <w:tcMar>
              <w:left w:type="dxa" w:w="0"/>
              <w:right w:type="dxa" w:w="0"/>
            </w:tcMar>
          </w:tcPr>
          <w:p w14:paraId="DD050000">
            <w:pPr>
              <w:pStyle w:val="Style_1"/>
              <w:ind w:firstLine="0" w:left="0"/>
              <w:jc w:val="center"/>
            </w:pPr>
            <w:r>
              <w:t>10</w:t>
            </w:r>
          </w:p>
        </w:tc>
        <w:tc>
          <w:tcPr>
            <w:tcW w:type="dxa" w:w="680"/>
            <w:tcMar>
              <w:left w:type="dxa" w:w="0"/>
              <w:right w:type="dxa" w:w="0"/>
            </w:tcMar>
          </w:tcPr>
          <w:p w14:paraId="DE050000">
            <w:pPr>
              <w:pStyle w:val="Style_1"/>
              <w:ind w:firstLine="0" w:left="0"/>
              <w:jc w:val="center"/>
            </w:pPr>
            <w:r>
              <w:t>10</w:t>
            </w:r>
          </w:p>
        </w:tc>
        <w:tc>
          <w:tcPr>
            <w:tcW w:type="dxa" w:w="737"/>
            <w:tcMar>
              <w:left w:type="dxa" w:w="0"/>
              <w:right w:type="dxa" w:w="0"/>
            </w:tcMar>
          </w:tcPr>
          <w:p w14:paraId="DF050000">
            <w:pPr>
              <w:pStyle w:val="Style_1"/>
              <w:ind w:firstLine="0" w:left="0"/>
              <w:jc w:val="center"/>
            </w:pPr>
            <w:r>
              <w:t>10</w:t>
            </w:r>
          </w:p>
        </w:tc>
        <w:tc>
          <w:tcPr>
            <w:tcW w:type="dxa" w:w="737"/>
            <w:tcMar>
              <w:left w:type="dxa" w:w="0"/>
              <w:right w:type="dxa" w:w="0"/>
            </w:tcMar>
          </w:tcPr>
          <w:p w14:paraId="E0050000">
            <w:pPr>
              <w:pStyle w:val="Style_1"/>
              <w:ind w:firstLine="0" w:left="0"/>
              <w:jc w:val="center"/>
            </w:pPr>
            <w:r>
              <w:t>10</w:t>
            </w:r>
          </w:p>
        </w:tc>
        <w:tc>
          <w:tcPr>
            <w:tcW w:type="dxa" w:w="794"/>
            <w:tcMar>
              <w:left w:type="dxa" w:w="0"/>
              <w:right w:type="dxa" w:w="0"/>
            </w:tcMar>
          </w:tcPr>
          <w:p w14:paraId="E1050000">
            <w:pPr>
              <w:pStyle w:val="Style_1"/>
              <w:ind w:firstLine="0" w:left="0"/>
              <w:jc w:val="center"/>
            </w:pPr>
            <w:r>
              <w:t>10</w:t>
            </w:r>
          </w:p>
        </w:tc>
        <w:tc>
          <w:tcPr>
            <w:tcW w:type="dxa" w:w="850"/>
            <w:tcMar>
              <w:left w:type="dxa" w:w="0"/>
              <w:right w:type="dxa" w:w="0"/>
            </w:tcMar>
          </w:tcPr>
          <w:p w14:paraId="E2050000">
            <w:pPr>
              <w:pStyle w:val="Style_1"/>
              <w:ind w:firstLine="0" w:left="0"/>
              <w:jc w:val="center"/>
            </w:pPr>
            <w:r>
              <w:t>10</w:t>
            </w:r>
          </w:p>
        </w:tc>
        <w:tc>
          <w:tcPr>
            <w:tcW w:type="dxa" w:w="680"/>
            <w:tcMar>
              <w:left w:type="dxa" w:w="0"/>
              <w:right w:type="dxa" w:w="0"/>
            </w:tcMar>
          </w:tcPr>
          <w:p w14:paraId="E3050000">
            <w:pPr>
              <w:pStyle w:val="Style_1"/>
              <w:ind w:firstLine="0" w:left="0"/>
              <w:jc w:val="center"/>
            </w:pPr>
            <w:r>
              <w:t>10</w:t>
            </w:r>
          </w:p>
        </w:tc>
        <w:tc>
          <w:tcPr>
            <w:tcW w:type="dxa" w:w="737"/>
            <w:tcMar>
              <w:left w:type="dxa" w:w="0"/>
              <w:right w:type="dxa" w:w="0"/>
            </w:tcMar>
          </w:tcPr>
          <w:p w14:paraId="E4050000">
            <w:pPr>
              <w:pStyle w:val="Style_1"/>
              <w:ind w:firstLine="0" w:left="0"/>
              <w:jc w:val="center"/>
            </w:pPr>
            <w:r>
              <w:t>10</w:t>
            </w:r>
          </w:p>
        </w:tc>
        <w:tc>
          <w:tcPr>
            <w:tcW w:type="dxa" w:w="907"/>
            <w:tcMar>
              <w:left w:type="dxa" w:w="0"/>
              <w:right w:type="dxa" w:w="0"/>
            </w:tcMar>
          </w:tcPr>
          <w:p w14:paraId="E5050000">
            <w:pPr>
              <w:pStyle w:val="Style_1"/>
              <w:ind w:firstLine="0" w:left="0"/>
              <w:jc w:val="center"/>
            </w:pPr>
            <w:r>
              <w:t>10</w:t>
            </w:r>
          </w:p>
        </w:tc>
        <w:tc>
          <w:tcPr>
            <w:tcW w:type="dxa" w:w="680"/>
            <w:tcMar>
              <w:left w:type="dxa" w:w="0"/>
              <w:right w:type="dxa" w:w="0"/>
            </w:tcMar>
          </w:tcPr>
          <w:p w14:paraId="E6050000">
            <w:pPr>
              <w:pStyle w:val="Style_1"/>
              <w:ind w:firstLine="0" w:left="0"/>
              <w:jc w:val="center"/>
            </w:pPr>
            <w:r>
              <w:t>10</w:t>
            </w:r>
          </w:p>
        </w:tc>
        <w:tc>
          <w:tcPr>
            <w:tcW w:type="dxa" w:w="737"/>
            <w:tcMar>
              <w:left w:type="dxa" w:w="0"/>
              <w:right w:type="dxa" w:w="0"/>
            </w:tcMar>
          </w:tcPr>
          <w:p w14:paraId="E7050000">
            <w:pPr>
              <w:pStyle w:val="Style_1"/>
              <w:ind w:firstLine="0" w:left="0"/>
              <w:jc w:val="center"/>
            </w:pPr>
            <w:r>
              <w:t>10</w:t>
            </w:r>
          </w:p>
        </w:tc>
        <w:tc>
          <w:tcPr>
            <w:tcW w:type="dxa" w:w="794"/>
            <w:tcMar>
              <w:left w:type="dxa" w:w="0"/>
              <w:right w:type="dxa" w:w="0"/>
            </w:tcMar>
          </w:tcPr>
          <w:p w14:paraId="E8050000">
            <w:pPr>
              <w:pStyle w:val="Style_1"/>
              <w:ind w:firstLine="0" w:left="0"/>
              <w:jc w:val="center"/>
            </w:pPr>
            <w:r>
              <w:t>10</w:t>
            </w:r>
          </w:p>
        </w:tc>
      </w:tr>
      <w:tr>
        <w:tc>
          <w:tcPr>
            <w:tcW w:type="dxa" w:w="2438"/>
            <w:gridSpan w:val="1"/>
            <w:vMerge w:val="continue"/>
            <w:tcMar>
              <w:left w:type="dxa" w:w="0"/>
              <w:right w:type="dxa" w:w="0"/>
            </w:tcMar>
          </w:tcPr>
          <w:p/>
        </w:tc>
        <w:tc>
          <w:tcPr>
            <w:tcW w:type="dxa" w:w="850"/>
            <w:tcMar>
              <w:left w:type="dxa" w:w="0"/>
              <w:right w:type="dxa" w:w="0"/>
            </w:tcMar>
          </w:tcPr>
          <w:p w14:paraId="E9050000">
            <w:pPr>
              <w:pStyle w:val="Style_1"/>
              <w:ind w:firstLine="0" w:left="0"/>
              <w:jc w:val="center"/>
            </w:pPr>
            <w:r>
              <w:t>нет</w:t>
            </w:r>
          </w:p>
        </w:tc>
        <w:tc>
          <w:tcPr>
            <w:tcW w:type="dxa" w:w="1191"/>
            <w:tcMar>
              <w:left w:type="dxa" w:w="0"/>
              <w:right w:type="dxa" w:w="0"/>
            </w:tcMar>
          </w:tcPr>
          <w:p w14:paraId="EA050000">
            <w:pPr>
              <w:pStyle w:val="Style_1"/>
              <w:ind w:firstLine="0" w:left="0"/>
              <w:jc w:val="center"/>
            </w:pPr>
            <w:r>
              <w:t>0</w:t>
            </w:r>
          </w:p>
        </w:tc>
        <w:tc>
          <w:tcPr>
            <w:tcW w:type="dxa" w:w="680"/>
            <w:tcMar>
              <w:left w:type="dxa" w:w="0"/>
              <w:right w:type="dxa" w:w="0"/>
            </w:tcMar>
          </w:tcPr>
          <w:p w14:paraId="EB050000">
            <w:pPr>
              <w:pStyle w:val="Style_1"/>
              <w:ind w:firstLine="0" w:left="0"/>
              <w:jc w:val="center"/>
            </w:pPr>
            <w:r>
              <w:t>0</w:t>
            </w:r>
          </w:p>
        </w:tc>
        <w:tc>
          <w:tcPr>
            <w:tcW w:type="dxa" w:w="737"/>
            <w:tcMar>
              <w:left w:type="dxa" w:w="0"/>
              <w:right w:type="dxa" w:w="0"/>
            </w:tcMar>
          </w:tcPr>
          <w:p w14:paraId="EC050000">
            <w:pPr>
              <w:pStyle w:val="Style_1"/>
              <w:ind w:firstLine="0" w:left="0"/>
              <w:jc w:val="center"/>
            </w:pPr>
            <w:r>
              <w:t>0</w:t>
            </w:r>
          </w:p>
        </w:tc>
        <w:tc>
          <w:tcPr>
            <w:tcW w:type="dxa" w:w="737"/>
            <w:tcMar>
              <w:left w:type="dxa" w:w="0"/>
              <w:right w:type="dxa" w:w="0"/>
            </w:tcMar>
          </w:tcPr>
          <w:p w14:paraId="ED050000">
            <w:pPr>
              <w:pStyle w:val="Style_1"/>
              <w:ind w:firstLine="0" w:left="0"/>
              <w:jc w:val="center"/>
            </w:pPr>
            <w:r>
              <w:t>0</w:t>
            </w:r>
          </w:p>
        </w:tc>
        <w:tc>
          <w:tcPr>
            <w:tcW w:type="dxa" w:w="794"/>
            <w:tcMar>
              <w:left w:type="dxa" w:w="0"/>
              <w:right w:type="dxa" w:w="0"/>
            </w:tcMar>
          </w:tcPr>
          <w:p w14:paraId="EE050000">
            <w:pPr>
              <w:pStyle w:val="Style_1"/>
              <w:ind w:firstLine="0" w:left="0"/>
              <w:jc w:val="center"/>
            </w:pPr>
            <w:r>
              <w:t>0</w:t>
            </w:r>
          </w:p>
        </w:tc>
        <w:tc>
          <w:tcPr>
            <w:tcW w:type="dxa" w:w="850"/>
            <w:tcMar>
              <w:left w:type="dxa" w:w="0"/>
              <w:right w:type="dxa" w:w="0"/>
            </w:tcMar>
          </w:tcPr>
          <w:p w14:paraId="EF050000">
            <w:pPr>
              <w:pStyle w:val="Style_1"/>
              <w:ind w:firstLine="0" w:left="0"/>
              <w:jc w:val="center"/>
            </w:pPr>
            <w:r>
              <w:t>0</w:t>
            </w:r>
          </w:p>
        </w:tc>
        <w:tc>
          <w:tcPr>
            <w:tcW w:type="dxa" w:w="680"/>
            <w:tcMar>
              <w:left w:type="dxa" w:w="0"/>
              <w:right w:type="dxa" w:w="0"/>
            </w:tcMar>
          </w:tcPr>
          <w:p w14:paraId="F0050000">
            <w:pPr>
              <w:pStyle w:val="Style_1"/>
              <w:ind w:firstLine="0" w:left="0"/>
              <w:jc w:val="center"/>
            </w:pPr>
            <w:r>
              <w:t>0</w:t>
            </w:r>
          </w:p>
        </w:tc>
        <w:tc>
          <w:tcPr>
            <w:tcW w:type="dxa" w:w="737"/>
            <w:tcMar>
              <w:left w:type="dxa" w:w="0"/>
              <w:right w:type="dxa" w:w="0"/>
            </w:tcMar>
          </w:tcPr>
          <w:p w14:paraId="F1050000">
            <w:pPr>
              <w:pStyle w:val="Style_1"/>
              <w:ind w:firstLine="0" w:left="0"/>
              <w:jc w:val="center"/>
            </w:pPr>
            <w:r>
              <w:t>0</w:t>
            </w:r>
          </w:p>
        </w:tc>
        <w:tc>
          <w:tcPr>
            <w:tcW w:type="dxa" w:w="907"/>
            <w:tcMar>
              <w:left w:type="dxa" w:w="0"/>
              <w:right w:type="dxa" w:w="0"/>
            </w:tcMar>
          </w:tcPr>
          <w:p w14:paraId="F2050000">
            <w:pPr>
              <w:pStyle w:val="Style_1"/>
              <w:ind w:firstLine="0" w:left="0"/>
              <w:jc w:val="center"/>
            </w:pPr>
            <w:r>
              <w:t>0</w:t>
            </w:r>
          </w:p>
        </w:tc>
        <w:tc>
          <w:tcPr>
            <w:tcW w:type="dxa" w:w="680"/>
            <w:tcMar>
              <w:left w:type="dxa" w:w="0"/>
              <w:right w:type="dxa" w:w="0"/>
            </w:tcMar>
          </w:tcPr>
          <w:p w14:paraId="F3050000">
            <w:pPr>
              <w:pStyle w:val="Style_1"/>
              <w:ind w:firstLine="0" w:left="0"/>
              <w:jc w:val="center"/>
            </w:pPr>
            <w:r>
              <w:t>0</w:t>
            </w:r>
          </w:p>
        </w:tc>
        <w:tc>
          <w:tcPr>
            <w:tcW w:type="dxa" w:w="737"/>
            <w:tcMar>
              <w:left w:type="dxa" w:w="0"/>
              <w:right w:type="dxa" w:w="0"/>
            </w:tcMar>
          </w:tcPr>
          <w:p w14:paraId="F4050000">
            <w:pPr>
              <w:pStyle w:val="Style_1"/>
              <w:ind w:firstLine="0" w:left="0"/>
              <w:jc w:val="center"/>
            </w:pPr>
            <w:r>
              <w:t>0</w:t>
            </w:r>
          </w:p>
        </w:tc>
        <w:tc>
          <w:tcPr>
            <w:tcW w:type="dxa" w:w="794"/>
            <w:tcMar>
              <w:left w:type="dxa" w:w="0"/>
              <w:right w:type="dxa" w:w="0"/>
            </w:tcMar>
          </w:tcPr>
          <w:p w14:paraId="F5050000">
            <w:pPr>
              <w:pStyle w:val="Style_1"/>
              <w:ind w:firstLine="0" w:left="0"/>
              <w:jc w:val="center"/>
            </w:pPr>
            <w:r>
              <w:t>0</w:t>
            </w:r>
          </w:p>
        </w:tc>
      </w:tr>
      <w:tr>
        <w:tc>
          <w:tcPr>
            <w:tcW w:type="dxa" w:w="2438"/>
            <w:vMerge w:val="restart"/>
            <w:tcMar>
              <w:left w:type="dxa" w:w="0"/>
              <w:right w:type="dxa" w:w="0"/>
            </w:tcMar>
          </w:tcPr>
          <w:p w14:paraId="F6050000">
            <w:pPr>
              <w:pStyle w:val="Style_1"/>
              <w:ind w:firstLine="0" w:left="0"/>
              <w:jc w:val="left"/>
            </w:pPr>
            <w:r>
              <w:t>14. Наличие сведений о ненадлежащей работе при пожаре на объекте имеющихся систем противопожарной защиты</w:t>
            </w:r>
          </w:p>
        </w:tc>
        <w:tc>
          <w:tcPr>
            <w:tcW w:type="dxa" w:w="850"/>
            <w:tcMar>
              <w:left w:type="dxa" w:w="0"/>
              <w:right w:type="dxa" w:w="0"/>
            </w:tcMar>
          </w:tcPr>
          <w:p w14:paraId="F7050000">
            <w:pPr>
              <w:pStyle w:val="Style_1"/>
              <w:ind w:firstLine="0" w:left="0"/>
              <w:jc w:val="center"/>
            </w:pPr>
            <w:r>
              <w:t>да</w:t>
            </w:r>
          </w:p>
        </w:tc>
        <w:tc>
          <w:tcPr>
            <w:tcW w:type="dxa" w:w="1191"/>
            <w:tcMar>
              <w:left w:type="dxa" w:w="0"/>
              <w:right w:type="dxa" w:w="0"/>
            </w:tcMar>
          </w:tcPr>
          <w:p w14:paraId="F8050000">
            <w:pPr>
              <w:pStyle w:val="Style_1"/>
              <w:ind w:firstLine="0" w:left="0"/>
              <w:jc w:val="center"/>
            </w:pPr>
            <w:r>
              <w:t>10</w:t>
            </w:r>
          </w:p>
        </w:tc>
        <w:tc>
          <w:tcPr>
            <w:tcW w:type="dxa" w:w="680"/>
            <w:tcMar>
              <w:left w:type="dxa" w:w="0"/>
              <w:right w:type="dxa" w:w="0"/>
            </w:tcMar>
          </w:tcPr>
          <w:p w14:paraId="F9050000">
            <w:pPr>
              <w:pStyle w:val="Style_1"/>
              <w:ind w:firstLine="0" w:left="0"/>
              <w:jc w:val="center"/>
            </w:pPr>
            <w:r>
              <w:t>10</w:t>
            </w:r>
          </w:p>
        </w:tc>
        <w:tc>
          <w:tcPr>
            <w:tcW w:type="dxa" w:w="737"/>
            <w:tcMar>
              <w:left w:type="dxa" w:w="0"/>
              <w:right w:type="dxa" w:w="0"/>
            </w:tcMar>
          </w:tcPr>
          <w:p w14:paraId="FA050000">
            <w:pPr>
              <w:pStyle w:val="Style_1"/>
              <w:ind w:firstLine="0" w:left="0"/>
              <w:jc w:val="center"/>
            </w:pPr>
            <w:r>
              <w:t>10</w:t>
            </w:r>
          </w:p>
        </w:tc>
        <w:tc>
          <w:tcPr>
            <w:tcW w:type="dxa" w:w="737"/>
            <w:tcMar>
              <w:left w:type="dxa" w:w="0"/>
              <w:right w:type="dxa" w:w="0"/>
            </w:tcMar>
          </w:tcPr>
          <w:p w14:paraId="FB050000">
            <w:pPr>
              <w:pStyle w:val="Style_1"/>
              <w:ind w:firstLine="0" w:left="0"/>
              <w:jc w:val="center"/>
            </w:pPr>
            <w:r>
              <w:t>10</w:t>
            </w:r>
          </w:p>
        </w:tc>
        <w:tc>
          <w:tcPr>
            <w:tcW w:type="dxa" w:w="794"/>
            <w:tcMar>
              <w:left w:type="dxa" w:w="0"/>
              <w:right w:type="dxa" w:w="0"/>
            </w:tcMar>
          </w:tcPr>
          <w:p w14:paraId="FC050000">
            <w:pPr>
              <w:pStyle w:val="Style_1"/>
              <w:ind w:firstLine="0" w:left="0"/>
              <w:jc w:val="center"/>
            </w:pPr>
            <w:r>
              <w:t>10</w:t>
            </w:r>
          </w:p>
        </w:tc>
        <w:tc>
          <w:tcPr>
            <w:tcW w:type="dxa" w:w="850"/>
            <w:tcMar>
              <w:left w:type="dxa" w:w="0"/>
              <w:right w:type="dxa" w:w="0"/>
            </w:tcMar>
          </w:tcPr>
          <w:p w14:paraId="FD050000">
            <w:pPr>
              <w:pStyle w:val="Style_1"/>
              <w:ind w:firstLine="0" w:left="0"/>
              <w:jc w:val="center"/>
            </w:pPr>
            <w:r>
              <w:t>10</w:t>
            </w:r>
          </w:p>
        </w:tc>
        <w:tc>
          <w:tcPr>
            <w:tcW w:type="dxa" w:w="680"/>
            <w:tcMar>
              <w:left w:type="dxa" w:w="0"/>
              <w:right w:type="dxa" w:w="0"/>
            </w:tcMar>
          </w:tcPr>
          <w:p w14:paraId="FE050000">
            <w:pPr>
              <w:pStyle w:val="Style_1"/>
              <w:ind w:firstLine="0" w:left="0"/>
              <w:jc w:val="center"/>
            </w:pPr>
            <w:r>
              <w:t>10</w:t>
            </w:r>
          </w:p>
        </w:tc>
        <w:tc>
          <w:tcPr>
            <w:tcW w:type="dxa" w:w="737"/>
            <w:tcMar>
              <w:left w:type="dxa" w:w="0"/>
              <w:right w:type="dxa" w:w="0"/>
            </w:tcMar>
          </w:tcPr>
          <w:p w14:paraId="FF050000">
            <w:pPr>
              <w:pStyle w:val="Style_1"/>
              <w:ind w:firstLine="0" w:left="0"/>
              <w:jc w:val="center"/>
            </w:pPr>
            <w:r>
              <w:t>10</w:t>
            </w:r>
          </w:p>
        </w:tc>
        <w:tc>
          <w:tcPr>
            <w:tcW w:type="dxa" w:w="907"/>
            <w:tcMar>
              <w:left w:type="dxa" w:w="0"/>
              <w:right w:type="dxa" w:w="0"/>
            </w:tcMar>
          </w:tcPr>
          <w:p w14:paraId="00060000">
            <w:pPr>
              <w:pStyle w:val="Style_1"/>
              <w:ind w:firstLine="0" w:left="0"/>
              <w:jc w:val="center"/>
            </w:pPr>
            <w:r>
              <w:t>10</w:t>
            </w:r>
          </w:p>
        </w:tc>
        <w:tc>
          <w:tcPr>
            <w:tcW w:type="dxa" w:w="680"/>
            <w:tcMar>
              <w:left w:type="dxa" w:w="0"/>
              <w:right w:type="dxa" w:w="0"/>
            </w:tcMar>
          </w:tcPr>
          <w:p w14:paraId="01060000">
            <w:pPr>
              <w:pStyle w:val="Style_1"/>
              <w:ind w:firstLine="0" w:left="0"/>
              <w:jc w:val="center"/>
            </w:pPr>
            <w:r>
              <w:t>10</w:t>
            </w:r>
          </w:p>
        </w:tc>
        <w:tc>
          <w:tcPr>
            <w:tcW w:type="dxa" w:w="737"/>
            <w:tcMar>
              <w:left w:type="dxa" w:w="0"/>
              <w:right w:type="dxa" w:w="0"/>
            </w:tcMar>
          </w:tcPr>
          <w:p w14:paraId="02060000">
            <w:pPr>
              <w:pStyle w:val="Style_1"/>
              <w:ind w:firstLine="0" w:left="0"/>
              <w:jc w:val="center"/>
            </w:pPr>
            <w:r>
              <w:t>10</w:t>
            </w:r>
          </w:p>
        </w:tc>
        <w:tc>
          <w:tcPr>
            <w:tcW w:type="dxa" w:w="794"/>
            <w:tcMar>
              <w:left w:type="dxa" w:w="0"/>
              <w:right w:type="dxa" w:w="0"/>
            </w:tcMar>
          </w:tcPr>
          <w:p w14:paraId="03060000">
            <w:pPr>
              <w:pStyle w:val="Style_1"/>
              <w:ind w:firstLine="0" w:left="0"/>
              <w:jc w:val="center"/>
            </w:pPr>
            <w:r>
              <w:t>10</w:t>
            </w:r>
          </w:p>
        </w:tc>
      </w:tr>
      <w:tr>
        <w:tc>
          <w:tcPr>
            <w:tcW w:type="dxa" w:w="2438"/>
            <w:gridSpan w:val="1"/>
            <w:vMerge w:val="continue"/>
            <w:tcMar>
              <w:left w:type="dxa" w:w="0"/>
              <w:right w:type="dxa" w:w="0"/>
            </w:tcMar>
          </w:tcPr>
          <w:p/>
        </w:tc>
        <w:tc>
          <w:tcPr>
            <w:tcW w:type="dxa" w:w="850"/>
            <w:tcMar>
              <w:left w:type="dxa" w:w="0"/>
              <w:right w:type="dxa" w:w="0"/>
            </w:tcMar>
          </w:tcPr>
          <w:p w14:paraId="04060000">
            <w:pPr>
              <w:pStyle w:val="Style_1"/>
              <w:ind w:firstLine="0" w:left="0"/>
              <w:jc w:val="center"/>
            </w:pPr>
            <w:r>
              <w:t>нет</w:t>
            </w:r>
          </w:p>
        </w:tc>
        <w:tc>
          <w:tcPr>
            <w:tcW w:type="dxa" w:w="1191"/>
            <w:tcMar>
              <w:left w:type="dxa" w:w="0"/>
              <w:right w:type="dxa" w:w="0"/>
            </w:tcMar>
          </w:tcPr>
          <w:p w14:paraId="05060000">
            <w:pPr>
              <w:pStyle w:val="Style_1"/>
              <w:ind w:firstLine="0" w:left="0"/>
              <w:jc w:val="center"/>
            </w:pPr>
            <w:r>
              <w:t>0</w:t>
            </w:r>
          </w:p>
        </w:tc>
        <w:tc>
          <w:tcPr>
            <w:tcW w:type="dxa" w:w="680"/>
            <w:tcMar>
              <w:left w:type="dxa" w:w="0"/>
              <w:right w:type="dxa" w:w="0"/>
            </w:tcMar>
          </w:tcPr>
          <w:p w14:paraId="06060000">
            <w:pPr>
              <w:pStyle w:val="Style_1"/>
              <w:ind w:firstLine="0" w:left="0"/>
              <w:jc w:val="center"/>
            </w:pPr>
            <w:r>
              <w:t>0</w:t>
            </w:r>
          </w:p>
        </w:tc>
        <w:tc>
          <w:tcPr>
            <w:tcW w:type="dxa" w:w="737"/>
            <w:tcMar>
              <w:left w:type="dxa" w:w="0"/>
              <w:right w:type="dxa" w:w="0"/>
            </w:tcMar>
          </w:tcPr>
          <w:p w14:paraId="07060000">
            <w:pPr>
              <w:pStyle w:val="Style_1"/>
              <w:ind w:firstLine="0" w:left="0"/>
              <w:jc w:val="center"/>
            </w:pPr>
            <w:r>
              <w:t>0</w:t>
            </w:r>
          </w:p>
        </w:tc>
        <w:tc>
          <w:tcPr>
            <w:tcW w:type="dxa" w:w="737"/>
            <w:tcMar>
              <w:left w:type="dxa" w:w="0"/>
              <w:right w:type="dxa" w:w="0"/>
            </w:tcMar>
          </w:tcPr>
          <w:p w14:paraId="08060000">
            <w:pPr>
              <w:pStyle w:val="Style_1"/>
              <w:ind w:firstLine="0" w:left="0"/>
              <w:jc w:val="center"/>
            </w:pPr>
            <w:r>
              <w:t>0</w:t>
            </w:r>
          </w:p>
        </w:tc>
        <w:tc>
          <w:tcPr>
            <w:tcW w:type="dxa" w:w="794"/>
            <w:tcMar>
              <w:left w:type="dxa" w:w="0"/>
              <w:right w:type="dxa" w:w="0"/>
            </w:tcMar>
          </w:tcPr>
          <w:p w14:paraId="09060000">
            <w:pPr>
              <w:pStyle w:val="Style_1"/>
              <w:ind w:firstLine="0" w:left="0"/>
              <w:jc w:val="center"/>
            </w:pPr>
            <w:r>
              <w:t>0</w:t>
            </w:r>
          </w:p>
        </w:tc>
        <w:tc>
          <w:tcPr>
            <w:tcW w:type="dxa" w:w="850"/>
            <w:tcMar>
              <w:left w:type="dxa" w:w="0"/>
              <w:right w:type="dxa" w:w="0"/>
            </w:tcMar>
          </w:tcPr>
          <w:p w14:paraId="0A060000">
            <w:pPr>
              <w:pStyle w:val="Style_1"/>
              <w:ind w:firstLine="0" w:left="0"/>
              <w:jc w:val="center"/>
            </w:pPr>
            <w:r>
              <w:t>0</w:t>
            </w:r>
          </w:p>
        </w:tc>
        <w:tc>
          <w:tcPr>
            <w:tcW w:type="dxa" w:w="680"/>
            <w:tcMar>
              <w:left w:type="dxa" w:w="0"/>
              <w:right w:type="dxa" w:w="0"/>
            </w:tcMar>
          </w:tcPr>
          <w:p w14:paraId="0B060000">
            <w:pPr>
              <w:pStyle w:val="Style_1"/>
              <w:ind w:firstLine="0" w:left="0"/>
              <w:jc w:val="center"/>
            </w:pPr>
            <w:r>
              <w:t>0</w:t>
            </w:r>
          </w:p>
        </w:tc>
        <w:tc>
          <w:tcPr>
            <w:tcW w:type="dxa" w:w="737"/>
            <w:tcMar>
              <w:left w:type="dxa" w:w="0"/>
              <w:right w:type="dxa" w:w="0"/>
            </w:tcMar>
          </w:tcPr>
          <w:p w14:paraId="0C060000">
            <w:pPr>
              <w:pStyle w:val="Style_1"/>
              <w:ind w:firstLine="0" w:left="0"/>
              <w:jc w:val="center"/>
            </w:pPr>
            <w:r>
              <w:t>0</w:t>
            </w:r>
          </w:p>
        </w:tc>
        <w:tc>
          <w:tcPr>
            <w:tcW w:type="dxa" w:w="907"/>
            <w:tcMar>
              <w:left w:type="dxa" w:w="0"/>
              <w:right w:type="dxa" w:w="0"/>
            </w:tcMar>
          </w:tcPr>
          <w:p w14:paraId="0D060000">
            <w:pPr>
              <w:pStyle w:val="Style_1"/>
              <w:ind w:firstLine="0" w:left="0"/>
              <w:jc w:val="center"/>
            </w:pPr>
            <w:r>
              <w:t>0</w:t>
            </w:r>
          </w:p>
        </w:tc>
        <w:tc>
          <w:tcPr>
            <w:tcW w:type="dxa" w:w="680"/>
            <w:tcMar>
              <w:left w:type="dxa" w:w="0"/>
              <w:right w:type="dxa" w:w="0"/>
            </w:tcMar>
          </w:tcPr>
          <w:p w14:paraId="0E060000">
            <w:pPr>
              <w:pStyle w:val="Style_1"/>
              <w:ind w:firstLine="0" w:left="0"/>
              <w:jc w:val="center"/>
            </w:pPr>
            <w:r>
              <w:t>0</w:t>
            </w:r>
          </w:p>
        </w:tc>
        <w:tc>
          <w:tcPr>
            <w:tcW w:type="dxa" w:w="737"/>
            <w:tcMar>
              <w:left w:type="dxa" w:w="0"/>
              <w:right w:type="dxa" w:w="0"/>
            </w:tcMar>
          </w:tcPr>
          <w:p w14:paraId="0F060000">
            <w:pPr>
              <w:pStyle w:val="Style_1"/>
              <w:ind w:firstLine="0" w:left="0"/>
              <w:jc w:val="center"/>
            </w:pPr>
            <w:r>
              <w:t>0</w:t>
            </w:r>
          </w:p>
        </w:tc>
        <w:tc>
          <w:tcPr>
            <w:tcW w:type="dxa" w:w="794"/>
            <w:tcMar>
              <w:left w:type="dxa" w:w="0"/>
              <w:right w:type="dxa" w:w="0"/>
            </w:tcMar>
          </w:tcPr>
          <w:p w14:paraId="10060000">
            <w:pPr>
              <w:pStyle w:val="Style_1"/>
              <w:ind w:firstLine="0" w:left="0"/>
              <w:jc w:val="center"/>
            </w:pPr>
            <w:r>
              <w:t>0</w:t>
            </w:r>
          </w:p>
        </w:tc>
      </w:tr>
      <w:tr>
        <w:tc>
          <w:tcPr>
            <w:tcW w:type="dxa" w:w="2438"/>
            <w:vMerge w:val="restart"/>
            <w:tcBorders>
              <w:bottom w:color="000000" w:sz="4" w:val="single"/>
            </w:tcBorders>
            <w:tcMar>
              <w:left w:type="dxa" w:w="0"/>
              <w:right w:type="dxa" w:w="0"/>
            </w:tcMar>
          </w:tcPr>
          <w:p w14:paraId="11060000">
            <w:pPr>
              <w:pStyle w:val="Style_1"/>
              <w:ind w:firstLine="0" w:left="0"/>
              <w:jc w:val="left"/>
            </w:pPr>
            <w:r>
              <w:t>15. Наличие сведений о приостановлении действия лицензии юридического лица, индивидуального предпринимателя на осуществление деятельности по техническому обслуживанию и ремонту средств обеспечения пожарной безопасности вследствие грубых нарушений лицензионных требований, осуществлявшего деятельность на объекте</w:t>
            </w:r>
          </w:p>
        </w:tc>
        <w:tc>
          <w:tcPr>
            <w:tcW w:type="dxa" w:w="850"/>
            <w:tcMar>
              <w:left w:type="dxa" w:w="0"/>
              <w:right w:type="dxa" w:w="0"/>
            </w:tcMar>
          </w:tcPr>
          <w:p w14:paraId="12060000">
            <w:pPr>
              <w:pStyle w:val="Style_1"/>
              <w:ind w:firstLine="0" w:left="0"/>
              <w:jc w:val="center"/>
            </w:pPr>
            <w:r>
              <w:t>да</w:t>
            </w:r>
          </w:p>
        </w:tc>
        <w:tc>
          <w:tcPr>
            <w:tcW w:type="dxa" w:w="1191"/>
            <w:tcMar>
              <w:left w:type="dxa" w:w="0"/>
              <w:right w:type="dxa" w:w="0"/>
            </w:tcMar>
          </w:tcPr>
          <w:p w14:paraId="13060000">
            <w:pPr>
              <w:pStyle w:val="Style_1"/>
              <w:ind w:firstLine="0" w:left="0"/>
              <w:jc w:val="center"/>
            </w:pPr>
            <w:r>
              <w:t>10</w:t>
            </w:r>
          </w:p>
        </w:tc>
        <w:tc>
          <w:tcPr>
            <w:tcW w:type="dxa" w:w="680"/>
            <w:tcMar>
              <w:left w:type="dxa" w:w="0"/>
              <w:right w:type="dxa" w:w="0"/>
            </w:tcMar>
          </w:tcPr>
          <w:p w14:paraId="14060000">
            <w:pPr>
              <w:pStyle w:val="Style_1"/>
              <w:ind w:firstLine="0" w:left="0"/>
              <w:jc w:val="center"/>
            </w:pPr>
            <w:r>
              <w:t>10</w:t>
            </w:r>
          </w:p>
        </w:tc>
        <w:tc>
          <w:tcPr>
            <w:tcW w:type="dxa" w:w="737"/>
            <w:tcMar>
              <w:left w:type="dxa" w:w="0"/>
              <w:right w:type="dxa" w:w="0"/>
            </w:tcMar>
          </w:tcPr>
          <w:p w14:paraId="15060000">
            <w:pPr>
              <w:pStyle w:val="Style_1"/>
              <w:ind w:firstLine="0" w:left="0"/>
              <w:jc w:val="center"/>
            </w:pPr>
            <w:r>
              <w:t>10</w:t>
            </w:r>
          </w:p>
        </w:tc>
        <w:tc>
          <w:tcPr>
            <w:tcW w:type="dxa" w:w="737"/>
            <w:tcMar>
              <w:left w:type="dxa" w:w="0"/>
              <w:right w:type="dxa" w:w="0"/>
            </w:tcMar>
          </w:tcPr>
          <w:p w14:paraId="16060000">
            <w:pPr>
              <w:pStyle w:val="Style_1"/>
              <w:ind w:firstLine="0" w:left="0"/>
              <w:jc w:val="center"/>
            </w:pPr>
            <w:r>
              <w:t>10</w:t>
            </w:r>
          </w:p>
        </w:tc>
        <w:tc>
          <w:tcPr>
            <w:tcW w:type="dxa" w:w="794"/>
            <w:tcMar>
              <w:left w:type="dxa" w:w="0"/>
              <w:right w:type="dxa" w:w="0"/>
            </w:tcMar>
          </w:tcPr>
          <w:p w14:paraId="17060000">
            <w:pPr>
              <w:pStyle w:val="Style_1"/>
              <w:ind w:firstLine="0" w:left="0"/>
              <w:jc w:val="center"/>
            </w:pPr>
            <w:r>
              <w:t>10</w:t>
            </w:r>
          </w:p>
        </w:tc>
        <w:tc>
          <w:tcPr>
            <w:tcW w:type="dxa" w:w="850"/>
            <w:tcMar>
              <w:left w:type="dxa" w:w="0"/>
              <w:right w:type="dxa" w:w="0"/>
            </w:tcMar>
          </w:tcPr>
          <w:p w14:paraId="18060000">
            <w:pPr>
              <w:pStyle w:val="Style_1"/>
              <w:ind w:firstLine="0" w:left="0"/>
              <w:jc w:val="center"/>
            </w:pPr>
            <w:r>
              <w:t>10</w:t>
            </w:r>
          </w:p>
        </w:tc>
        <w:tc>
          <w:tcPr>
            <w:tcW w:type="dxa" w:w="680"/>
            <w:tcMar>
              <w:left w:type="dxa" w:w="0"/>
              <w:right w:type="dxa" w:w="0"/>
            </w:tcMar>
          </w:tcPr>
          <w:p w14:paraId="19060000">
            <w:pPr>
              <w:pStyle w:val="Style_1"/>
              <w:ind w:firstLine="0" w:left="0"/>
              <w:jc w:val="center"/>
            </w:pPr>
            <w:r>
              <w:t>10</w:t>
            </w:r>
          </w:p>
        </w:tc>
        <w:tc>
          <w:tcPr>
            <w:tcW w:type="dxa" w:w="737"/>
            <w:tcMar>
              <w:left w:type="dxa" w:w="0"/>
              <w:right w:type="dxa" w:w="0"/>
            </w:tcMar>
          </w:tcPr>
          <w:p w14:paraId="1A060000">
            <w:pPr>
              <w:pStyle w:val="Style_1"/>
              <w:ind w:firstLine="0" w:left="0"/>
              <w:jc w:val="center"/>
            </w:pPr>
            <w:r>
              <w:t>10</w:t>
            </w:r>
          </w:p>
        </w:tc>
        <w:tc>
          <w:tcPr>
            <w:tcW w:type="dxa" w:w="907"/>
            <w:tcMar>
              <w:left w:type="dxa" w:w="0"/>
              <w:right w:type="dxa" w:w="0"/>
            </w:tcMar>
          </w:tcPr>
          <w:p w14:paraId="1B060000">
            <w:pPr>
              <w:pStyle w:val="Style_1"/>
              <w:ind w:firstLine="0" w:left="0"/>
              <w:jc w:val="center"/>
            </w:pPr>
            <w:r>
              <w:t>10</w:t>
            </w:r>
          </w:p>
        </w:tc>
        <w:tc>
          <w:tcPr>
            <w:tcW w:type="dxa" w:w="680"/>
            <w:tcMar>
              <w:left w:type="dxa" w:w="0"/>
              <w:right w:type="dxa" w:w="0"/>
            </w:tcMar>
          </w:tcPr>
          <w:p w14:paraId="1C060000">
            <w:pPr>
              <w:pStyle w:val="Style_1"/>
              <w:ind w:firstLine="0" w:left="0"/>
              <w:jc w:val="center"/>
            </w:pPr>
            <w:r>
              <w:t>10</w:t>
            </w:r>
          </w:p>
        </w:tc>
        <w:tc>
          <w:tcPr>
            <w:tcW w:type="dxa" w:w="737"/>
            <w:tcMar>
              <w:left w:type="dxa" w:w="0"/>
              <w:right w:type="dxa" w:w="0"/>
            </w:tcMar>
          </w:tcPr>
          <w:p w14:paraId="1D060000">
            <w:pPr>
              <w:pStyle w:val="Style_1"/>
              <w:ind w:firstLine="0" w:left="0"/>
              <w:jc w:val="center"/>
            </w:pPr>
            <w:r>
              <w:t>10</w:t>
            </w:r>
          </w:p>
        </w:tc>
        <w:tc>
          <w:tcPr>
            <w:tcW w:type="dxa" w:w="794"/>
            <w:tcMar>
              <w:left w:type="dxa" w:w="0"/>
              <w:right w:type="dxa" w:w="0"/>
            </w:tcMar>
          </w:tcPr>
          <w:p w14:paraId="1E060000">
            <w:pPr>
              <w:pStyle w:val="Style_1"/>
              <w:ind w:firstLine="0" w:left="0"/>
              <w:jc w:val="center"/>
            </w:pPr>
            <w:r>
              <w:t>10</w:t>
            </w:r>
          </w:p>
        </w:tc>
      </w:tr>
      <w:tr>
        <w:tc>
          <w:tcPr>
            <w:tcW w:type="dxa" w:w="2438"/>
            <w:gridSpan w:val="1"/>
            <w:vMerge w:val="continue"/>
            <w:tcBorders>
              <w:bottom w:color="000000" w:sz="4" w:val="single"/>
            </w:tcBorders>
            <w:tcMar>
              <w:left w:type="dxa" w:w="0"/>
              <w:right w:type="dxa" w:w="0"/>
            </w:tcMar>
          </w:tcPr>
          <w:p/>
        </w:tc>
        <w:tc>
          <w:tcPr>
            <w:tcW w:type="dxa" w:w="850"/>
            <w:tcBorders>
              <w:bottom w:color="000000" w:sz="4" w:val="single"/>
            </w:tcBorders>
            <w:tcMar>
              <w:left w:type="dxa" w:w="0"/>
              <w:right w:type="dxa" w:w="0"/>
            </w:tcMar>
          </w:tcPr>
          <w:p w14:paraId="1F060000">
            <w:pPr>
              <w:pStyle w:val="Style_1"/>
              <w:ind w:firstLine="0" w:left="0"/>
              <w:jc w:val="center"/>
            </w:pPr>
            <w:r>
              <w:t>нет</w:t>
            </w:r>
          </w:p>
        </w:tc>
        <w:tc>
          <w:tcPr>
            <w:tcW w:type="dxa" w:w="1191"/>
            <w:tcBorders>
              <w:bottom w:color="000000" w:sz="4" w:val="single"/>
            </w:tcBorders>
            <w:tcMar>
              <w:left w:type="dxa" w:w="0"/>
              <w:right w:type="dxa" w:w="0"/>
            </w:tcMar>
          </w:tcPr>
          <w:p w14:paraId="20060000">
            <w:pPr>
              <w:pStyle w:val="Style_1"/>
              <w:ind w:firstLine="0" w:left="0"/>
              <w:jc w:val="center"/>
            </w:pPr>
            <w:r>
              <w:t>0</w:t>
            </w:r>
          </w:p>
        </w:tc>
        <w:tc>
          <w:tcPr>
            <w:tcW w:type="dxa" w:w="680"/>
            <w:tcBorders>
              <w:bottom w:color="000000" w:sz="4" w:val="single"/>
            </w:tcBorders>
            <w:tcMar>
              <w:left w:type="dxa" w:w="0"/>
              <w:right w:type="dxa" w:w="0"/>
            </w:tcMar>
          </w:tcPr>
          <w:p w14:paraId="21060000">
            <w:pPr>
              <w:pStyle w:val="Style_1"/>
              <w:ind w:firstLine="0" w:left="0"/>
              <w:jc w:val="center"/>
            </w:pPr>
            <w:r>
              <w:t>0</w:t>
            </w:r>
          </w:p>
        </w:tc>
        <w:tc>
          <w:tcPr>
            <w:tcW w:type="dxa" w:w="737"/>
            <w:tcBorders>
              <w:bottom w:color="000000" w:sz="4" w:val="single"/>
            </w:tcBorders>
            <w:tcMar>
              <w:left w:type="dxa" w:w="0"/>
              <w:right w:type="dxa" w:w="0"/>
            </w:tcMar>
          </w:tcPr>
          <w:p w14:paraId="22060000">
            <w:pPr>
              <w:pStyle w:val="Style_1"/>
              <w:ind w:firstLine="0" w:left="0"/>
              <w:jc w:val="center"/>
            </w:pPr>
            <w:r>
              <w:t>0</w:t>
            </w:r>
          </w:p>
        </w:tc>
        <w:tc>
          <w:tcPr>
            <w:tcW w:type="dxa" w:w="737"/>
            <w:tcBorders>
              <w:bottom w:color="000000" w:sz="4" w:val="single"/>
            </w:tcBorders>
            <w:tcMar>
              <w:left w:type="dxa" w:w="0"/>
              <w:right w:type="dxa" w:w="0"/>
            </w:tcMar>
          </w:tcPr>
          <w:p w14:paraId="23060000">
            <w:pPr>
              <w:pStyle w:val="Style_1"/>
              <w:ind w:firstLine="0" w:left="0"/>
              <w:jc w:val="center"/>
            </w:pPr>
            <w:r>
              <w:t>0</w:t>
            </w:r>
          </w:p>
        </w:tc>
        <w:tc>
          <w:tcPr>
            <w:tcW w:type="dxa" w:w="794"/>
            <w:tcBorders>
              <w:bottom w:color="000000" w:sz="4" w:val="single"/>
            </w:tcBorders>
            <w:tcMar>
              <w:left w:type="dxa" w:w="0"/>
              <w:right w:type="dxa" w:w="0"/>
            </w:tcMar>
          </w:tcPr>
          <w:p w14:paraId="24060000">
            <w:pPr>
              <w:pStyle w:val="Style_1"/>
              <w:ind w:firstLine="0" w:left="0"/>
              <w:jc w:val="center"/>
            </w:pPr>
            <w:r>
              <w:t>0</w:t>
            </w:r>
          </w:p>
        </w:tc>
        <w:tc>
          <w:tcPr>
            <w:tcW w:type="dxa" w:w="850"/>
            <w:tcBorders>
              <w:bottom w:color="000000" w:sz="4" w:val="single"/>
            </w:tcBorders>
            <w:tcMar>
              <w:left w:type="dxa" w:w="0"/>
              <w:right w:type="dxa" w:w="0"/>
            </w:tcMar>
          </w:tcPr>
          <w:p w14:paraId="25060000">
            <w:pPr>
              <w:pStyle w:val="Style_1"/>
              <w:ind w:firstLine="0" w:left="0"/>
              <w:jc w:val="center"/>
            </w:pPr>
            <w:r>
              <w:t>0</w:t>
            </w:r>
          </w:p>
        </w:tc>
        <w:tc>
          <w:tcPr>
            <w:tcW w:type="dxa" w:w="680"/>
            <w:tcBorders>
              <w:bottom w:color="000000" w:sz="4" w:val="single"/>
            </w:tcBorders>
            <w:tcMar>
              <w:left w:type="dxa" w:w="0"/>
              <w:right w:type="dxa" w:w="0"/>
            </w:tcMar>
          </w:tcPr>
          <w:p w14:paraId="26060000">
            <w:pPr>
              <w:pStyle w:val="Style_1"/>
              <w:ind w:firstLine="0" w:left="0"/>
              <w:jc w:val="center"/>
            </w:pPr>
            <w:r>
              <w:t>0</w:t>
            </w:r>
          </w:p>
        </w:tc>
        <w:tc>
          <w:tcPr>
            <w:tcW w:type="dxa" w:w="737"/>
            <w:tcBorders>
              <w:bottom w:color="000000" w:sz="4" w:val="single"/>
            </w:tcBorders>
            <w:tcMar>
              <w:left w:type="dxa" w:w="0"/>
              <w:right w:type="dxa" w:w="0"/>
            </w:tcMar>
          </w:tcPr>
          <w:p w14:paraId="27060000">
            <w:pPr>
              <w:pStyle w:val="Style_1"/>
              <w:ind w:firstLine="0" w:left="0"/>
              <w:jc w:val="center"/>
            </w:pPr>
            <w:r>
              <w:t>0</w:t>
            </w:r>
          </w:p>
        </w:tc>
        <w:tc>
          <w:tcPr>
            <w:tcW w:type="dxa" w:w="907"/>
            <w:tcBorders>
              <w:bottom w:color="000000" w:sz="4" w:val="single"/>
            </w:tcBorders>
            <w:tcMar>
              <w:left w:type="dxa" w:w="0"/>
              <w:right w:type="dxa" w:w="0"/>
            </w:tcMar>
          </w:tcPr>
          <w:p w14:paraId="28060000">
            <w:pPr>
              <w:pStyle w:val="Style_1"/>
              <w:ind w:firstLine="0" w:left="0"/>
              <w:jc w:val="center"/>
            </w:pPr>
            <w:r>
              <w:t>0</w:t>
            </w:r>
          </w:p>
        </w:tc>
        <w:tc>
          <w:tcPr>
            <w:tcW w:type="dxa" w:w="680"/>
            <w:tcBorders>
              <w:bottom w:color="000000" w:sz="4" w:val="single"/>
            </w:tcBorders>
            <w:tcMar>
              <w:left w:type="dxa" w:w="0"/>
              <w:right w:type="dxa" w:w="0"/>
            </w:tcMar>
          </w:tcPr>
          <w:p w14:paraId="29060000">
            <w:pPr>
              <w:pStyle w:val="Style_1"/>
              <w:ind w:firstLine="0" w:left="0"/>
              <w:jc w:val="center"/>
            </w:pPr>
            <w:r>
              <w:t>0</w:t>
            </w:r>
          </w:p>
        </w:tc>
        <w:tc>
          <w:tcPr>
            <w:tcW w:type="dxa" w:w="737"/>
            <w:tcBorders>
              <w:bottom w:color="000000" w:sz="4" w:val="single"/>
            </w:tcBorders>
            <w:tcMar>
              <w:left w:type="dxa" w:w="0"/>
              <w:right w:type="dxa" w:w="0"/>
            </w:tcMar>
          </w:tcPr>
          <w:p w14:paraId="2A060000">
            <w:pPr>
              <w:pStyle w:val="Style_1"/>
              <w:ind w:firstLine="0" w:left="0"/>
              <w:jc w:val="center"/>
            </w:pPr>
            <w:r>
              <w:t>0</w:t>
            </w:r>
          </w:p>
        </w:tc>
        <w:tc>
          <w:tcPr>
            <w:tcW w:type="dxa" w:w="794"/>
            <w:tcBorders>
              <w:bottom w:color="000000" w:sz="4" w:val="single"/>
            </w:tcBorders>
            <w:tcMar>
              <w:left w:type="dxa" w:w="0"/>
              <w:right w:type="dxa" w:w="0"/>
            </w:tcMar>
          </w:tcPr>
          <w:p w14:paraId="2B060000">
            <w:pPr>
              <w:pStyle w:val="Style_1"/>
              <w:ind w:firstLine="0" w:left="0"/>
              <w:jc w:val="center"/>
            </w:pPr>
            <w:r>
              <w:t>0</w:t>
            </w:r>
          </w:p>
        </w:tc>
      </w:tr>
    </w:tbl>
    <w:p w14:paraId="2C060000">
      <w:pPr>
        <w:sectPr>
          <w:type w:val="nextPage"/>
          <w:pgSz w:h="11906" w:w="16838"/>
          <w:pgMar w:bottom="850" w:footer="0" w:gutter="0" w:header="0" w:left="1134" w:right="1134" w:top="1701"/>
        </w:sectPr>
      </w:pPr>
    </w:p>
    <w:p w14:paraId="2D060000">
      <w:pPr>
        <w:pStyle w:val="Style_1"/>
        <w:ind w:firstLine="0" w:left="0"/>
        <w:jc w:val="both"/>
      </w:pPr>
    </w:p>
    <w:p w14:paraId="2E060000">
      <w:pPr>
        <w:pStyle w:val="Style_1"/>
        <w:ind w:firstLine="540" w:left="0"/>
        <w:jc w:val="both"/>
      </w:pPr>
      <w:r>
        <w:t>--------------------------------</w:t>
      </w:r>
    </w:p>
    <w:p w14:paraId="2F060000">
      <w:pPr>
        <w:pStyle w:val="Style_1"/>
        <w:spacing w:before="160"/>
        <w:ind w:firstLine="540" w:left="0"/>
        <w:jc w:val="both"/>
      </w:pPr>
      <w:bookmarkStart w:id="21" w:name="Par1569"/>
      <w:bookmarkEnd w:id="21"/>
      <w:r>
        <w:t>&lt;*&gt; Критерий не подлежит учету в случае смены правообладателя объекта защиты, а также в отношении многоквартирных жилых домов в случае возникновения пожара непосредственно в жилых помещениях.</w:t>
      </w:r>
    </w:p>
    <w:p w14:paraId="30060000">
      <w:pPr>
        <w:pStyle w:val="Style_1"/>
        <w:ind w:firstLine="0" w:left="0"/>
        <w:jc w:val="both"/>
      </w:pPr>
    </w:p>
    <w:p w14:paraId="31060000">
      <w:pPr>
        <w:pStyle w:val="Style_1"/>
        <w:ind w:firstLine="0" w:left="0"/>
        <w:jc w:val="both"/>
      </w:pPr>
    </w:p>
    <w:p w14:paraId="32060000">
      <w:pPr>
        <w:pStyle w:val="Style_1"/>
        <w:ind w:firstLine="0" w:left="0"/>
        <w:jc w:val="both"/>
      </w:pPr>
    </w:p>
    <w:p w14:paraId="33060000">
      <w:pPr>
        <w:pStyle w:val="Style_1"/>
        <w:ind w:firstLine="0" w:left="0"/>
        <w:jc w:val="both"/>
      </w:pPr>
    </w:p>
    <w:p w14:paraId="34060000">
      <w:pPr>
        <w:pStyle w:val="Style_1"/>
        <w:ind w:firstLine="0" w:left="0"/>
        <w:jc w:val="both"/>
      </w:pPr>
    </w:p>
    <w:p w14:paraId="35060000">
      <w:pPr>
        <w:pStyle w:val="Style_1"/>
        <w:ind w:firstLine="0" w:left="0"/>
        <w:jc w:val="right"/>
        <w:outlineLvl w:val="2"/>
      </w:pPr>
      <w:r>
        <w:t>Приложение N 4</w:t>
      </w:r>
    </w:p>
    <w:p w14:paraId="36060000">
      <w:pPr>
        <w:pStyle w:val="Style_1"/>
        <w:ind w:firstLine="0" w:left="0"/>
        <w:jc w:val="right"/>
      </w:pPr>
      <w:r>
        <w:t>к приложению к Положению</w:t>
      </w:r>
    </w:p>
    <w:p w14:paraId="37060000">
      <w:pPr>
        <w:pStyle w:val="Style_1"/>
        <w:ind w:firstLine="0" w:left="0"/>
        <w:jc w:val="right"/>
      </w:pPr>
      <w:r>
        <w:t>о федеральном государственном</w:t>
      </w:r>
    </w:p>
    <w:p w14:paraId="38060000">
      <w:pPr>
        <w:pStyle w:val="Style_1"/>
        <w:ind w:firstLine="0" w:left="0"/>
        <w:jc w:val="right"/>
      </w:pPr>
      <w:r>
        <w:t>пожарном надзоре</w:t>
      </w:r>
    </w:p>
    <w:p w14:paraId="39060000">
      <w:pPr>
        <w:pStyle w:val="Style_1"/>
        <w:ind w:firstLine="0" w:left="0"/>
        <w:jc w:val="both"/>
      </w:pPr>
    </w:p>
    <w:p w14:paraId="3A060000">
      <w:pPr>
        <w:pStyle w:val="Style_1"/>
        <w:ind w:firstLine="0" w:left="0"/>
        <w:jc w:val="center"/>
        <w:rPr>
          <w:b w:val="1"/>
        </w:rPr>
      </w:pPr>
      <w:bookmarkStart w:id="22" w:name="Par1580"/>
      <w:bookmarkEnd w:id="22"/>
      <w:r>
        <w:rPr>
          <w:b w:val="1"/>
        </w:rPr>
        <w:t>ЗНАЧЕНИЯ</w:t>
      </w:r>
    </w:p>
    <w:p w14:paraId="3B060000">
      <w:pPr>
        <w:pStyle w:val="Style_1"/>
        <w:ind w:firstLine="0" w:left="0"/>
        <w:jc w:val="center"/>
        <w:rPr>
          <w:b w:val="1"/>
        </w:rPr>
      </w:pPr>
      <w:r>
        <w:rPr>
          <w:b w:val="1"/>
        </w:rPr>
        <w:t>КРИТЕРИЕВ ДОБРОСОВЕСТНОСТИ ДЛЯ ПРОИЗВОДСТВЕННЫХ ОБЪЕКТОВ</w:t>
      </w:r>
    </w:p>
    <w:p w14:paraId="3C060000">
      <w:pPr>
        <w:pStyle w:val="Style_1"/>
        <w:ind w:firstLine="0" w:left="0"/>
        <w:jc w:val="center"/>
        <w:rPr>
          <w:b w:val="1"/>
        </w:rPr>
      </w:pPr>
      <w:r>
        <w:rPr>
          <w:b w:val="1"/>
        </w:rPr>
        <w:t>И НАРУЖНЫХ УСТАНОВОК</w:t>
      </w:r>
    </w:p>
    <w:p w14:paraId="3D060000">
      <w:pPr>
        <w:pStyle w:val="Style_1"/>
        <w:ind w:firstLine="0" w:left="0"/>
        <w:jc w:val="both"/>
      </w:pPr>
    </w:p>
    <w:tbl>
      <w:tblPr>
        <w:tblStyle w:val="Style_2"/>
        <w:tblCellMar>
          <w:left w:type="dxa" w:w="0"/>
          <w:right w:type="dxa" w:w="0"/>
        </w:tblCellMar>
      </w:tblPr>
      <w:tblGrid>
        <w:gridCol w:w="4195"/>
        <w:gridCol w:w="964"/>
        <w:gridCol w:w="1134"/>
        <w:gridCol w:w="907"/>
        <w:gridCol w:w="1020"/>
        <w:gridCol w:w="737"/>
      </w:tblGrid>
      <w:tr>
        <w:tc>
          <w:tcPr>
            <w:tcW w:type="dxa" w:w="4195"/>
            <w:vMerge w:val="restart"/>
            <w:tcBorders>
              <w:top w:color="000000" w:sz="4" w:val="single"/>
              <w:bottom w:color="000000" w:sz="4" w:val="single"/>
              <w:right w:color="000000" w:sz="4" w:val="single"/>
            </w:tcBorders>
            <w:tcMar>
              <w:left w:type="dxa" w:w="0"/>
              <w:right w:type="dxa" w:w="0"/>
            </w:tcMar>
          </w:tcPr>
          <w:p w14:paraId="3E060000">
            <w:pPr>
              <w:pStyle w:val="Style_1"/>
              <w:ind w:firstLine="0" w:left="0"/>
              <w:jc w:val="center"/>
            </w:pPr>
            <w:r>
              <w:t>Критерии добросовестности</w:t>
            </w:r>
          </w:p>
        </w:tc>
        <w:tc>
          <w:tcPr>
            <w:tcW w:type="dxa" w:w="964"/>
            <w:vMerge w:val="restart"/>
            <w:tcBorders>
              <w:top w:color="000000" w:sz="4" w:val="single"/>
              <w:left w:color="000000" w:sz="4" w:val="single"/>
              <w:bottom w:color="000000" w:sz="4" w:val="single"/>
              <w:right w:color="000000" w:sz="4" w:val="single"/>
            </w:tcBorders>
            <w:tcMar>
              <w:left w:type="dxa" w:w="0"/>
              <w:right w:type="dxa" w:w="0"/>
            </w:tcMar>
          </w:tcPr>
          <w:p w14:paraId="3F060000">
            <w:pPr>
              <w:pStyle w:val="Style_1"/>
              <w:ind w:firstLine="0" w:left="0"/>
              <w:jc w:val="center"/>
            </w:pPr>
            <w:r>
              <w:t>Показатель (критерий оценки)</w:t>
            </w:r>
          </w:p>
        </w:tc>
        <w:tc>
          <w:tcPr>
            <w:tcW w:type="dxa" w:w="3798"/>
            <w:gridSpan w:val="4"/>
            <w:tcBorders>
              <w:top w:color="000000" w:sz="4" w:val="single"/>
              <w:left w:color="000000" w:sz="4" w:val="single"/>
              <w:bottom w:color="000000" w:sz="4" w:val="single"/>
            </w:tcBorders>
            <w:tcMar>
              <w:left w:type="dxa" w:w="0"/>
              <w:right w:type="dxa" w:w="0"/>
            </w:tcMar>
          </w:tcPr>
          <w:p w14:paraId="40060000">
            <w:pPr>
              <w:pStyle w:val="Style_1"/>
              <w:ind w:firstLine="0" w:left="0"/>
              <w:jc w:val="center"/>
            </w:pPr>
            <w:r>
              <w:t>Значения критериев добросовестности</w:t>
            </w:r>
          </w:p>
        </w:tc>
      </w:tr>
      <w:tr>
        <w:tc>
          <w:tcPr>
            <w:tcW w:type="dxa" w:w="4195"/>
            <w:gridSpan w:val="1"/>
            <w:vMerge w:val="continue"/>
            <w:tcBorders>
              <w:top w:color="000000" w:sz="4" w:val="single"/>
              <w:bottom w:color="000000" w:sz="4" w:val="single"/>
              <w:right w:color="000000" w:sz="4" w:val="single"/>
            </w:tcBorders>
            <w:tcMar>
              <w:left w:type="dxa" w:w="0"/>
              <w:right w:type="dxa" w:w="0"/>
            </w:tcMar>
          </w:tcPr>
          <w:p/>
        </w:tc>
        <w:tc>
          <w:tcPr>
            <w:tcW w:type="dxa" w:w="9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tcBorders>
              <w:top w:color="000000" w:sz="4" w:val="single"/>
              <w:left w:color="000000" w:sz="4" w:val="single"/>
              <w:bottom w:color="000000" w:sz="4" w:val="single"/>
              <w:right w:color="000000" w:sz="4" w:val="single"/>
            </w:tcBorders>
            <w:tcMar>
              <w:left w:type="dxa" w:w="0"/>
              <w:right w:type="dxa" w:w="0"/>
            </w:tcMar>
          </w:tcPr>
          <w:p w14:paraId="41060000">
            <w:pPr>
              <w:pStyle w:val="Style_1"/>
              <w:ind w:firstLine="0" w:left="0"/>
              <w:jc w:val="center"/>
            </w:pPr>
            <w:r>
              <w:t>Объекты производственного назначения</w:t>
            </w:r>
          </w:p>
        </w:tc>
        <w:tc>
          <w:tcPr>
            <w:tcW w:type="dxa" w:w="907"/>
            <w:tcBorders>
              <w:top w:color="000000" w:sz="4" w:val="single"/>
              <w:left w:color="000000" w:sz="4" w:val="single"/>
              <w:bottom w:color="000000" w:sz="4" w:val="single"/>
              <w:right w:color="000000" w:sz="4" w:val="single"/>
            </w:tcBorders>
            <w:tcMar>
              <w:left w:type="dxa" w:w="0"/>
              <w:right w:type="dxa" w:w="0"/>
            </w:tcMar>
          </w:tcPr>
          <w:p w14:paraId="42060000">
            <w:pPr>
              <w:pStyle w:val="Style_1"/>
              <w:ind w:firstLine="0" w:left="0"/>
              <w:jc w:val="center"/>
            </w:pPr>
            <w:r>
              <w:t>Объекты складского назначения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3060000">
            <w:pPr>
              <w:pStyle w:val="Style_1"/>
              <w:ind w:firstLine="0" w:left="0"/>
              <w:jc w:val="center"/>
            </w:pPr>
            <w:r>
              <w:t>Объекты сельскохозяйственного назначения</w:t>
            </w:r>
          </w:p>
        </w:tc>
        <w:tc>
          <w:tcPr>
            <w:tcW w:type="dxa" w:w="737"/>
            <w:tcBorders>
              <w:top w:color="000000" w:sz="4" w:val="single"/>
              <w:left w:color="000000" w:sz="4" w:val="single"/>
              <w:bottom w:color="000000" w:sz="4" w:val="single"/>
            </w:tcBorders>
            <w:tcMar>
              <w:left w:type="dxa" w:w="0"/>
              <w:right w:type="dxa" w:w="0"/>
            </w:tcMar>
          </w:tcPr>
          <w:p w14:paraId="44060000">
            <w:pPr>
              <w:pStyle w:val="Style_1"/>
              <w:ind w:firstLine="0" w:left="0"/>
              <w:jc w:val="center"/>
            </w:pPr>
            <w:r>
              <w:t>Наружные установки</w:t>
            </w:r>
          </w:p>
        </w:tc>
      </w:tr>
      <w:tr>
        <w:tc>
          <w:tcPr>
            <w:tcW w:type="dxa" w:w="4195"/>
            <w:vMerge w:val="restart"/>
            <w:tcBorders>
              <w:top w:color="000000" w:sz="4" w:val="single"/>
            </w:tcBorders>
            <w:tcMar>
              <w:left w:type="dxa" w:w="0"/>
              <w:right w:type="dxa" w:w="0"/>
            </w:tcMar>
          </w:tcPr>
          <w:p w14:paraId="45060000">
            <w:pPr>
              <w:pStyle w:val="Style_1"/>
              <w:ind w:firstLine="0" w:left="0"/>
              <w:jc w:val="left"/>
            </w:pPr>
            <w:bookmarkStart w:id="23" w:name="Par1591"/>
            <w:bookmarkEnd w:id="23"/>
            <w:r>
              <w:t xml:space="preserve">1. Наличие в отношении объекта (наружной установки) действующего предписания органа государственного пожарного надзора, содержащего сведения об неустраненных нарушениях установленных требований, предъявляемых к путям эвакуации, зонам безопасности для маломобильных групп населения, автоматическим системам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w:t>
            </w:r>
            <w:r>
              <w:rPr>
                <w:color w:val="0000FF"/>
              </w:rPr>
              <w:fldChar w:fldCharType="begin"/>
            </w:r>
            <w:r>
              <w:rPr>
                <w:color w:val="0000FF"/>
              </w:rPr>
              <w:instrText>HYPERLINK \l "Par1758"</w:instrText>
            </w:r>
            <w:r>
              <w:rPr>
                <w:color w:val="0000FF"/>
              </w:rPr>
              <w:fldChar w:fldCharType="separate"/>
            </w:r>
            <w:r>
              <w:rPr>
                <w:color w:val="0000FF"/>
              </w:rPr>
              <w:t>&lt;*&gt;</w:t>
            </w:r>
            <w:r>
              <w:rPr>
                <w:color w:val="0000FF"/>
              </w:rPr>
              <w:fldChar w:fldCharType="end"/>
            </w:r>
          </w:p>
        </w:tc>
        <w:tc>
          <w:tcPr>
            <w:tcW w:type="dxa" w:w="964"/>
            <w:tcBorders>
              <w:top w:color="000000" w:sz="4" w:val="single"/>
            </w:tcBorders>
            <w:tcMar>
              <w:left w:type="dxa" w:w="0"/>
              <w:right w:type="dxa" w:w="0"/>
            </w:tcMar>
          </w:tcPr>
          <w:p w14:paraId="46060000">
            <w:pPr>
              <w:pStyle w:val="Style_1"/>
              <w:ind w:firstLine="0" w:left="0"/>
              <w:jc w:val="center"/>
            </w:pPr>
            <w:r>
              <w:t>да</w:t>
            </w:r>
          </w:p>
        </w:tc>
        <w:tc>
          <w:tcPr>
            <w:tcW w:type="dxa" w:w="1134"/>
            <w:tcBorders>
              <w:top w:color="000000" w:sz="4" w:val="single"/>
            </w:tcBorders>
            <w:tcMar>
              <w:left w:type="dxa" w:w="0"/>
              <w:right w:type="dxa" w:w="0"/>
            </w:tcMar>
          </w:tcPr>
          <w:p w14:paraId="47060000">
            <w:pPr>
              <w:pStyle w:val="Style_1"/>
              <w:ind w:firstLine="0" w:left="0"/>
              <w:jc w:val="center"/>
            </w:pPr>
            <w:r>
              <w:t>8</w:t>
            </w:r>
          </w:p>
        </w:tc>
        <w:tc>
          <w:tcPr>
            <w:tcW w:type="dxa" w:w="907"/>
            <w:tcBorders>
              <w:top w:color="000000" w:sz="4" w:val="single"/>
            </w:tcBorders>
            <w:tcMar>
              <w:left w:type="dxa" w:w="0"/>
              <w:right w:type="dxa" w:w="0"/>
            </w:tcMar>
          </w:tcPr>
          <w:p w14:paraId="48060000">
            <w:pPr>
              <w:pStyle w:val="Style_1"/>
              <w:ind w:firstLine="0" w:left="0"/>
              <w:jc w:val="center"/>
            </w:pPr>
            <w:r>
              <w:t>8</w:t>
            </w:r>
          </w:p>
        </w:tc>
        <w:tc>
          <w:tcPr>
            <w:tcW w:type="dxa" w:w="1020"/>
            <w:tcBorders>
              <w:top w:color="000000" w:sz="4" w:val="single"/>
            </w:tcBorders>
            <w:tcMar>
              <w:left w:type="dxa" w:w="0"/>
              <w:right w:type="dxa" w:w="0"/>
            </w:tcMar>
          </w:tcPr>
          <w:p w14:paraId="49060000">
            <w:pPr>
              <w:pStyle w:val="Style_1"/>
              <w:ind w:firstLine="0" w:left="0"/>
              <w:jc w:val="center"/>
            </w:pPr>
            <w:r>
              <w:t>8</w:t>
            </w:r>
          </w:p>
        </w:tc>
        <w:tc>
          <w:tcPr>
            <w:tcW w:type="dxa" w:w="737"/>
            <w:tcBorders>
              <w:top w:color="000000" w:sz="4" w:val="single"/>
            </w:tcBorders>
            <w:tcMar>
              <w:left w:type="dxa" w:w="0"/>
              <w:right w:type="dxa" w:w="0"/>
            </w:tcMar>
          </w:tcPr>
          <w:p w14:paraId="4A060000">
            <w:pPr>
              <w:pStyle w:val="Style_1"/>
              <w:ind w:firstLine="0" w:left="0"/>
              <w:jc w:val="center"/>
            </w:pPr>
            <w:r>
              <w:t>9</w:t>
            </w:r>
          </w:p>
        </w:tc>
      </w:tr>
      <w:tr>
        <w:tc>
          <w:tcPr>
            <w:tcW w:type="dxa" w:w="4195"/>
            <w:gridSpan w:val="1"/>
            <w:vMerge w:val="continue"/>
            <w:tcBorders>
              <w:top w:color="000000" w:sz="4" w:val="single"/>
            </w:tcBorders>
            <w:tcMar>
              <w:left w:type="dxa" w:w="0"/>
              <w:right w:type="dxa" w:w="0"/>
            </w:tcMar>
          </w:tcPr>
          <w:p/>
        </w:tc>
        <w:tc>
          <w:tcPr>
            <w:tcW w:type="dxa" w:w="964"/>
            <w:tcMar>
              <w:left w:type="dxa" w:w="0"/>
              <w:right w:type="dxa" w:w="0"/>
            </w:tcMar>
          </w:tcPr>
          <w:p w14:paraId="4B060000">
            <w:pPr>
              <w:pStyle w:val="Style_1"/>
              <w:ind w:firstLine="0" w:left="0"/>
              <w:jc w:val="center"/>
            </w:pPr>
            <w:r>
              <w:t>нет</w:t>
            </w:r>
          </w:p>
        </w:tc>
        <w:tc>
          <w:tcPr>
            <w:tcW w:type="dxa" w:w="1134"/>
            <w:tcMar>
              <w:left w:type="dxa" w:w="0"/>
              <w:right w:type="dxa" w:w="0"/>
            </w:tcMar>
          </w:tcPr>
          <w:p w14:paraId="4C060000">
            <w:pPr>
              <w:pStyle w:val="Style_1"/>
              <w:ind w:firstLine="0" w:left="0"/>
              <w:jc w:val="center"/>
            </w:pPr>
            <w:r>
              <w:t>0</w:t>
            </w:r>
          </w:p>
        </w:tc>
        <w:tc>
          <w:tcPr>
            <w:tcW w:type="dxa" w:w="907"/>
            <w:tcMar>
              <w:left w:type="dxa" w:w="0"/>
              <w:right w:type="dxa" w:w="0"/>
            </w:tcMar>
          </w:tcPr>
          <w:p w14:paraId="4D060000">
            <w:pPr>
              <w:pStyle w:val="Style_1"/>
              <w:ind w:firstLine="0" w:left="0"/>
              <w:jc w:val="center"/>
            </w:pPr>
            <w:r>
              <w:t>0</w:t>
            </w:r>
          </w:p>
        </w:tc>
        <w:tc>
          <w:tcPr>
            <w:tcW w:type="dxa" w:w="1020"/>
            <w:tcMar>
              <w:left w:type="dxa" w:w="0"/>
              <w:right w:type="dxa" w:w="0"/>
            </w:tcMar>
          </w:tcPr>
          <w:p w14:paraId="4E060000">
            <w:pPr>
              <w:pStyle w:val="Style_1"/>
              <w:ind w:firstLine="0" w:left="0"/>
              <w:jc w:val="center"/>
            </w:pPr>
            <w:r>
              <w:t>0</w:t>
            </w:r>
          </w:p>
        </w:tc>
        <w:tc>
          <w:tcPr>
            <w:tcW w:type="dxa" w:w="737"/>
            <w:tcMar>
              <w:left w:type="dxa" w:w="0"/>
              <w:right w:type="dxa" w:w="0"/>
            </w:tcMar>
          </w:tcPr>
          <w:p w14:paraId="4F060000">
            <w:pPr>
              <w:pStyle w:val="Style_1"/>
              <w:ind w:firstLine="0" w:left="0"/>
              <w:jc w:val="center"/>
            </w:pPr>
            <w:r>
              <w:t>0</w:t>
            </w:r>
          </w:p>
        </w:tc>
      </w:tr>
      <w:tr>
        <w:tc>
          <w:tcPr>
            <w:tcW w:type="dxa" w:w="4195"/>
            <w:vMerge w:val="restart"/>
            <w:tcMar>
              <w:left w:type="dxa" w:w="0"/>
              <w:right w:type="dxa" w:w="0"/>
            </w:tcMar>
          </w:tcPr>
          <w:p w14:paraId="50060000">
            <w:pPr>
              <w:pStyle w:val="Style_1"/>
              <w:ind w:firstLine="0" w:left="0"/>
              <w:jc w:val="left"/>
            </w:pPr>
            <w:bookmarkStart w:id="24" w:name="Par1602"/>
            <w:bookmarkEnd w:id="24"/>
            <w:r>
              <w:t xml:space="preserve">2. Наличие в отношении объекта (наружной установки) действующего предписания органа государственного пожарного надзора, содержащего сведения об неустраненных нарушениях установленных требований, предъявляемых к обеспечению деятельности пожарных подразделений </w:t>
            </w:r>
            <w:r>
              <w:rPr>
                <w:color w:val="0000FF"/>
              </w:rPr>
              <w:fldChar w:fldCharType="begin"/>
            </w:r>
            <w:r>
              <w:rPr>
                <w:color w:val="0000FF"/>
              </w:rPr>
              <w:instrText>HYPERLINK \l "Par1758"</w:instrText>
            </w:r>
            <w:r>
              <w:rPr>
                <w:color w:val="0000FF"/>
              </w:rPr>
              <w:fldChar w:fldCharType="separate"/>
            </w:r>
            <w:r>
              <w:rPr>
                <w:color w:val="0000FF"/>
              </w:rPr>
              <w:t>&lt;*&gt;</w:t>
            </w:r>
            <w:r>
              <w:rPr>
                <w:color w:val="0000FF"/>
              </w:rPr>
              <w:fldChar w:fldCharType="end"/>
            </w:r>
          </w:p>
        </w:tc>
        <w:tc>
          <w:tcPr>
            <w:tcW w:type="dxa" w:w="964"/>
            <w:tcMar>
              <w:left w:type="dxa" w:w="0"/>
              <w:right w:type="dxa" w:w="0"/>
            </w:tcMar>
          </w:tcPr>
          <w:p w14:paraId="51060000">
            <w:pPr>
              <w:pStyle w:val="Style_1"/>
              <w:ind w:firstLine="0" w:left="0"/>
              <w:jc w:val="center"/>
            </w:pPr>
            <w:r>
              <w:t>да</w:t>
            </w:r>
          </w:p>
        </w:tc>
        <w:tc>
          <w:tcPr>
            <w:tcW w:type="dxa" w:w="1134"/>
            <w:tcMar>
              <w:left w:type="dxa" w:w="0"/>
              <w:right w:type="dxa" w:w="0"/>
            </w:tcMar>
          </w:tcPr>
          <w:p w14:paraId="52060000">
            <w:pPr>
              <w:pStyle w:val="Style_1"/>
              <w:ind w:firstLine="0" w:left="0"/>
              <w:jc w:val="center"/>
            </w:pPr>
            <w:r>
              <w:t>6</w:t>
            </w:r>
          </w:p>
        </w:tc>
        <w:tc>
          <w:tcPr>
            <w:tcW w:type="dxa" w:w="907"/>
            <w:tcMar>
              <w:left w:type="dxa" w:w="0"/>
              <w:right w:type="dxa" w:w="0"/>
            </w:tcMar>
          </w:tcPr>
          <w:p w14:paraId="53060000">
            <w:pPr>
              <w:pStyle w:val="Style_1"/>
              <w:ind w:firstLine="0" w:left="0"/>
              <w:jc w:val="center"/>
            </w:pPr>
            <w:r>
              <w:t>6</w:t>
            </w:r>
          </w:p>
        </w:tc>
        <w:tc>
          <w:tcPr>
            <w:tcW w:type="dxa" w:w="1020"/>
            <w:tcMar>
              <w:left w:type="dxa" w:w="0"/>
              <w:right w:type="dxa" w:w="0"/>
            </w:tcMar>
          </w:tcPr>
          <w:p w14:paraId="54060000">
            <w:pPr>
              <w:pStyle w:val="Style_1"/>
              <w:ind w:firstLine="0" w:left="0"/>
              <w:jc w:val="center"/>
            </w:pPr>
            <w:r>
              <w:t>6</w:t>
            </w:r>
          </w:p>
        </w:tc>
        <w:tc>
          <w:tcPr>
            <w:tcW w:type="dxa" w:w="737"/>
            <w:tcMar>
              <w:left w:type="dxa" w:w="0"/>
              <w:right w:type="dxa" w:w="0"/>
            </w:tcMar>
          </w:tcPr>
          <w:p w14:paraId="55060000">
            <w:pPr>
              <w:pStyle w:val="Style_1"/>
              <w:ind w:firstLine="0" w:left="0"/>
              <w:jc w:val="center"/>
            </w:pPr>
            <w:r>
              <w:t>8</w:t>
            </w:r>
          </w:p>
        </w:tc>
      </w:tr>
      <w:tr>
        <w:tc>
          <w:tcPr>
            <w:tcW w:type="dxa" w:w="4195"/>
            <w:gridSpan w:val="1"/>
            <w:vMerge w:val="continue"/>
            <w:tcMar>
              <w:left w:type="dxa" w:w="0"/>
              <w:right w:type="dxa" w:w="0"/>
            </w:tcMar>
          </w:tcPr>
          <w:p/>
        </w:tc>
        <w:tc>
          <w:tcPr>
            <w:tcW w:type="dxa" w:w="964"/>
            <w:tcMar>
              <w:left w:type="dxa" w:w="0"/>
              <w:right w:type="dxa" w:w="0"/>
            </w:tcMar>
          </w:tcPr>
          <w:p w14:paraId="56060000">
            <w:pPr>
              <w:pStyle w:val="Style_1"/>
              <w:ind w:firstLine="0" w:left="0"/>
              <w:jc w:val="center"/>
            </w:pPr>
            <w:r>
              <w:t>нет</w:t>
            </w:r>
          </w:p>
        </w:tc>
        <w:tc>
          <w:tcPr>
            <w:tcW w:type="dxa" w:w="1134"/>
            <w:tcMar>
              <w:left w:type="dxa" w:w="0"/>
              <w:right w:type="dxa" w:w="0"/>
            </w:tcMar>
          </w:tcPr>
          <w:p w14:paraId="57060000">
            <w:pPr>
              <w:pStyle w:val="Style_1"/>
              <w:ind w:firstLine="0" w:left="0"/>
              <w:jc w:val="center"/>
            </w:pPr>
            <w:r>
              <w:t>0</w:t>
            </w:r>
          </w:p>
        </w:tc>
        <w:tc>
          <w:tcPr>
            <w:tcW w:type="dxa" w:w="907"/>
            <w:tcMar>
              <w:left w:type="dxa" w:w="0"/>
              <w:right w:type="dxa" w:w="0"/>
            </w:tcMar>
          </w:tcPr>
          <w:p w14:paraId="58060000">
            <w:pPr>
              <w:pStyle w:val="Style_1"/>
              <w:ind w:firstLine="0" w:left="0"/>
              <w:jc w:val="center"/>
            </w:pPr>
            <w:r>
              <w:t>0</w:t>
            </w:r>
          </w:p>
        </w:tc>
        <w:tc>
          <w:tcPr>
            <w:tcW w:type="dxa" w:w="1020"/>
            <w:tcMar>
              <w:left w:type="dxa" w:w="0"/>
              <w:right w:type="dxa" w:w="0"/>
            </w:tcMar>
          </w:tcPr>
          <w:p w14:paraId="59060000">
            <w:pPr>
              <w:pStyle w:val="Style_1"/>
              <w:ind w:firstLine="0" w:left="0"/>
              <w:jc w:val="center"/>
            </w:pPr>
            <w:r>
              <w:t>0</w:t>
            </w:r>
          </w:p>
        </w:tc>
        <w:tc>
          <w:tcPr>
            <w:tcW w:type="dxa" w:w="737"/>
            <w:tcMar>
              <w:left w:type="dxa" w:w="0"/>
              <w:right w:type="dxa" w:w="0"/>
            </w:tcMar>
          </w:tcPr>
          <w:p w14:paraId="5A060000">
            <w:pPr>
              <w:pStyle w:val="Style_1"/>
              <w:ind w:firstLine="0" w:left="0"/>
              <w:jc w:val="center"/>
            </w:pPr>
            <w:r>
              <w:t>0</w:t>
            </w:r>
          </w:p>
        </w:tc>
      </w:tr>
      <w:tr>
        <w:tc>
          <w:tcPr>
            <w:tcW w:type="dxa" w:w="4195"/>
            <w:vMerge w:val="restart"/>
            <w:tcMar>
              <w:left w:type="dxa" w:w="0"/>
              <w:right w:type="dxa" w:w="0"/>
            </w:tcMar>
          </w:tcPr>
          <w:p w14:paraId="5B060000">
            <w:pPr>
              <w:pStyle w:val="Style_1"/>
              <w:ind w:firstLine="0" w:left="0"/>
              <w:jc w:val="left"/>
            </w:pPr>
            <w:r>
              <w:t xml:space="preserve">3. Наличие в отношении объекта (наружной установки) действующего предписания органа государственного пожарного надзора, содержащего сведения об неустраненных нарушениях установленных требований, не вошедшие в </w:t>
            </w:r>
            <w:r>
              <w:rPr>
                <w:color w:val="0000FF"/>
              </w:rPr>
              <w:fldChar w:fldCharType="begin"/>
            </w:r>
            <w:r>
              <w:rPr>
                <w:color w:val="0000FF"/>
              </w:rPr>
              <w:instrText>HYPERLINK \l "Par1591"</w:instrText>
            </w:r>
            <w:r>
              <w:rPr>
                <w:color w:val="0000FF"/>
              </w:rPr>
              <w:fldChar w:fldCharType="separate"/>
            </w:r>
            <w:r>
              <w:rPr>
                <w:color w:val="0000FF"/>
              </w:rPr>
              <w:t>пункты 1</w:t>
            </w:r>
            <w:r>
              <w:rPr>
                <w:color w:val="0000FF"/>
              </w:rPr>
              <w:fldChar w:fldCharType="end"/>
            </w:r>
            <w:r>
              <w:t xml:space="preserve">, </w:t>
            </w:r>
            <w:r>
              <w:rPr>
                <w:color w:val="0000FF"/>
              </w:rPr>
              <w:fldChar w:fldCharType="begin"/>
            </w:r>
            <w:r>
              <w:rPr>
                <w:color w:val="0000FF"/>
              </w:rPr>
              <w:instrText>HYPERLINK \l "Par1602"</w:instrText>
            </w:r>
            <w:r>
              <w:rPr>
                <w:color w:val="0000FF"/>
              </w:rPr>
              <w:fldChar w:fldCharType="separate"/>
            </w:r>
            <w:r>
              <w:rPr>
                <w:color w:val="0000FF"/>
              </w:rPr>
              <w:t>2</w:t>
            </w:r>
            <w:r>
              <w:rPr>
                <w:color w:val="0000FF"/>
              </w:rPr>
              <w:fldChar w:fldCharType="end"/>
            </w:r>
            <w:r>
              <w:t xml:space="preserve"> настоящей таблицы </w:t>
            </w:r>
            <w:r>
              <w:rPr>
                <w:color w:val="0000FF"/>
              </w:rPr>
              <w:fldChar w:fldCharType="begin"/>
            </w:r>
            <w:r>
              <w:rPr>
                <w:color w:val="0000FF"/>
              </w:rPr>
              <w:instrText>HYPERLINK \l "Par1758"</w:instrText>
            </w:r>
            <w:r>
              <w:rPr>
                <w:color w:val="0000FF"/>
              </w:rPr>
              <w:fldChar w:fldCharType="separate"/>
            </w:r>
            <w:r>
              <w:rPr>
                <w:color w:val="0000FF"/>
              </w:rPr>
              <w:t>&lt;*&gt;</w:t>
            </w:r>
            <w:r>
              <w:rPr>
                <w:color w:val="0000FF"/>
              </w:rPr>
              <w:fldChar w:fldCharType="end"/>
            </w:r>
          </w:p>
        </w:tc>
        <w:tc>
          <w:tcPr>
            <w:tcW w:type="dxa" w:w="964"/>
            <w:tcMar>
              <w:left w:type="dxa" w:w="0"/>
              <w:right w:type="dxa" w:w="0"/>
            </w:tcMar>
          </w:tcPr>
          <w:p w14:paraId="5C060000">
            <w:pPr>
              <w:pStyle w:val="Style_1"/>
              <w:ind w:firstLine="0" w:left="0"/>
              <w:jc w:val="center"/>
            </w:pPr>
            <w:r>
              <w:t>да</w:t>
            </w:r>
          </w:p>
        </w:tc>
        <w:tc>
          <w:tcPr>
            <w:tcW w:type="dxa" w:w="1134"/>
            <w:tcMar>
              <w:left w:type="dxa" w:w="0"/>
              <w:right w:type="dxa" w:w="0"/>
            </w:tcMar>
          </w:tcPr>
          <w:p w14:paraId="5D060000">
            <w:pPr>
              <w:pStyle w:val="Style_1"/>
              <w:ind w:firstLine="0" w:left="0"/>
              <w:jc w:val="center"/>
            </w:pPr>
            <w:r>
              <w:t>2</w:t>
            </w:r>
          </w:p>
        </w:tc>
        <w:tc>
          <w:tcPr>
            <w:tcW w:type="dxa" w:w="907"/>
            <w:tcMar>
              <w:left w:type="dxa" w:w="0"/>
              <w:right w:type="dxa" w:w="0"/>
            </w:tcMar>
          </w:tcPr>
          <w:p w14:paraId="5E060000">
            <w:pPr>
              <w:pStyle w:val="Style_1"/>
              <w:ind w:firstLine="0" w:left="0"/>
              <w:jc w:val="center"/>
            </w:pPr>
            <w:r>
              <w:t>2</w:t>
            </w:r>
          </w:p>
        </w:tc>
        <w:tc>
          <w:tcPr>
            <w:tcW w:type="dxa" w:w="1020"/>
            <w:tcMar>
              <w:left w:type="dxa" w:w="0"/>
              <w:right w:type="dxa" w:w="0"/>
            </w:tcMar>
          </w:tcPr>
          <w:p w14:paraId="5F060000">
            <w:pPr>
              <w:pStyle w:val="Style_1"/>
              <w:ind w:firstLine="0" w:left="0"/>
              <w:jc w:val="center"/>
            </w:pPr>
            <w:r>
              <w:t>2</w:t>
            </w:r>
          </w:p>
        </w:tc>
        <w:tc>
          <w:tcPr>
            <w:tcW w:type="dxa" w:w="737"/>
            <w:tcMar>
              <w:left w:type="dxa" w:w="0"/>
              <w:right w:type="dxa" w:w="0"/>
            </w:tcMar>
          </w:tcPr>
          <w:p w14:paraId="60060000">
            <w:pPr>
              <w:pStyle w:val="Style_1"/>
              <w:ind w:firstLine="0" w:left="0"/>
              <w:jc w:val="center"/>
            </w:pPr>
            <w:r>
              <w:t>2</w:t>
            </w:r>
          </w:p>
        </w:tc>
      </w:tr>
      <w:tr>
        <w:tc>
          <w:tcPr>
            <w:tcW w:type="dxa" w:w="4195"/>
            <w:gridSpan w:val="1"/>
            <w:vMerge w:val="continue"/>
            <w:tcMar>
              <w:left w:type="dxa" w:w="0"/>
              <w:right w:type="dxa" w:w="0"/>
            </w:tcMar>
          </w:tcPr>
          <w:p/>
        </w:tc>
        <w:tc>
          <w:tcPr>
            <w:tcW w:type="dxa" w:w="964"/>
            <w:tcMar>
              <w:left w:type="dxa" w:w="0"/>
              <w:right w:type="dxa" w:w="0"/>
            </w:tcMar>
          </w:tcPr>
          <w:p w14:paraId="61060000">
            <w:pPr>
              <w:pStyle w:val="Style_1"/>
              <w:ind w:firstLine="0" w:left="0"/>
              <w:jc w:val="center"/>
            </w:pPr>
            <w:r>
              <w:t>нет</w:t>
            </w:r>
          </w:p>
        </w:tc>
        <w:tc>
          <w:tcPr>
            <w:tcW w:type="dxa" w:w="1134"/>
            <w:tcMar>
              <w:left w:type="dxa" w:w="0"/>
              <w:right w:type="dxa" w:w="0"/>
            </w:tcMar>
          </w:tcPr>
          <w:p w14:paraId="62060000">
            <w:pPr>
              <w:pStyle w:val="Style_1"/>
              <w:ind w:firstLine="0" w:left="0"/>
              <w:jc w:val="center"/>
            </w:pPr>
            <w:r>
              <w:t>0</w:t>
            </w:r>
          </w:p>
        </w:tc>
        <w:tc>
          <w:tcPr>
            <w:tcW w:type="dxa" w:w="907"/>
            <w:tcMar>
              <w:left w:type="dxa" w:w="0"/>
              <w:right w:type="dxa" w:w="0"/>
            </w:tcMar>
          </w:tcPr>
          <w:p w14:paraId="63060000">
            <w:pPr>
              <w:pStyle w:val="Style_1"/>
              <w:ind w:firstLine="0" w:left="0"/>
              <w:jc w:val="center"/>
            </w:pPr>
            <w:r>
              <w:t>0</w:t>
            </w:r>
          </w:p>
        </w:tc>
        <w:tc>
          <w:tcPr>
            <w:tcW w:type="dxa" w:w="1020"/>
            <w:tcMar>
              <w:left w:type="dxa" w:w="0"/>
              <w:right w:type="dxa" w:w="0"/>
            </w:tcMar>
          </w:tcPr>
          <w:p w14:paraId="64060000">
            <w:pPr>
              <w:pStyle w:val="Style_1"/>
              <w:ind w:firstLine="0" w:left="0"/>
              <w:jc w:val="center"/>
            </w:pPr>
            <w:r>
              <w:t>0</w:t>
            </w:r>
          </w:p>
        </w:tc>
        <w:tc>
          <w:tcPr>
            <w:tcW w:type="dxa" w:w="737"/>
            <w:tcMar>
              <w:left w:type="dxa" w:w="0"/>
              <w:right w:type="dxa" w:w="0"/>
            </w:tcMar>
          </w:tcPr>
          <w:p w14:paraId="65060000">
            <w:pPr>
              <w:pStyle w:val="Style_1"/>
              <w:ind w:firstLine="0" w:left="0"/>
              <w:jc w:val="center"/>
            </w:pPr>
            <w:r>
              <w:t>0</w:t>
            </w:r>
          </w:p>
        </w:tc>
      </w:tr>
      <w:tr>
        <w:tc>
          <w:tcPr>
            <w:tcW w:type="dxa" w:w="4195"/>
            <w:vMerge w:val="restart"/>
            <w:tcMar>
              <w:left w:type="dxa" w:w="0"/>
              <w:right w:type="dxa" w:w="0"/>
            </w:tcMar>
          </w:tcPr>
          <w:p w14:paraId="66060000">
            <w:pPr>
              <w:pStyle w:val="Style_1"/>
              <w:ind w:firstLine="0" w:left="0"/>
              <w:jc w:val="left"/>
            </w:pPr>
            <w:r>
              <w:t>4. Наличие в отношении объекта (наружной установки) положительного заключения независимой оценки пожарного риска (аудита пожарной безопасности)</w:t>
            </w:r>
          </w:p>
        </w:tc>
        <w:tc>
          <w:tcPr>
            <w:tcW w:type="dxa" w:w="964"/>
            <w:tcMar>
              <w:left w:type="dxa" w:w="0"/>
              <w:right w:type="dxa" w:w="0"/>
            </w:tcMar>
          </w:tcPr>
          <w:p w14:paraId="67060000">
            <w:pPr>
              <w:pStyle w:val="Style_1"/>
              <w:ind w:firstLine="0" w:left="0"/>
              <w:jc w:val="center"/>
            </w:pPr>
            <w:r>
              <w:t>да</w:t>
            </w:r>
          </w:p>
        </w:tc>
        <w:tc>
          <w:tcPr>
            <w:tcW w:type="dxa" w:w="1134"/>
            <w:tcMar>
              <w:left w:type="dxa" w:w="0"/>
              <w:right w:type="dxa" w:w="0"/>
            </w:tcMar>
          </w:tcPr>
          <w:p w14:paraId="68060000">
            <w:pPr>
              <w:pStyle w:val="Style_1"/>
              <w:ind w:firstLine="0" w:left="0"/>
              <w:jc w:val="center"/>
            </w:pPr>
            <w:r>
              <w:t>-10</w:t>
            </w:r>
          </w:p>
        </w:tc>
        <w:tc>
          <w:tcPr>
            <w:tcW w:type="dxa" w:w="907"/>
            <w:tcMar>
              <w:left w:type="dxa" w:w="0"/>
              <w:right w:type="dxa" w:w="0"/>
            </w:tcMar>
          </w:tcPr>
          <w:p w14:paraId="69060000">
            <w:pPr>
              <w:pStyle w:val="Style_1"/>
              <w:ind w:firstLine="0" w:left="0"/>
              <w:jc w:val="center"/>
            </w:pPr>
            <w:r>
              <w:t>-10</w:t>
            </w:r>
          </w:p>
        </w:tc>
        <w:tc>
          <w:tcPr>
            <w:tcW w:type="dxa" w:w="1020"/>
            <w:tcMar>
              <w:left w:type="dxa" w:w="0"/>
              <w:right w:type="dxa" w:w="0"/>
            </w:tcMar>
          </w:tcPr>
          <w:p w14:paraId="6A060000">
            <w:pPr>
              <w:pStyle w:val="Style_1"/>
              <w:ind w:firstLine="0" w:left="0"/>
              <w:jc w:val="center"/>
            </w:pPr>
            <w:r>
              <w:t>-10</w:t>
            </w:r>
          </w:p>
        </w:tc>
        <w:tc>
          <w:tcPr>
            <w:tcW w:type="dxa" w:w="737"/>
            <w:tcMar>
              <w:left w:type="dxa" w:w="0"/>
              <w:right w:type="dxa" w:w="0"/>
            </w:tcMar>
          </w:tcPr>
          <w:p w14:paraId="6B060000">
            <w:pPr>
              <w:pStyle w:val="Style_1"/>
              <w:ind w:firstLine="0" w:left="0"/>
              <w:jc w:val="center"/>
            </w:pPr>
            <w:r>
              <w:t>-10</w:t>
            </w:r>
          </w:p>
        </w:tc>
      </w:tr>
      <w:tr>
        <w:tc>
          <w:tcPr>
            <w:tcW w:type="dxa" w:w="4195"/>
            <w:gridSpan w:val="1"/>
            <w:vMerge w:val="continue"/>
            <w:tcMar>
              <w:left w:type="dxa" w:w="0"/>
              <w:right w:type="dxa" w:w="0"/>
            </w:tcMar>
          </w:tcPr>
          <w:p/>
        </w:tc>
        <w:tc>
          <w:tcPr>
            <w:tcW w:type="dxa" w:w="964"/>
            <w:tcMar>
              <w:left w:type="dxa" w:w="0"/>
              <w:right w:type="dxa" w:w="0"/>
            </w:tcMar>
          </w:tcPr>
          <w:p w14:paraId="6C060000">
            <w:pPr>
              <w:pStyle w:val="Style_1"/>
              <w:ind w:firstLine="0" w:left="0"/>
              <w:jc w:val="center"/>
            </w:pPr>
            <w:r>
              <w:t>нет</w:t>
            </w:r>
          </w:p>
        </w:tc>
        <w:tc>
          <w:tcPr>
            <w:tcW w:type="dxa" w:w="1134"/>
            <w:tcMar>
              <w:left w:type="dxa" w:w="0"/>
              <w:right w:type="dxa" w:w="0"/>
            </w:tcMar>
          </w:tcPr>
          <w:p w14:paraId="6D060000">
            <w:pPr>
              <w:pStyle w:val="Style_1"/>
              <w:ind w:firstLine="0" w:left="0"/>
              <w:jc w:val="center"/>
            </w:pPr>
            <w:r>
              <w:t>0</w:t>
            </w:r>
          </w:p>
        </w:tc>
        <w:tc>
          <w:tcPr>
            <w:tcW w:type="dxa" w:w="907"/>
            <w:tcMar>
              <w:left w:type="dxa" w:w="0"/>
              <w:right w:type="dxa" w:w="0"/>
            </w:tcMar>
          </w:tcPr>
          <w:p w14:paraId="6E060000">
            <w:pPr>
              <w:pStyle w:val="Style_1"/>
              <w:ind w:firstLine="0" w:left="0"/>
              <w:jc w:val="center"/>
            </w:pPr>
            <w:r>
              <w:t>0</w:t>
            </w:r>
          </w:p>
        </w:tc>
        <w:tc>
          <w:tcPr>
            <w:tcW w:type="dxa" w:w="1020"/>
            <w:tcMar>
              <w:left w:type="dxa" w:w="0"/>
              <w:right w:type="dxa" w:w="0"/>
            </w:tcMar>
          </w:tcPr>
          <w:p w14:paraId="6F060000">
            <w:pPr>
              <w:pStyle w:val="Style_1"/>
              <w:ind w:firstLine="0" w:left="0"/>
              <w:jc w:val="center"/>
            </w:pPr>
            <w:r>
              <w:t>0</w:t>
            </w:r>
          </w:p>
        </w:tc>
        <w:tc>
          <w:tcPr>
            <w:tcW w:type="dxa" w:w="737"/>
            <w:tcMar>
              <w:left w:type="dxa" w:w="0"/>
              <w:right w:type="dxa" w:w="0"/>
            </w:tcMar>
          </w:tcPr>
          <w:p w14:paraId="70060000">
            <w:pPr>
              <w:pStyle w:val="Style_1"/>
              <w:ind w:firstLine="0" w:left="0"/>
              <w:jc w:val="center"/>
            </w:pPr>
            <w:r>
              <w:t>0</w:t>
            </w:r>
          </w:p>
        </w:tc>
      </w:tr>
      <w:tr>
        <w:tc>
          <w:tcPr>
            <w:tcW w:type="dxa" w:w="4195"/>
            <w:vMerge w:val="restart"/>
            <w:tcMar>
              <w:left w:type="dxa" w:w="0"/>
              <w:right w:type="dxa" w:w="0"/>
            </w:tcMar>
          </w:tcPr>
          <w:p w14:paraId="71060000">
            <w:pPr>
              <w:pStyle w:val="Style_1"/>
              <w:ind w:firstLine="0" w:left="0"/>
              <w:jc w:val="left"/>
            </w:pPr>
            <w:r>
              <w:t>5. Наличие на объекте (на территории) учреждений, осуществляющих экономическую деятельность, не соответствующую функциональному назначению</w:t>
            </w:r>
          </w:p>
        </w:tc>
        <w:tc>
          <w:tcPr>
            <w:tcW w:type="dxa" w:w="964"/>
            <w:tcMar>
              <w:left w:type="dxa" w:w="0"/>
              <w:right w:type="dxa" w:w="0"/>
            </w:tcMar>
          </w:tcPr>
          <w:p w14:paraId="72060000">
            <w:pPr>
              <w:pStyle w:val="Style_1"/>
              <w:ind w:firstLine="0" w:left="0"/>
              <w:jc w:val="center"/>
            </w:pPr>
            <w:r>
              <w:t>да</w:t>
            </w:r>
          </w:p>
        </w:tc>
        <w:tc>
          <w:tcPr>
            <w:tcW w:type="dxa" w:w="1134"/>
            <w:tcMar>
              <w:left w:type="dxa" w:w="0"/>
              <w:right w:type="dxa" w:w="0"/>
            </w:tcMar>
          </w:tcPr>
          <w:p w14:paraId="73060000">
            <w:pPr>
              <w:pStyle w:val="Style_1"/>
              <w:ind w:firstLine="0" w:left="0"/>
              <w:jc w:val="center"/>
            </w:pPr>
            <w:r>
              <w:t>3</w:t>
            </w:r>
          </w:p>
        </w:tc>
        <w:tc>
          <w:tcPr>
            <w:tcW w:type="dxa" w:w="907"/>
            <w:tcMar>
              <w:left w:type="dxa" w:w="0"/>
              <w:right w:type="dxa" w:w="0"/>
            </w:tcMar>
          </w:tcPr>
          <w:p w14:paraId="74060000">
            <w:pPr>
              <w:pStyle w:val="Style_1"/>
              <w:ind w:firstLine="0" w:left="0"/>
              <w:jc w:val="center"/>
            </w:pPr>
            <w:r>
              <w:t>3</w:t>
            </w:r>
          </w:p>
        </w:tc>
        <w:tc>
          <w:tcPr>
            <w:tcW w:type="dxa" w:w="1020"/>
            <w:tcMar>
              <w:left w:type="dxa" w:w="0"/>
              <w:right w:type="dxa" w:w="0"/>
            </w:tcMar>
          </w:tcPr>
          <w:p w14:paraId="75060000">
            <w:pPr>
              <w:pStyle w:val="Style_1"/>
              <w:ind w:firstLine="0" w:left="0"/>
              <w:jc w:val="center"/>
            </w:pPr>
            <w:r>
              <w:t>3</w:t>
            </w:r>
          </w:p>
        </w:tc>
        <w:tc>
          <w:tcPr>
            <w:tcW w:type="dxa" w:w="737"/>
            <w:tcMar>
              <w:left w:type="dxa" w:w="0"/>
              <w:right w:type="dxa" w:w="0"/>
            </w:tcMar>
          </w:tcPr>
          <w:p w14:paraId="76060000">
            <w:pPr>
              <w:pStyle w:val="Style_1"/>
              <w:ind w:firstLine="0" w:left="0"/>
              <w:jc w:val="center"/>
            </w:pPr>
            <w:r>
              <w:t>5</w:t>
            </w:r>
          </w:p>
        </w:tc>
      </w:tr>
      <w:tr>
        <w:tc>
          <w:tcPr>
            <w:tcW w:type="dxa" w:w="4195"/>
            <w:gridSpan w:val="1"/>
            <w:vMerge w:val="continue"/>
            <w:tcMar>
              <w:left w:type="dxa" w:w="0"/>
              <w:right w:type="dxa" w:w="0"/>
            </w:tcMar>
          </w:tcPr>
          <w:p/>
        </w:tc>
        <w:tc>
          <w:tcPr>
            <w:tcW w:type="dxa" w:w="964"/>
            <w:tcMar>
              <w:left w:type="dxa" w:w="0"/>
              <w:right w:type="dxa" w:w="0"/>
            </w:tcMar>
          </w:tcPr>
          <w:p w14:paraId="77060000">
            <w:pPr>
              <w:pStyle w:val="Style_1"/>
              <w:ind w:firstLine="0" w:left="0"/>
              <w:jc w:val="center"/>
            </w:pPr>
            <w:r>
              <w:t>нет</w:t>
            </w:r>
          </w:p>
        </w:tc>
        <w:tc>
          <w:tcPr>
            <w:tcW w:type="dxa" w:w="1134"/>
            <w:tcMar>
              <w:left w:type="dxa" w:w="0"/>
              <w:right w:type="dxa" w:w="0"/>
            </w:tcMar>
          </w:tcPr>
          <w:p w14:paraId="78060000">
            <w:pPr>
              <w:pStyle w:val="Style_1"/>
              <w:ind w:firstLine="0" w:left="0"/>
              <w:jc w:val="center"/>
            </w:pPr>
            <w:r>
              <w:t>0</w:t>
            </w:r>
          </w:p>
        </w:tc>
        <w:tc>
          <w:tcPr>
            <w:tcW w:type="dxa" w:w="907"/>
            <w:tcMar>
              <w:left w:type="dxa" w:w="0"/>
              <w:right w:type="dxa" w:w="0"/>
            </w:tcMar>
          </w:tcPr>
          <w:p w14:paraId="79060000">
            <w:pPr>
              <w:pStyle w:val="Style_1"/>
              <w:ind w:firstLine="0" w:left="0"/>
              <w:jc w:val="center"/>
            </w:pPr>
            <w:r>
              <w:t>0</w:t>
            </w:r>
          </w:p>
        </w:tc>
        <w:tc>
          <w:tcPr>
            <w:tcW w:type="dxa" w:w="1020"/>
            <w:tcMar>
              <w:left w:type="dxa" w:w="0"/>
              <w:right w:type="dxa" w:w="0"/>
            </w:tcMar>
          </w:tcPr>
          <w:p w14:paraId="7A060000">
            <w:pPr>
              <w:pStyle w:val="Style_1"/>
              <w:ind w:firstLine="0" w:left="0"/>
              <w:jc w:val="center"/>
            </w:pPr>
            <w:r>
              <w:t>0</w:t>
            </w:r>
          </w:p>
        </w:tc>
        <w:tc>
          <w:tcPr>
            <w:tcW w:type="dxa" w:w="737"/>
            <w:tcMar>
              <w:left w:type="dxa" w:w="0"/>
              <w:right w:type="dxa" w:w="0"/>
            </w:tcMar>
          </w:tcPr>
          <w:p w14:paraId="7B060000">
            <w:pPr>
              <w:pStyle w:val="Style_1"/>
              <w:ind w:firstLine="0" w:left="0"/>
              <w:jc w:val="center"/>
            </w:pPr>
            <w:r>
              <w:t>0</w:t>
            </w:r>
          </w:p>
        </w:tc>
      </w:tr>
      <w:tr>
        <w:tc>
          <w:tcPr>
            <w:tcW w:type="dxa" w:w="4195"/>
            <w:vMerge w:val="restart"/>
            <w:tcMar>
              <w:left w:type="dxa" w:w="0"/>
              <w:right w:type="dxa" w:w="0"/>
            </w:tcMar>
          </w:tcPr>
          <w:p w14:paraId="7C060000">
            <w:pPr>
              <w:pStyle w:val="Style_1"/>
              <w:ind w:firstLine="0" w:left="0"/>
              <w:jc w:val="left"/>
            </w:pPr>
            <w:r>
              <w:t>6. Наличие сведений о проведении на объекте (наружной установке) перепланировки, реконструкции, капитального ремонта или техническом перевооружении (реконструкции технологических установок)</w:t>
            </w:r>
          </w:p>
        </w:tc>
        <w:tc>
          <w:tcPr>
            <w:tcW w:type="dxa" w:w="964"/>
            <w:tcMar>
              <w:left w:type="dxa" w:w="0"/>
              <w:right w:type="dxa" w:w="0"/>
            </w:tcMar>
          </w:tcPr>
          <w:p w14:paraId="7D060000">
            <w:pPr>
              <w:pStyle w:val="Style_1"/>
              <w:ind w:firstLine="0" w:left="0"/>
              <w:jc w:val="center"/>
            </w:pPr>
            <w:r>
              <w:t>да</w:t>
            </w:r>
          </w:p>
        </w:tc>
        <w:tc>
          <w:tcPr>
            <w:tcW w:type="dxa" w:w="1134"/>
            <w:tcMar>
              <w:left w:type="dxa" w:w="0"/>
              <w:right w:type="dxa" w:w="0"/>
            </w:tcMar>
          </w:tcPr>
          <w:p w14:paraId="7E060000">
            <w:pPr>
              <w:pStyle w:val="Style_1"/>
              <w:ind w:firstLine="0" w:left="0"/>
              <w:jc w:val="center"/>
            </w:pPr>
            <w:r>
              <w:t>3</w:t>
            </w:r>
          </w:p>
        </w:tc>
        <w:tc>
          <w:tcPr>
            <w:tcW w:type="dxa" w:w="907"/>
            <w:tcMar>
              <w:left w:type="dxa" w:w="0"/>
              <w:right w:type="dxa" w:w="0"/>
            </w:tcMar>
          </w:tcPr>
          <w:p w14:paraId="7F060000">
            <w:pPr>
              <w:pStyle w:val="Style_1"/>
              <w:ind w:firstLine="0" w:left="0"/>
              <w:jc w:val="center"/>
            </w:pPr>
            <w:r>
              <w:t>3</w:t>
            </w:r>
          </w:p>
        </w:tc>
        <w:tc>
          <w:tcPr>
            <w:tcW w:type="dxa" w:w="1020"/>
            <w:tcMar>
              <w:left w:type="dxa" w:w="0"/>
              <w:right w:type="dxa" w:w="0"/>
            </w:tcMar>
          </w:tcPr>
          <w:p w14:paraId="80060000">
            <w:pPr>
              <w:pStyle w:val="Style_1"/>
              <w:ind w:firstLine="0" w:left="0"/>
              <w:jc w:val="center"/>
            </w:pPr>
            <w:r>
              <w:t>3</w:t>
            </w:r>
          </w:p>
        </w:tc>
        <w:tc>
          <w:tcPr>
            <w:tcW w:type="dxa" w:w="737"/>
            <w:tcMar>
              <w:left w:type="dxa" w:w="0"/>
              <w:right w:type="dxa" w:w="0"/>
            </w:tcMar>
          </w:tcPr>
          <w:p w14:paraId="81060000">
            <w:pPr>
              <w:pStyle w:val="Style_1"/>
              <w:ind w:firstLine="0" w:left="0"/>
              <w:jc w:val="center"/>
            </w:pPr>
            <w:r>
              <w:t>3</w:t>
            </w:r>
          </w:p>
        </w:tc>
      </w:tr>
      <w:tr>
        <w:tc>
          <w:tcPr>
            <w:tcW w:type="dxa" w:w="4195"/>
            <w:gridSpan w:val="1"/>
            <w:vMerge w:val="continue"/>
            <w:tcMar>
              <w:left w:type="dxa" w:w="0"/>
              <w:right w:type="dxa" w:w="0"/>
            </w:tcMar>
          </w:tcPr>
          <w:p/>
        </w:tc>
        <w:tc>
          <w:tcPr>
            <w:tcW w:type="dxa" w:w="964"/>
            <w:tcMar>
              <w:left w:type="dxa" w:w="0"/>
              <w:right w:type="dxa" w:w="0"/>
            </w:tcMar>
          </w:tcPr>
          <w:p w14:paraId="82060000">
            <w:pPr>
              <w:pStyle w:val="Style_1"/>
              <w:ind w:firstLine="0" w:left="0"/>
              <w:jc w:val="center"/>
            </w:pPr>
            <w:r>
              <w:t>нет</w:t>
            </w:r>
          </w:p>
        </w:tc>
        <w:tc>
          <w:tcPr>
            <w:tcW w:type="dxa" w:w="1134"/>
            <w:tcMar>
              <w:left w:type="dxa" w:w="0"/>
              <w:right w:type="dxa" w:w="0"/>
            </w:tcMar>
          </w:tcPr>
          <w:p w14:paraId="83060000">
            <w:pPr>
              <w:pStyle w:val="Style_1"/>
              <w:ind w:firstLine="0" w:left="0"/>
              <w:jc w:val="center"/>
            </w:pPr>
            <w:r>
              <w:t>0</w:t>
            </w:r>
          </w:p>
        </w:tc>
        <w:tc>
          <w:tcPr>
            <w:tcW w:type="dxa" w:w="907"/>
            <w:tcMar>
              <w:left w:type="dxa" w:w="0"/>
              <w:right w:type="dxa" w:w="0"/>
            </w:tcMar>
          </w:tcPr>
          <w:p w14:paraId="84060000">
            <w:pPr>
              <w:pStyle w:val="Style_1"/>
              <w:ind w:firstLine="0" w:left="0"/>
              <w:jc w:val="center"/>
            </w:pPr>
            <w:r>
              <w:t>0</w:t>
            </w:r>
          </w:p>
        </w:tc>
        <w:tc>
          <w:tcPr>
            <w:tcW w:type="dxa" w:w="1020"/>
            <w:tcMar>
              <w:left w:type="dxa" w:w="0"/>
              <w:right w:type="dxa" w:w="0"/>
            </w:tcMar>
          </w:tcPr>
          <w:p w14:paraId="85060000">
            <w:pPr>
              <w:pStyle w:val="Style_1"/>
              <w:ind w:firstLine="0" w:left="0"/>
              <w:jc w:val="center"/>
            </w:pPr>
            <w:r>
              <w:t>0</w:t>
            </w:r>
          </w:p>
        </w:tc>
        <w:tc>
          <w:tcPr>
            <w:tcW w:type="dxa" w:w="737"/>
            <w:tcMar>
              <w:left w:type="dxa" w:w="0"/>
              <w:right w:type="dxa" w:w="0"/>
            </w:tcMar>
          </w:tcPr>
          <w:p w14:paraId="86060000">
            <w:pPr>
              <w:pStyle w:val="Style_1"/>
              <w:ind w:firstLine="0" w:left="0"/>
              <w:jc w:val="center"/>
            </w:pPr>
            <w:r>
              <w:t>0</w:t>
            </w:r>
          </w:p>
        </w:tc>
      </w:tr>
      <w:tr>
        <w:tc>
          <w:tcPr>
            <w:tcW w:type="dxa" w:w="4195"/>
            <w:vMerge w:val="restart"/>
            <w:tcMar>
              <w:left w:type="dxa" w:w="0"/>
              <w:right w:type="dxa" w:w="0"/>
            </w:tcMar>
          </w:tcPr>
          <w:p w14:paraId="87060000">
            <w:pPr>
              <w:pStyle w:val="Style_1"/>
              <w:ind w:firstLine="0" w:left="0"/>
              <w:jc w:val="left"/>
            </w:pPr>
            <w:r>
              <w:t>7. Наличие доступа у органа государственного пожарного надзора к системам видеонаблюдения объекта (наружной установки) для проведения регулярного дистанционного мониторинга соблюдения требований пожарной безопасности</w:t>
            </w:r>
          </w:p>
        </w:tc>
        <w:tc>
          <w:tcPr>
            <w:tcW w:type="dxa" w:w="964"/>
            <w:tcMar>
              <w:left w:type="dxa" w:w="0"/>
              <w:right w:type="dxa" w:w="0"/>
            </w:tcMar>
          </w:tcPr>
          <w:p w14:paraId="88060000">
            <w:pPr>
              <w:pStyle w:val="Style_1"/>
              <w:ind w:firstLine="0" w:left="0"/>
              <w:jc w:val="center"/>
            </w:pPr>
            <w:r>
              <w:t>да</w:t>
            </w:r>
          </w:p>
        </w:tc>
        <w:tc>
          <w:tcPr>
            <w:tcW w:type="dxa" w:w="1134"/>
            <w:tcMar>
              <w:left w:type="dxa" w:w="0"/>
              <w:right w:type="dxa" w:w="0"/>
            </w:tcMar>
          </w:tcPr>
          <w:p w14:paraId="89060000">
            <w:pPr>
              <w:pStyle w:val="Style_1"/>
              <w:ind w:firstLine="0" w:left="0"/>
              <w:jc w:val="center"/>
            </w:pPr>
            <w:r>
              <w:t>-4</w:t>
            </w:r>
          </w:p>
        </w:tc>
        <w:tc>
          <w:tcPr>
            <w:tcW w:type="dxa" w:w="907"/>
            <w:tcMar>
              <w:left w:type="dxa" w:w="0"/>
              <w:right w:type="dxa" w:w="0"/>
            </w:tcMar>
          </w:tcPr>
          <w:p w14:paraId="8A060000">
            <w:pPr>
              <w:pStyle w:val="Style_1"/>
              <w:ind w:firstLine="0" w:left="0"/>
              <w:jc w:val="center"/>
            </w:pPr>
            <w:r>
              <w:t>-4</w:t>
            </w:r>
          </w:p>
        </w:tc>
        <w:tc>
          <w:tcPr>
            <w:tcW w:type="dxa" w:w="1020"/>
            <w:tcMar>
              <w:left w:type="dxa" w:w="0"/>
              <w:right w:type="dxa" w:w="0"/>
            </w:tcMar>
          </w:tcPr>
          <w:p w14:paraId="8B060000">
            <w:pPr>
              <w:pStyle w:val="Style_1"/>
              <w:ind w:firstLine="0" w:left="0"/>
              <w:jc w:val="center"/>
            </w:pPr>
            <w:r>
              <w:t>-4</w:t>
            </w:r>
          </w:p>
        </w:tc>
        <w:tc>
          <w:tcPr>
            <w:tcW w:type="dxa" w:w="737"/>
            <w:tcMar>
              <w:left w:type="dxa" w:w="0"/>
              <w:right w:type="dxa" w:w="0"/>
            </w:tcMar>
          </w:tcPr>
          <w:p w14:paraId="8C060000">
            <w:pPr>
              <w:pStyle w:val="Style_1"/>
              <w:ind w:firstLine="0" w:left="0"/>
              <w:jc w:val="center"/>
            </w:pPr>
            <w:r>
              <w:t>-4</w:t>
            </w:r>
          </w:p>
        </w:tc>
      </w:tr>
      <w:tr>
        <w:tc>
          <w:tcPr>
            <w:tcW w:type="dxa" w:w="4195"/>
            <w:gridSpan w:val="1"/>
            <w:vMerge w:val="continue"/>
            <w:tcMar>
              <w:left w:type="dxa" w:w="0"/>
              <w:right w:type="dxa" w:w="0"/>
            </w:tcMar>
          </w:tcPr>
          <w:p/>
        </w:tc>
        <w:tc>
          <w:tcPr>
            <w:tcW w:type="dxa" w:w="964"/>
            <w:tcMar>
              <w:left w:type="dxa" w:w="0"/>
              <w:right w:type="dxa" w:w="0"/>
            </w:tcMar>
          </w:tcPr>
          <w:p w14:paraId="8D060000">
            <w:pPr>
              <w:pStyle w:val="Style_1"/>
              <w:ind w:firstLine="0" w:left="0"/>
              <w:jc w:val="center"/>
            </w:pPr>
            <w:r>
              <w:t>нет</w:t>
            </w:r>
          </w:p>
        </w:tc>
        <w:tc>
          <w:tcPr>
            <w:tcW w:type="dxa" w:w="1134"/>
            <w:tcMar>
              <w:left w:type="dxa" w:w="0"/>
              <w:right w:type="dxa" w:w="0"/>
            </w:tcMar>
          </w:tcPr>
          <w:p w14:paraId="8E060000">
            <w:pPr>
              <w:pStyle w:val="Style_1"/>
              <w:ind w:firstLine="0" w:left="0"/>
              <w:jc w:val="center"/>
            </w:pPr>
            <w:r>
              <w:t>0</w:t>
            </w:r>
          </w:p>
        </w:tc>
        <w:tc>
          <w:tcPr>
            <w:tcW w:type="dxa" w:w="907"/>
            <w:tcMar>
              <w:left w:type="dxa" w:w="0"/>
              <w:right w:type="dxa" w:w="0"/>
            </w:tcMar>
          </w:tcPr>
          <w:p w14:paraId="8F060000">
            <w:pPr>
              <w:pStyle w:val="Style_1"/>
              <w:ind w:firstLine="0" w:left="0"/>
              <w:jc w:val="center"/>
            </w:pPr>
            <w:r>
              <w:t>0</w:t>
            </w:r>
          </w:p>
        </w:tc>
        <w:tc>
          <w:tcPr>
            <w:tcW w:type="dxa" w:w="1020"/>
            <w:tcMar>
              <w:left w:type="dxa" w:w="0"/>
              <w:right w:type="dxa" w:w="0"/>
            </w:tcMar>
          </w:tcPr>
          <w:p w14:paraId="90060000">
            <w:pPr>
              <w:pStyle w:val="Style_1"/>
              <w:ind w:firstLine="0" w:left="0"/>
              <w:jc w:val="center"/>
            </w:pPr>
            <w:r>
              <w:t>0</w:t>
            </w:r>
          </w:p>
        </w:tc>
        <w:tc>
          <w:tcPr>
            <w:tcW w:type="dxa" w:w="737"/>
            <w:tcMar>
              <w:left w:type="dxa" w:w="0"/>
              <w:right w:type="dxa" w:w="0"/>
            </w:tcMar>
          </w:tcPr>
          <w:p w14:paraId="91060000">
            <w:pPr>
              <w:pStyle w:val="Style_1"/>
              <w:ind w:firstLine="0" w:left="0"/>
              <w:jc w:val="center"/>
            </w:pPr>
            <w:r>
              <w:t>0</w:t>
            </w:r>
          </w:p>
        </w:tc>
      </w:tr>
      <w:tr>
        <w:tc>
          <w:tcPr>
            <w:tcW w:type="dxa" w:w="4195"/>
            <w:vMerge w:val="restart"/>
            <w:tcMar>
              <w:left w:type="dxa" w:w="0"/>
              <w:right w:type="dxa" w:w="0"/>
            </w:tcMar>
          </w:tcPr>
          <w:p w14:paraId="92060000">
            <w:pPr>
              <w:pStyle w:val="Style_1"/>
              <w:ind w:firstLine="0" w:left="0"/>
              <w:jc w:val="left"/>
            </w:pPr>
            <w:r>
              <w:t>8. Наличие круглосуточного мониторинга работоспособности автоматических систем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противодымной вентиляции) дежурным персоналом</w:t>
            </w:r>
          </w:p>
        </w:tc>
        <w:tc>
          <w:tcPr>
            <w:tcW w:type="dxa" w:w="964"/>
            <w:tcMar>
              <w:left w:type="dxa" w:w="0"/>
              <w:right w:type="dxa" w:w="0"/>
            </w:tcMar>
          </w:tcPr>
          <w:p w14:paraId="93060000">
            <w:pPr>
              <w:pStyle w:val="Style_1"/>
              <w:ind w:firstLine="0" w:left="0"/>
              <w:jc w:val="center"/>
            </w:pPr>
            <w:r>
              <w:t>да</w:t>
            </w:r>
          </w:p>
        </w:tc>
        <w:tc>
          <w:tcPr>
            <w:tcW w:type="dxa" w:w="1134"/>
            <w:tcMar>
              <w:left w:type="dxa" w:w="0"/>
              <w:right w:type="dxa" w:w="0"/>
            </w:tcMar>
          </w:tcPr>
          <w:p w14:paraId="94060000">
            <w:pPr>
              <w:pStyle w:val="Style_1"/>
              <w:ind w:firstLine="0" w:left="0"/>
              <w:jc w:val="center"/>
            </w:pPr>
            <w:r>
              <w:t>-4</w:t>
            </w:r>
          </w:p>
        </w:tc>
        <w:tc>
          <w:tcPr>
            <w:tcW w:type="dxa" w:w="907"/>
            <w:tcMar>
              <w:left w:type="dxa" w:w="0"/>
              <w:right w:type="dxa" w:w="0"/>
            </w:tcMar>
          </w:tcPr>
          <w:p w14:paraId="95060000">
            <w:pPr>
              <w:pStyle w:val="Style_1"/>
              <w:ind w:firstLine="0" w:left="0"/>
              <w:jc w:val="center"/>
            </w:pPr>
            <w:r>
              <w:t>-4</w:t>
            </w:r>
          </w:p>
        </w:tc>
        <w:tc>
          <w:tcPr>
            <w:tcW w:type="dxa" w:w="1020"/>
            <w:tcMar>
              <w:left w:type="dxa" w:w="0"/>
              <w:right w:type="dxa" w:w="0"/>
            </w:tcMar>
          </w:tcPr>
          <w:p w14:paraId="96060000">
            <w:pPr>
              <w:pStyle w:val="Style_1"/>
              <w:ind w:firstLine="0" w:left="0"/>
              <w:jc w:val="center"/>
            </w:pPr>
            <w:r>
              <w:t>-4</w:t>
            </w:r>
          </w:p>
        </w:tc>
        <w:tc>
          <w:tcPr>
            <w:tcW w:type="dxa" w:w="737"/>
            <w:tcMar>
              <w:left w:type="dxa" w:w="0"/>
              <w:right w:type="dxa" w:w="0"/>
            </w:tcMar>
          </w:tcPr>
          <w:p w14:paraId="97060000">
            <w:pPr>
              <w:pStyle w:val="Style_1"/>
              <w:ind w:firstLine="0" w:left="0"/>
              <w:jc w:val="center"/>
            </w:pPr>
            <w:r>
              <w:t>-4</w:t>
            </w:r>
          </w:p>
        </w:tc>
      </w:tr>
      <w:tr>
        <w:tc>
          <w:tcPr>
            <w:tcW w:type="dxa" w:w="4195"/>
            <w:gridSpan w:val="1"/>
            <w:vMerge w:val="continue"/>
            <w:tcMar>
              <w:left w:type="dxa" w:w="0"/>
              <w:right w:type="dxa" w:w="0"/>
            </w:tcMar>
          </w:tcPr>
          <w:p/>
        </w:tc>
        <w:tc>
          <w:tcPr>
            <w:tcW w:type="dxa" w:w="964"/>
            <w:tcMar>
              <w:left w:type="dxa" w:w="0"/>
              <w:right w:type="dxa" w:w="0"/>
            </w:tcMar>
          </w:tcPr>
          <w:p w14:paraId="98060000">
            <w:pPr>
              <w:pStyle w:val="Style_1"/>
              <w:ind w:firstLine="0" w:left="0"/>
              <w:jc w:val="center"/>
            </w:pPr>
            <w:r>
              <w:t>нет</w:t>
            </w:r>
          </w:p>
        </w:tc>
        <w:tc>
          <w:tcPr>
            <w:tcW w:type="dxa" w:w="1134"/>
            <w:tcMar>
              <w:left w:type="dxa" w:w="0"/>
              <w:right w:type="dxa" w:w="0"/>
            </w:tcMar>
          </w:tcPr>
          <w:p w14:paraId="99060000">
            <w:pPr>
              <w:pStyle w:val="Style_1"/>
              <w:ind w:firstLine="0" w:left="0"/>
              <w:jc w:val="center"/>
            </w:pPr>
            <w:r>
              <w:t>0</w:t>
            </w:r>
          </w:p>
        </w:tc>
        <w:tc>
          <w:tcPr>
            <w:tcW w:type="dxa" w:w="907"/>
            <w:tcMar>
              <w:left w:type="dxa" w:w="0"/>
              <w:right w:type="dxa" w:w="0"/>
            </w:tcMar>
          </w:tcPr>
          <w:p w14:paraId="9A060000">
            <w:pPr>
              <w:pStyle w:val="Style_1"/>
              <w:ind w:firstLine="0" w:left="0"/>
              <w:jc w:val="center"/>
            </w:pPr>
            <w:r>
              <w:t>0</w:t>
            </w:r>
          </w:p>
        </w:tc>
        <w:tc>
          <w:tcPr>
            <w:tcW w:type="dxa" w:w="1020"/>
            <w:tcMar>
              <w:left w:type="dxa" w:w="0"/>
              <w:right w:type="dxa" w:w="0"/>
            </w:tcMar>
          </w:tcPr>
          <w:p w14:paraId="9B060000">
            <w:pPr>
              <w:pStyle w:val="Style_1"/>
              <w:ind w:firstLine="0" w:left="0"/>
              <w:jc w:val="center"/>
            </w:pPr>
            <w:r>
              <w:t>0</w:t>
            </w:r>
          </w:p>
        </w:tc>
        <w:tc>
          <w:tcPr>
            <w:tcW w:type="dxa" w:w="737"/>
            <w:tcMar>
              <w:left w:type="dxa" w:w="0"/>
              <w:right w:type="dxa" w:w="0"/>
            </w:tcMar>
          </w:tcPr>
          <w:p w14:paraId="9C060000">
            <w:pPr>
              <w:pStyle w:val="Style_1"/>
              <w:ind w:firstLine="0" w:left="0"/>
              <w:jc w:val="center"/>
            </w:pPr>
            <w:r>
              <w:t>0</w:t>
            </w:r>
          </w:p>
        </w:tc>
      </w:tr>
      <w:tr>
        <w:tc>
          <w:tcPr>
            <w:tcW w:type="dxa" w:w="4195"/>
            <w:vMerge w:val="restart"/>
            <w:tcMar>
              <w:left w:type="dxa" w:w="0"/>
              <w:right w:type="dxa" w:w="0"/>
            </w:tcMar>
          </w:tcPr>
          <w:p w14:paraId="9D060000">
            <w:pPr>
              <w:pStyle w:val="Style_1"/>
              <w:ind w:firstLine="0" w:left="0"/>
              <w:jc w:val="left"/>
            </w:pPr>
            <w:r>
              <w:t xml:space="preserve">9. Наличие зарегистрированных случаев пожаров на объекте (наружной установке) за последние 5 лет (за исключением пожаров, причиной которых является умышленное уничтожение или повреждение имущества) </w:t>
            </w:r>
            <w:r>
              <w:rPr>
                <w:color w:val="0000FF"/>
              </w:rPr>
              <w:fldChar w:fldCharType="begin"/>
            </w:r>
            <w:r>
              <w:rPr>
                <w:color w:val="0000FF"/>
              </w:rPr>
              <w:instrText>HYPERLINK \l "Par1758"</w:instrText>
            </w:r>
            <w:r>
              <w:rPr>
                <w:color w:val="0000FF"/>
              </w:rPr>
              <w:fldChar w:fldCharType="separate"/>
            </w:r>
            <w:r>
              <w:rPr>
                <w:color w:val="0000FF"/>
              </w:rPr>
              <w:t>&lt;*&gt;</w:t>
            </w:r>
            <w:r>
              <w:rPr>
                <w:color w:val="0000FF"/>
              </w:rPr>
              <w:fldChar w:fldCharType="end"/>
            </w:r>
          </w:p>
        </w:tc>
        <w:tc>
          <w:tcPr>
            <w:tcW w:type="dxa" w:w="964"/>
            <w:tcMar>
              <w:left w:type="dxa" w:w="0"/>
              <w:right w:type="dxa" w:w="0"/>
            </w:tcMar>
          </w:tcPr>
          <w:p w14:paraId="9E060000">
            <w:pPr>
              <w:pStyle w:val="Style_1"/>
              <w:ind w:firstLine="0" w:left="0"/>
              <w:jc w:val="center"/>
            </w:pPr>
            <w:r>
              <w:t>да</w:t>
            </w:r>
          </w:p>
        </w:tc>
        <w:tc>
          <w:tcPr>
            <w:tcW w:type="dxa" w:w="1134"/>
            <w:tcMar>
              <w:left w:type="dxa" w:w="0"/>
              <w:right w:type="dxa" w:w="0"/>
            </w:tcMar>
          </w:tcPr>
          <w:p w14:paraId="9F060000">
            <w:pPr>
              <w:pStyle w:val="Style_1"/>
              <w:ind w:firstLine="0" w:left="0"/>
              <w:jc w:val="center"/>
            </w:pPr>
            <w:r>
              <w:t>20</w:t>
            </w:r>
          </w:p>
        </w:tc>
        <w:tc>
          <w:tcPr>
            <w:tcW w:type="dxa" w:w="907"/>
            <w:tcMar>
              <w:left w:type="dxa" w:w="0"/>
              <w:right w:type="dxa" w:w="0"/>
            </w:tcMar>
          </w:tcPr>
          <w:p w14:paraId="A0060000">
            <w:pPr>
              <w:pStyle w:val="Style_1"/>
              <w:ind w:firstLine="0" w:left="0"/>
              <w:jc w:val="center"/>
            </w:pPr>
            <w:r>
              <w:t>20</w:t>
            </w:r>
          </w:p>
        </w:tc>
        <w:tc>
          <w:tcPr>
            <w:tcW w:type="dxa" w:w="1020"/>
            <w:tcMar>
              <w:left w:type="dxa" w:w="0"/>
              <w:right w:type="dxa" w:w="0"/>
            </w:tcMar>
          </w:tcPr>
          <w:p w14:paraId="A1060000">
            <w:pPr>
              <w:pStyle w:val="Style_1"/>
              <w:ind w:firstLine="0" w:left="0"/>
              <w:jc w:val="center"/>
            </w:pPr>
            <w:r>
              <w:t>20</w:t>
            </w:r>
          </w:p>
        </w:tc>
        <w:tc>
          <w:tcPr>
            <w:tcW w:type="dxa" w:w="737"/>
            <w:tcMar>
              <w:left w:type="dxa" w:w="0"/>
              <w:right w:type="dxa" w:w="0"/>
            </w:tcMar>
          </w:tcPr>
          <w:p w14:paraId="A2060000">
            <w:pPr>
              <w:pStyle w:val="Style_1"/>
              <w:ind w:firstLine="0" w:left="0"/>
              <w:jc w:val="center"/>
            </w:pPr>
            <w:r>
              <w:t>20</w:t>
            </w:r>
          </w:p>
        </w:tc>
      </w:tr>
      <w:tr>
        <w:tc>
          <w:tcPr>
            <w:tcW w:type="dxa" w:w="4195"/>
            <w:gridSpan w:val="1"/>
            <w:vMerge w:val="continue"/>
            <w:tcMar>
              <w:left w:type="dxa" w:w="0"/>
              <w:right w:type="dxa" w:w="0"/>
            </w:tcMar>
          </w:tcPr>
          <w:p/>
        </w:tc>
        <w:tc>
          <w:tcPr>
            <w:tcW w:type="dxa" w:w="964"/>
            <w:tcMar>
              <w:left w:type="dxa" w:w="0"/>
              <w:right w:type="dxa" w:w="0"/>
            </w:tcMar>
          </w:tcPr>
          <w:p w14:paraId="A3060000">
            <w:pPr>
              <w:pStyle w:val="Style_1"/>
              <w:ind w:firstLine="0" w:left="0"/>
              <w:jc w:val="center"/>
            </w:pPr>
            <w:r>
              <w:t>нет</w:t>
            </w:r>
          </w:p>
        </w:tc>
        <w:tc>
          <w:tcPr>
            <w:tcW w:type="dxa" w:w="1134"/>
            <w:tcMar>
              <w:left w:type="dxa" w:w="0"/>
              <w:right w:type="dxa" w:w="0"/>
            </w:tcMar>
          </w:tcPr>
          <w:p w14:paraId="A4060000">
            <w:pPr>
              <w:pStyle w:val="Style_1"/>
              <w:ind w:firstLine="0" w:left="0"/>
              <w:jc w:val="center"/>
            </w:pPr>
            <w:r>
              <w:t>0</w:t>
            </w:r>
          </w:p>
        </w:tc>
        <w:tc>
          <w:tcPr>
            <w:tcW w:type="dxa" w:w="907"/>
            <w:tcMar>
              <w:left w:type="dxa" w:w="0"/>
              <w:right w:type="dxa" w:w="0"/>
            </w:tcMar>
          </w:tcPr>
          <w:p w14:paraId="A5060000">
            <w:pPr>
              <w:pStyle w:val="Style_1"/>
              <w:ind w:firstLine="0" w:left="0"/>
              <w:jc w:val="center"/>
            </w:pPr>
            <w:r>
              <w:t>0</w:t>
            </w:r>
          </w:p>
        </w:tc>
        <w:tc>
          <w:tcPr>
            <w:tcW w:type="dxa" w:w="1020"/>
            <w:tcMar>
              <w:left w:type="dxa" w:w="0"/>
              <w:right w:type="dxa" w:w="0"/>
            </w:tcMar>
          </w:tcPr>
          <w:p w14:paraId="A6060000">
            <w:pPr>
              <w:pStyle w:val="Style_1"/>
              <w:ind w:firstLine="0" w:left="0"/>
              <w:jc w:val="center"/>
            </w:pPr>
            <w:r>
              <w:t>0</w:t>
            </w:r>
          </w:p>
        </w:tc>
        <w:tc>
          <w:tcPr>
            <w:tcW w:type="dxa" w:w="737"/>
            <w:tcMar>
              <w:left w:type="dxa" w:w="0"/>
              <w:right w:type="dxa" w:w="0"/>
            </w:tcMar>
          </w:tcPr>
          <w:p w14:paraId="A7060000">
            <w:pPr>
              <w:pStyle w:val="Style_1"/>
              <w:ind w:firstLine="0" w:left="0"/>
              <w:jc w:val="center"/>
            </w:pPr>
            <w:r>
              <w:t>0</w:t>
            </w:r>
          </w:p>
        </w:tc>
      </w:tr>
      <w:tr>
        <w:tc>
          <w:tcPr>
            <w:tcW w:type="dxa" w:w="4195"/>
            <w:vMerge w:val="restart"/>
            <w:tcMar>
              <w:left w:type="dxa" w:w="0"/>
              <w:right w:type="dxa" w:w="0"/>
            </w:tcMar>
          </w:tcPr>
          <w:p w14:paraId="A8060000">
            <w:pPr>
              <w:pStyle w:val="Style_1"/>
              <w:ind w:firstLine="0" w:left="0"/>
              <w:jc w:val="left"/>
            </w:pPr>
            <w:r>
              <w:t xml:space="preserve">10. Наличие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за нарушения требований пожарной безопасности на объекте (наружной установке) либо решения суда о приостановлении деятельности на объекте в соответствии с </w:t>
            </w:r>
            <w:r>
              <w:rPr>
                <w:color w:val="0000FF"/>
              </w:rPr>
              <w:fldChar w:fldCharType="begin"/>
            </w:r>
            <w:r>
              <w:rPr>
                <w:color w:val="0000FF"/>
              </w:rPr>
              <w:instrText>HYPERLINK "consultantplus://offline/ref=9591500081CB4A007501E8AF39C5850CCA05E85F39A41B631E57A1F1BBF225BB77FBBFF7B8B535A5156FB49F7D878CFBD568D0E76A69DFB1zDuBJ"</w:instrText>
            </w:r>
            <w:r>
              <w:rPr>
                <w:color w:val="0000FF"/>
              </w:rPr>
              <w:fldChar w:fldCharType="separate"/>
            </w:r>
            <w:r>
              <w:rPr>
                <w:color w:val="0000FF"/>
              </w:rPr>
              <w:t>частью 2 статьи 1065</w:t>
            </w:r>
            <w:r>
              <w:rPr>
                <w:color w:val="0000FF"/>
              </w:rPr>
              <w:fldChar w:fldCharType="end"/>
            </w:r>
            <w:r>
              <w:t xml:space="preserve"> Гражданского кодекса Российской Федерации в течение последних 3 лет </w:t>
            </w:r>
            <w:r>
              <w:rPr>
                <w:color w:val="0000FF"/>
              </w:rPr>
              <w:fldChar w:fldCharType="begin"/>
            </w:r>
            <w:r>
              <w:rPr>
                <w:color w:val="0000FF"/>
              </w:rPr>
              <w:instrText>HYPERLINK \l "Par1758"</w:instrText>
            </w:r>
            <w:r>
              <w:rPr>
                <w:color w:val="0000FF"/>
              </w:rPr>
              <w:fldChar w:fldCharType="separate"/>
            </w:r>
            <w:r>
              <w:rPr>
                <w:color w:val="0000FF"/>
              </w:rPr>
              <w:t>&lt;*&gt;</w:t>
            </w:r>
            <w:r>
              <w:rPr>
                <w:color w:val="0000FF"/>
              </w:rPr>
              <w:fldChar w:fldCharType="end"/>
            </w:r>
          </w:p>
        </w:tc>
        <w:tc>
          <w:tcPr>
            <w:tcW w:type="dxa" w:w="964"/>
            <w:tcMar>
              <w:left w:type="dxa" w:w="0"/>
              <w:right w:type="dxa" w:w="0"/>
            </w:tcMar>
          </w:tcPr>
          <w:p w14:paraId="A9060000">
            <w:pPr>
              <w:pStyle w:val="Style_1"/>
              <w:ind w:firstLine="0" w:left="0"/>
              <w:jc w:val="center"/>
            </w:pPr>
            <w:r>
              <w:t>да</w:t>
            </w:r>
          </w:p>
        </w:tc>
        <w:tc>
          <w:tcPr>
            <w:tcW w:type="dxa" w:w="1134"/>
            <w:tcMar>
              <w:left w:type="dxa" w:w="0"/>
              <w:right w:type="dxa" w:w="0"/>
            </w:tcMar>
          </w:tcPr>
          <w:p w14:paraId="AA060000">
            <w:pPr>
              <w:pStyle w:val="Style_1"/>
              <w:ind w:firstLine="0" w:left="0"/>
              <w:jc w:val="center"/>
            </w:pPr>
            <w:r>
              <w:t>30</w:t>
            </w:r>
          </w:p>
        </w:tc>
        <w:tc>
          <w:tcPr>
            <w:tcW w:type="dxa" w:w="907"/>
            <w:tcMar>
              <w:left w:type="dxa" w:w="0"/>
              <w:right w:type="dxa" w:w="0"/>
            </w:tcMar>
          </w:tcPr>
          <w:p w14:paraId="AB060000">
            <w:pPr>
              <w:pStyle w:val="Style_1"/>
              <w:ind w:firstLine="0" w:left="0"/>
              <w:jc w:val="center"/>
            </w:pPr>
            <w:r>
              <w:t>30</w:t>
            </w:r>
          </w:p>
        </w:tc>
        <w:tc>
          <w:tcPr>
            <w:tcW w:type="dxa" w:w="1020"/>
            <w:tcMar>
              <w:left w:type="dxa" w:w="0"/>
              <w:right w:type="dxa" w:w="0"/>
            </w:tcMar>
          </w:tcPr>
          <w:p w14:paraId="AC060000">
            <w:pPr>
              <w:pStyle w:val="Style_1"/>
              <w:ind w:firstLine="0" w:left="0"/>
              <w:jc w:val="center"/>
            </w:pPr>
            <w:r>
              <w:t>30</w:t>
            </w:r>
          </w:p>
        </w:tc>
        <w:tc>
          <w:tcPr>
            <w:tcW w:type="dxa" w:w="737"/>
            <w:tcMar>
              <w:left w:type="dxa" w:w="0"/>
              <w:right w:type="dxa" w:w="0"/>
            </w:tcMar>
          </w:tcPr>
          <w:p w14:paraId="AD060000">
            <w:pPr>
              <w:pStyle w:val="Style_1"/>
              <w:ind w:firstLine="0" w:left="0"/>
              <w:jc w:val="center"/>
            </w:pPr>
            <w:r>
              <w:t>30</w:t>
            </w:r>
          </w:p>
        </w:tc>
      </w:tr>
      <w:tr>
        <w:tc>
          <w:tcPr>
            <w:tcW w:type="dxa" w:w="4195"/>
            <w:gridSpan w:val="1"/>
            <w:vMerge w:val="continue"/>
            <w:tcMar>
              <w:left w:type="dxa" w:w="0"/>
              <w:right w:type="dxa" w:w="0"/>
            </w:tcMar>
          </w:tcPr>
          <w:p/>
        </w:tc>
        <w:tc>
          <w:tcPr>
            <w:tcW w:type="dxa" w:w="964"/>
            <w:tcMar>
              <w:left w:type="dxa" w:w="0"/>
              <w:right w:type="dxa" w:w="0"/>
            </w:tcMar>
          </w:tcPr>
          <w:p w14:paraId="AE060000">
            <w:pPr>
              <w:pStyle w:val="Style_1"/>
              <w:ind w:firstLine="0" w:left="0"/>
              <w:jc w:val="center"/>
            </w:pPr>
            <w:r>
              <w:t>нет</w:t>
            </w:r>
          </w:p>
        </w:tc>
        <w:tc>
          <w:tcPr>
            <w:tcW w:type="dxa" w:w="1134"/>
            <w:tcMar>
              <w:left w:type="dxa" w:w="0"/>
              <w:right w:type="dxa" w:w="0"/>
            </w:tcMar>
          </w:tcPr>
          <w:p w14:paraId="AF060000">
            <w:pPr>
              <w:pStyle w:val="Style_1"/>
              <w:ind w:firstLine="0" w:left="0"/>
              <w:jc w:val="center"/>
            </w:pPr>
            <w:r>
              <w:t>0</w:t>
            </w:r>
          </w:p>
        </w:tc>
        <w:tc>
          <w:tcPr>
            <w:tcW w:type="dxa" w:w="907"/>
            <w:tcMar>
              <w:left w:type="dxa" w:w="0"/>
              <w:right w:type="dxa" w:w="0"/>
            </w:tcMar>
          </w:tcPr>
          <w:p w14:paraId="B0060000">
            <w:pPr>
              <w:pStyle w:val="Style_1"/>
              <w:ind w:firstLine="0" w:left="0"/>
              <w:jc w:val="center"/>
            </w:pPr>
            <w:r>
              <w:t>0</w:t>
            </w:r>
          </w:p>
        </w:tc>
        <w:tc>
          <w:tcPr>
            <w:tcW w:type="dxa" w:w="1020"/>
            <w:tcMar>
              <w:left w:type="dxa" w:w="0"/>
              <w:right w:type="dxa" w:w="0"/>
            </w:tcMar>
          </w:tcPr>
          <w:p w14:paraId="B1060000">
            <w:pPr>
              <w:pStyle w:val="Style_1"/>
              <w:ind w:firstLine="0" w:left="0"/>
              <w:jc w:val="center"/>
            </w:pPr>
            <w:r>
              <w:t>0</w:t>
            </w:r>
          </w:p>
        </w:tc>
        <w:tc>
          <w:tcPr>
            <w:tcW w:type="dxa" w:w="737"/>
            <w:tcMar>
              <w:left w:type="dxa" w:w="0"/>
              <w:right w:type="dxa" w:w="0"/>
            </w:tcMar>
          </w:tcPr>
          <w:p w14:paraId="B2060000">
            <w:pPr>
              <w:pStyle w:val="Style_1"/>
              <w:ind w:firstLine="0" w:left="0"/>
              <w:jc w:val="center"/>
            </w:pPr>
            <w:r>
              <w:t>0</w:t>
            </w:r>
          </w:p>
        </w:tc>
      </w:tr>
      <w:tr>
        <w:tc>
          <w:tcPr>
            <w:tcW w:type="dxa" w:w="4195"/>
            <w:vMerge w:val="restart"/>
            <w:tcMar>
              <w:left w:type="dxa" w:w="0"/>
              <w:right w:type="dxa" w:w="0"/>
            </w:tcMar>
          </w:tcPr>
          <w:p w14:paraId="B3060000">
            <w:pPr>
              <w:pStyle w:val="Style_1"/>
              <w:ind w:firstLine="0" w:left="0"/>
              <w:jc w:val="left"/>
            </w:pPr>
            <w:r>
              <w:t>11. Наличие информации о вводе в эксплуатацию либо фактическом функционировании объекта (наружной установки), получивших отрицательное заключение при согласовании специальных технических условий, отражающих специфику обеспечения его пожарной безопасности и содержащих комплекс необходимых инженерно-технических и организационных мероприятий по обеспечению пожарной безопасности</w:t>
            </w:r>
          </w:p>
        </w:tc>
        <w:tc>
          <w:tcPr>
            <w:tcW w:type="dxa" w:w="964"/>
            <w:tcMar>
              <w:left w:type="dxa" w:w="0"/>
              <w:right w:type="dxa" w:w="0"/>
            </w:tcMar>
          </w:tcPr>
          <w:p w14:paraId="B4060000">
            <w:pPr>
              <w:pStyle w:val="Style_1"/>
              <w:ind w:firstLine="0" w:left="0"/>
              <w:jc w:val="center"/>
            </w:pPr>
            <w:r>
              <w:t>да</w:t>
            </w:r>
          </w:p>
        </w:tc>
        <w:tc>
          <w:tcPr>
            <w:tcW w:type="dxa" w:w="1134"/>
            <w:tcMar>
              <w:left w:type="dxa" w:w="0"/>
              <w:right w:type="dxa" w:w="0"/>
            </w:tcMar>
          </w:tcPr>
          <w:p w14:paraId="B5060000">
            <w:pPr>
              <w:pStyle w:val="Style_1"/>
              <w:ind w:firstLine="0" w:left="0"/>
              <w:jc w:val="center"/>
            </w:pPr>
            <w:r>
              <w:t>20</w:t>
            </w:r>
          </w:p>
        </w:tc>
        <w:tc>
          <w:tcPr>
            <w:tcW w:type="dxa" w:w="907"/>
            <w:tcMar>
              <w:left w:type="dxa" w:w="0"/>
              <w:right w:type="dxa" w:w="0"/>
            </w:tcMar>
          </w:tcPr>
          <w:p w14:paraId="B6060000">
            <w:pPr>
              <w:pStyle w:val="Style_1"/>
              <w:ind w:firstLine="0" w:left="0"/>
              <w:jc w:val="center"/>
            </w:pPr>
            <w:r>
              <w:t>20</w:t>
            </w:r>
          </w:p>
        </w:tc>
        <w:tc>
          <w:tcPr>
            <w:tcW w:type="dxa" w:w="1020"/>
            <w:tcMar>
              <w:left w:type="dxa" w:w="0"/>
              <w:right w:type="dxa" w:w="0"/>
            </w:tcMar>
          </w:tcPr>
          <w:p w14:paraId="B7060000">
            <w:pPr>
              <w:pStyle w:val="Style_1"/>
              <w:ind w:firstLine="0" w:left="0"/>
              <w:jc w:val="center"/>
            </w:pPr>
            <w:r>
              <w:t>20</w:t>
            </w:r>
          </w:p>
        </w:tc>
        <w:tc>
          <w:tcPr>
            <w:tcW w:type="dxa" w:w="737"/>
            <w:tcMar>
              <w:left w:type="dxa" w:w="0"/>
              <w:right w:type="dxa" w:w="0"/>
            </w:tcMar>
          </w:tcPr>
          <w:p w14:paraId="B8060000">
            <w:pPr>
              <w:pStyle w:val="Style_1"/>
              <w:ind w:firstLine="0" w:left="0"/>
              <w:jc w:val="center"/>
            </w:pPr>
            <w:r>
              <w:t>20</w:t>
            </w:r>
          </w:p>
        </w:tc>
      </w:tr>
      <w:tr>
        <w:tc>
          <w:tcPr>
            <w:tcW w:type="dxa" w:w="4195"/>
            <w:gridSpan w:val="1"/>
            <w:vMerge w:val="continue"/>
            <w:tcMar>
              <w:left w:type="dxa" w:w="0"/>
              <w:right w:type="dxa" w:w="0"/>
            </w:tcMar>
          </w:tcPr>
          <w:p/>
        </w:tc>
        <w:tc>
          <w:tcPr>
            <w:tcW w:type="dxa" w:w="964"/>
            <w:tcMar>
              <w:left w:type="dxa" w:w="0"/>
              <w:right w:type="dxa" w:w="0"/>
            </w:tcMar>
          </w:tcPr>
          <w:p w14:paraId="B9060000">
            <w:pPr>
              <w:pStyle w:val="Style_1"/>
              <w:ind w:firstLine="0" w:left="0"/>
              <w:jc w:val="center"/>
            </w:pPr>
            <w:r>
              <w:t>нет</w:t>
            </w:r>
          </w:p>
        </w:tc>
        <w:tc>
          <w:tcPr>
            <w:tcW w:type="dxa" w:w="1134"/>
            <w:tcMar>
              <w:left w:type="dxa" w:w="0"/>
              <w:right w:type="dxa" w:w="0"/>
            </w:tcMar>
          </w:tcPr>
          <w:p w14:paraId="BA060000">
            <w:pPr>
              <w:pStyle w:val="Style_1"/>
              <w:ind w:firstLine="0" w:left="0"/>
              <w:jc w:val="center"/>
            </w:pPr>
            <w:r>
              <w:t>0</w:t>
            </w:r>
          </w:p>
        </w:tc>
        <w:tc>
          <w:tcPr>
            <w:tcW w:type="dxa" w:w="907"/>
            <w:tcMar>
              <w:left w:type="dxa" w:w="0"/>
              <w:right w:type="dxa" w:w="0"/>
            </w:tcMar>
          </w:tcPr>
          <w:p w14:paraId="BB060000">
            <w:pPr>
              <w:pStyle w:val="Style_1"/>
              <w:ind w:firstLine="0" w:left="0"/>
              <w:jc w:val="center"/>
            </w:pPr>
            <w:r>
              <w:t>0</w:t>
            </w:r>
          </w:p>
        </w:tc>
        <w:tc>
          <w:tcPr>
            <w:tcW w:type="dxa" w:w="1020"/>
            <w:tcMar>
              <w:left w:type="dxa" w:w="0"/>
              <w:right w:type="dxa" w:w="0"/>
            </w:tcMar>
          </w:tcPr>
          <w:p w14:paraId="BC060000">
            <w:pPr>
              <w:pStyle w:val="Style_1"/>
              <w:ind w:firstLine="0" w:left="0"/>
              <w:jc w:val="center"/>
            </w:pPr>
            <w:r>
              <w:t>0</w:t>
            </w:r>
          </w:p>
        </w:tc>
        <w:tc>
          <w:tcPr>
            <w:tcW w:type="dxa" w:w="737"/>
            <w:tcMar>
              <w:left w:type="dxa" w:w="0"/>
              <w:right w:type="dxa" w:w="0"/>
            </w:tcMar>
          </w:tcPr>
          <w:p w14:paraId="BD060000">
            <w:pPr>
              <w:pStyle w:val="Style_1"/>
              <w:ind w:firstLine="0" w:left="0"/>
              <w:jc w:val="center"/>
            </w:pPr>
            <w:r>
              <w:t>0</w:t>
            </w:r>
          </w:p>
        </w:tc>
      </w:tr>
      <w:tr>
        <w:tc>
          <w:tcPr>
            <w:tcW w:type="dxa" w:w="4195"/>
            <w:vMerge w:val="restart"/>
            <w:tcMar>
              <w:left w:type="dxa" w:w="0"/>
              <w:right w:type="dxa" w:w="0"/>
            </w:tcMar>
          </w:tcPr>
          <w:p w14:paraId="BE060000">
            <w:pPr>
              <w:pStyle w:val="Style_1"/>
              <w:ind w:firstLine="0" w:left="0"/>
              <w:jc w:val="left"/>
            </w:pPr>
            <w:r>
              <w:t>12. Непредставление в установленном порядке декларации пожарной безопасности в отношении объекта (наружной установки), для которых законодательством Российской Федерации о градостроительной деятельности предусмотрено проведение экспертизы проектной документации</w:t>
            </w:r>
          </w:p>
        </w:tc>
        <w:tc>
          <w:tcPr>
            <w:tcW w:type="dxa" w:w="964"/>
            <w:tcMar>
              <w:left w:type="dxa" w:w="0"/>
              <w:right w:type="dxa" w:w="0"/>
            </w:tcMar>
          </w:tcPr>
          <w:p w14:paraId="BF060000">
            <w:pPr>
              <w:pStyle w:val="Style_1"/>
              <w:ind w:firstLine="0" w:left="0"/>
              <w:jc w:val="center"/>
            </w:pPr>
            <w:r>
              <w:t>да</w:t>
            </w:r>
          </w:p>
        </w:tc>
        <w:tc>
          <w:tcPr>
            <w:tcW w:type="dxa" w:w="1134"/>
            <w:tcMar>
              <w:left w:type="dxa" w:w="0"/>
              <w:right w:type="dxa" w:w="0"/>
            </w:tcMar>
          </w:tcPr>
          <w:p w14:paraId="C0060000">
            <w:pPr>
              <w:pStyle w:val="Style_1"/>
              <w:ind w:firstLine="0" w:left="0"/>
              <w:jc w:val="center"/>
            </w:pPr>
            <w:r>
              <w:t>5</w:t>
            </w:r>
          </w:p>
        </w:tc>
        <w:tc>
          <w:tcPr>
            <w:tcW w:type="dxa" w:w="907"/>
            <w:tcMar>
              <w:left w:type="dxa" w:w="0"/>
              <w:right w:type="dxa" w:w="0"/>
            </w:tcMar>
          </w:tcPr>
          <w:p w14:paraId="C1060000">
            <w:pPr>
              <w:pStyle w:val="Style_1"/>
              <w:ind w:firstLine="0" w:left="0"/>
              <w:jc w:val="center"/>
            </w:pPr>
            <w:r>
              <w:t>5</w:t>
            </w:r>
          </w:p>
        </w:tc>
        <w:tc>
          <w:tcPr>
            <w:tcW w:type="dxa" w:w="1020"/>
            <w:tcMar>
              <w:left w:type="dxa" w:w="0"/>
              <w:right w:type="dxa" w:w="0"/>
            </w:tcMar>
          </w:tcPr>
          <w:p w14:paraId="C2060000">
            <w:pPr>
              <w:pStyle w:val="Style_1"/>
              <w:ind w:firstLine="0" w:left="0"/>
              <w:jc w:val="center"/>
            </w:pPr>
            <w:r>
              <w:t>5</w:t>
            </w:r>
          </w:p>
        </w:tc>
        <w:tc>
          <w:tcPr>
            <w:tcW w:type="dxa" w:w="737"/>
            <w:tcMar>
              <w:left w:type="dxa" w:w="0"/>
              <w:right w:type="dxa" w:w="0"/>
            </w:tcMar>
          </w:tcPr>
          <w:p w14:paraId="C3060000">
            <w:pPr>
              <w:pStyle w:val="Style_1"/>
              <w:ind w:firstLine="0" w:left="0"/>
              <w:jc w:val="center"/>
            </w:pPr>
            <w:r>
              <w:t>5</w:t>
            </w:r>
          </w:p>
        </w:tc>
      </w:tr>
      <w:tr>
        <w:tc>
          <w:tcPr>
            <w:tcW w:type="dxa" w:w="4195"/>
            <w:gridSpan w:val="1"/>
            <w:vMerge w:val="continue"/>
            <w:tcMar>
              <w:left w:type="dxa" w:w="0"/>
              <w:right w:type="dxa" w:w="0"/>
            </w:tcMar>
          </w:tcPr>
          <w:p/>
        </w:tc>
        <w:tc>
          <w:tcPr>
            <w:tcW w:type="dxa" w:w="964"/>
            <w:tcMar>
              <w:left w:type="dxa" w:w="0"/>
              <w:right w:type="dxa" w:w="0"/>
            </w:tcMar>
          </w:tcPr>
          <w:p w14:paraId="C4060000">
            <w:pPr>
              <w:pStyle w:val="Style_1"/>
              <w:ind w:firstLine="0" w:left="0"/>
              <w:jc w:val="center"/>
            </w:pPr>
            <w:r>
              <w:t>нет</w:t>
            </w:r>
          </w:p>
        </w:tc>
        <w:tc>
          <w:tcPr>
            <w:tcW w:type="dxa" w:w="1134"/>
            <w:tcMar>
              <w:left w:type="dxa" w:w="0"/>
              <w:right w:type="dxa" w:w="0"/>
            </w:tcMar>
          </w:tcPr>
          <w:p w14:paraId="C5060000">
            <w:pPr>
              <w:pStyle w:val="Style_1"/>
              <w:ind w:firstLine="0" w:left="0"/>
              <w:jc w:val="center"/>
            </w:pPr>
            <w:r>
              <w:t>0</w:t>
            </w:r>
          </w:p>
        </w:tc>
        <w:tc>
          <w:tcPr>
            <w:tcW w:type="dxa" w:w="907"/>
            <w:tcMar>
              <w:left w:type="dxa" w:w="0"/>
              <w:right w:type="dxa" w:w="0"/>
            </w:tcMar>
          </w:tcPr>
          <w:p w14:paraId="C6060000">
            <w:pPr>
              <w:pStyle w:val="Style_1"/>
              <w:ind w:firstLine="0" w:left="0"/>
              <w:jc w:val="center"/>
            </w:pPr>
            <w:r>
              <w:t>0</w:t>
            </w:r>
          </w:p>
        </w:tc>
        <w:tc>
          <w:tcPr>
            <w:tcW w:type="dxa" w:w="1020"/>
            <w:tcMar>
              <w:left w:type="dxa" w:w="0"/>
              <w:right w:type="dxa" w:w="0"/>
            </w:tcMar>
          </w:tcPr>
          <w:p w14:paraId="C7060000">
            <w:pPr>
              <w:pStyle w:val="Style_1"/>
              <w:ind w:firstLine="0" w:left="0"/>
              <w:jc w:val="center"/>
            </w:pPr>
            <w:r>
              <w:t>0</w:t>
            </w:r>
          </w:p>
        </w:tc>
        <w:tc>
          <w:tcPr>
            <w:tcW w:type="dxa" w:w="737"/>
            <w:tcMar>
              <w:left w:type="dxa" w:w="0"/>
              <w:right w:type="dxa" w:w="0"/>
            </w:tcMar>
          </w:tcPr>
          <w:p w14:paraId="C8060000">
            <w:pPr>
              <w:pStyle w:val="Style_1"/>
              <w:ind w:firstLine="0" w:left="0"/>
              <w:jc w:val="center"/>
            </w:pPr>
            <w:r>
              <w:t>0</w:t>
            </w:r>
          </w:p>
        </w:tc>
      </w:tr>
      <w:tr>
        <w:tc>
          <w:tcPr>
            <w:tcW w:type="dxa" w:w="4195"/>
            <w:vMerge w:val="restart"/>
            <w:tcMar>
              <w:left w:type="dxa" w:w="0"/>
              <w:right w:type="dxa" w:w="0"/>
            </w:tcMar>
          </w:tcPr>
          <w:p w14:paraId="C9060000">
            <w:pPr>
              <w:pStyle w:val="Style_1"/>
              <w:ind w:firstLine="0" w:left="0"/>
              <w:jc w:val="left"/>
            </w:pPr>
            <w:r>
              <w:t>13. Непредставление подконтрольным лицом в срок, установленный в предостережении о недопустимости нарушения обязательных требований, уведомления о принятии мер по обеспечению соблюдения обязательных требований законодательства в области пожарной безопасности на объекте (наружной установке)</w:t>
            </w:r>
          </w:p>
        </w:tc>
        <w:tc>
          <w:tcPr>
            <w:tcW w:type="dxa" w:w="964"/>
            <w:tcMar>
              <w:left w:type="dxa" w:w="0"/>
              <w:right w:type="dxa" w:w="0"/>
            </w:tcMar>
          </w:tcPr>
          <w:p w14:paraId="CA060000">
            <w:pPr>
              <w:pStyle w:val="Style_1"/>
              <w:ind w:firstLine="0" w:left="0"/>
              <w:jc w:val="center"/>
            </w:pPr>
            <w:r>
              <w:t>да</w:t>
            </w:r>
          </w:p>
        </w:tc>
        <w:tc>
          <w:tcPr>
            <w:tcW w:type="dxa" w:w="1134"/>
            <w:tcMar>
              <w:left w:type="dxa" w:w="0"/>
              <w:right w:type="dxa" w:w="0"/>
            </w:tcMar>
          </w:tcPr>
          <w:p w14:paraId="CB060000">
            <w:pPr>
              <w:pStyle w:val="Style_1"/>
              <w:ind w:firstLine="0" w:left="0"/>
              <w:jc w:val="center"/>
            </w:pPr>
            <w:r>
              <w:t>10</w:t>
            </w:r>
          </w:p>
        </w:tc>
        <w:tc>
          <w:tcPr>
            <w:tcW w:type="dxa" w:w="907"/>
            <w:tcMar>
              <w:left w:type="dxa" w:w="0"/>
              <w:right w:type="dxa" w:w="0"/>
            </w:tcMar>
          </w:tcPr>
          <w:p w14:paraId="CC060000">
            <w:pPr>
              <w:pStyle w:val="Style_1"/>
              <w:ind w:firstLine="0" w:left="0"/>
              <w:jc w:val="center"/>
            </w:pPr>
            <w:r>
              <w:t>10</w:t>
            </w:r>
          </w:p>
        </w:tc>
        <w:tc>
          <w:tcPr>
            <w:tcW w:type="dxa" w:w="1020"/>
            <w:tcMar>
              <w:left w:type="dxa" w:w="0"/>
              <w:right w:type="dxa" w:w="0"/>
            </w:tcMar>
          </w:tcPr>
          <w:p w14:paraId="CD060000">
            <w:pPr>
              <w:pStyle w:val="Style_1"/>
              <w:ind w:firstLine="0" w:left="0"/>
              <w:jc w:val="center"/>
            </w:pPr>
            <w:r>
              <w:t>10</w:t>
            </w:r>
          </w:p>
        </w:tc>
        <w:tc>
          <w:tcPr>
            <w:tcW w:type="dxa" w:w="737"/>
            <w:tcMar>
              <w:left w:type="dxa" w:w="0"/>
              <w:right w:type="dxa" w:w="0"/>
            </w:tcMar>
          </w:tcPr>
          <w:p w14:paraId="CE060000">
            <w:pPr>
              <w:pStyle w:val="Style_1"/>
              <w:ind w:firstLine="0" w:left="0"/>
              <w:jc w:val="center"/>
            </w:pPr>
            <w:r>
              <w:t>10</w:t>
            </w:r>
          </w:p>
        </w:tc>
      </w:tr>
      <w:tr>
        <w:tc>
          <w:tcPr>
            <w:tcW w:type="dxa" w:w="4195"/>
            <w:gridSpan w:val="1"/>
            <w:vMerge w:val="continue"/>
            <w:tcMar>
              <w:left w:type="dxa" w:w="0"/>
              <w:right w:type="dxa" w:w="0"/>
            </w:tcMar>
          </w:tcPr>
          <w:p/>
        </w:tc>
        <w:tc>
          <w:tcPr>
            <w:tcW w:type="dxa" w:w="964"/>
            <w:tcMar>
              <w:left w:type="dxa" w:w="0"/>
              <w:right w:type="dxa" w:w="0"/>
            </w:tcMar>
          </w:tcPr>
          <w:p w14:paraId="CF060000">
            <w:pPr>
              <w:pStyle w:val="Style_1"/>
              <w:ind w:firstLine="0" w:left="0"/>
              <w:jc w:val="center"/>
            </w:pPr>
            <w:r>
              <w:t>нет</w:t>
            </w:r>
          </w:p>
        </w:tc>
        <w:tc>
          <w:tcPr>
            <w:tcW w:type="dxa" w:w="1134"/>
            <w:tcMar>
              <w:left w:type="dxa" w:w="0"/>
              <w:right w:type="dxa" w:w="0"/>
            </w:tcMar>
          </w:tcPr>
          <w:p w14:paraId="D0060000">
            <w:pPr>
              <w:pStyle w:val="Style_1"/>
              <w:ind w:firstLine="0" w:left="0"/>
              <w:jc w:val="center"/>
            </w:pPr>
            <w:r>
              <w:t>0</w:t>
            </w:r>
          </w:p>
        </w:tc>
        <w:tc>
          <w:tcPr>
            <w:tcW w:type="dxa" w:w="907"/>
            <w:tcMar>
              <w:left w:type="dxa" w:w="0"/>
              <w:right w:type="dxa" w:w="0"/>
            </w:tcMar>
          </w:tcPr>
          <w:p w14:paraId="D1060000">
            <w:pPr>
              <w:pStyle w:val="Style_1"/>
              <w:ind w:firstLine="0" w:left="0"/>
              <w:jc w:val="center"/>
            </w:pPr>
            <w:r>
              <w:t>0</w:t>
            </w:r>
          </w:p>
        </w:tc>
        <w:tc>
          <w:tcPr>
            <w:tcW w:type="dxa" w:w="1020"/>
            <w:tcMar>
              <w:left w:type="dxa" w:w="0"/>
              <w:right w:type="dxa" w:w="0"/>
            </w:tcMar>
          </w:tcPr>
          <w:p w14:paraId="D2060000">
            <w:pPr>
              <w:pStyle w:val="Style_1"/>
              <w:ind w:firstLine="0" w:left="0"/>
              <w:jc w:val="center"/>
            </w:pPr>
            <w:r>
              <w:t>0</w:t>
            </w:r>
          </w:p>
        </w:tc>
        <w:tc>
          <w:tcPr>
            <w:tcW w:type="dxa" w:w="737"/>
            <w:tcMar>
              <w:left w:type="dxa" w:w="0"/>
              <w:right w:type="dxa" w:w="0"/>
            </w:tcMar>
          </w:tcPr>
          <w:p w14:paraId="D3060000">
            <w:pPr>
              <w:pStyle w:val="Style_1"/>
              <w:ind w:firstLine="0" w:left="0"/>
              <w:jc w:val="center"/>
            </w:pPr>
            <w:r>
              <w:t>0</w:t>
            </w:r>
          </w:p>
        </w:tc>
      </w:tr>
      <w:tr>
        <w:tc>
          <w:tcPr>
            <w:tcW w:type="dxa" w:w="4195"/>
            <w:vMerge w:val="restart"/>
            <w:tcMar>
              <w:left w:type="dxa" w:w="0"/>
              <w:right w:type="dxa" w:w="0"/>
            </w:tcMar>
          </w:tcPr>
          <w:p w14:paraId="D4060000">
            <w:pPr>
              <w:pStyle w:val="Style_1"/>
              <w:ind w:firstLine="0" w:left="0"/>
              <w:jc w:val="left"/>
            </w:pPr>
            <w:r>
              <w:t>14. Наличие сведений о ненадлежащей работе при пожаре на объекте (наружной установке) имеющихся систем противопожарной защиты</w:t>
            </w:r>
          </w:p>
        </w:tc>
        <w:tc>
          <w:tcPr>
            <w:tcW w:type="dxa" w:w="964"/>
            <w:tcMar>
              <w:left w:type="dxa" w:w="0"/>
              <w:right w:type="dxa" w:w="0"/>
            </w:tcMar>
          </w:tcPr>
          <w:p w14:paraId="D5060000">
            <w:pPr>
              <w:pStyle w:val="Style_1"/>
              <w:ind w:firstLine="0" w:left="0"/>
              <w:jc w:val="center"/>
            </w:pPr>
            <w:r>
              <w:t>да</w:t>
            </w:r>
          </w:p>
        </w:tc>
        <w:tc>
          <w:tcPr>
            <w:tcW w:type="dxa" w:w="1134"/>
            <w:tcMar>
              <w:left w:type="dxa" w:w="0"/>
              <w:right w:type="dxa" w:w="0"/>
            </w:tcMar>
          </w:tcPr>
          <w:p w14:paraId="D6060000">
            <w:pPr>
              <w:pStyle w:val="Style_1"/>
              <w:ind w:firstLine="0" w:left="0"/>
              <w:jc w:val="center"/>
            </w:pPr>
            <w:r>
              <w:t>10</w:t>
            </w:r>
          </w:p>
        </w:tc>
        <w:tc>
          <w:tcPr>
            <w:tcW w:type="dxa" w:w="907"/>
            <w:tcMar>
              <w:left w:type="dxa" w:w="0"/>
              <w:right w:type="dxa" w:w="0"/>
            </w:tcMar>
          </w:tcPr>
          <w:p w14:paraId="D7060000">
            <w:pPr>
              <w:pStyle w:val="Style_1"/>
              <w:ind w:firstLine="0" w:left="0"/>
              <w:jc w:val="center"/>
            </w:pPr>
            <w:r>
              <w:t>10</w:t>
            </w:r>
          </w:p>
        </w:tc>
        <w:tc>
          <w:tcPr>
            <w:tcW w:type="dxa" w:w="1020"/>
            <w:tcMar>
              <w:left w:type="dxa" w:w="0"/>
              <w:right w:type="dxa" w:w="0"/>
            </w:tcMar>
          </w:tcPr>
          <w:p w14:paraId="D8060000">
            <w:pPr>
              <w:pStyle w:val="Style_1"/>
              <w:ind w:firstLine="0" w:left="0"/>
              <w:jc w:val="center"/>
            </w:pPr>
            <w:r>
              <w:t>10</w:t>
            </w:r>
          </w:p>
        </w:tc>
        <w:tc>
          <w:tcPr>
            <w:tcW w:type="dxa" w:w="737"/>
            <w:tcMar>
              <w:left w:type="dxa" w:w="0"/>
              <w:right w:type="dxa" w:w="0"/>
            </w:tcMar>
          </w:tcPr>
          <w:p w14:paraId="D9060000">
            <w:pPr>
              <w:pStyle w:val="Style_1"/>
              <w:ind w:firstLine="0" w:left="0"/>
              <w:jc w:val="center"/>
            </w:pPr>
            <w:r>
              <w:t>10</w:t>
            </w:r>
          </w:p>
        </w:tc>
      </w:tr>
      <w:tr>
        <w:tc>
          <w:tcPr>
            <w:tcW w:type="dxa" w:w="4195"/>
            <w:gridSpan w:val="1"/>
            <w:vMerge w:val="continue"/>
            <w:tcMar>
              <w:left w:type="dxa" w:w="0"/>
              <w:right w:type="dxa" w:w="0"/>
            </w:tcMar>
          </w:tcPr>
          <w:p/>
        </w:tc>
        <w:tc>
          <w:tcPr>
            <w:tcW w:type="dxa" w:w="964"/>
            <w:tcMar>
              <w:left w:type="dxa" w:w="0"/>
              <w:right w:type="dxa" w:w="0"/>
            </w:tcMar>
          </w:tcPr>
          <w:p w14:paraId="DA060000">
            <w:pPr>
              <w:pStyle w:val="Style_1"/>
              <w:ind w:firstLine="0" w:left="0"/>
              <w:jc w:val="center"/>
            </w:pPr>
            <w:r>
              <w:t>нет</w:t>
            </w:r>
          </w:p>
        </w:tc>
        <w:tc>
          <w:tcPr>
            <w:tcW w:type="dxa" w:w="1134"/>
            <w:tcMar>
              <w:left w:type="dxa" w:w="0"/>
              <w:right w:type="dxa" w:w="0"/>
            </w:tcMar>
          </w:tcPr>
          <w:p w14:paraId="DB060000">
            <w:pPr>
              <w:pStyle w:val="Style_1"/>
              <w:ind w:firstLine="0" w:left="0"/>
              <w:jc w:val="center"/>
            </w:pPr>
            <w:r>
              <w:t>0</w:t>
            </w:r>
          </w:p>
        </w:tc>
        <w:tc>
          <w:tcPr>
            <w:tcW w:type="dxa" w:w="907"/>
            <w:tcMar>
              <w:left w:type="dxa" w:w="0"/>
              <w:right w:type="dxa" w:w="0"/>
            </w:tcMar>
          </w:tcPr>
          <w:p w14:paraId="DC060000">
            <w:pPr>
              <w:pStyle w:val="Style_1"/>
              <w:ind w:firstLine="0" w:left="0"/>
              <w:jc w:val="center"/>
            </w:pPr>
            <w:r>
              <w:t>0</w:t>
            </w:r>
          </w:p>
        </w:tc>
        <w:tc>
          <w:tcPr>
            <w:tcW w:type="dxa" w:w="1020"/>
            <w:tcMar>
              <w:left w:type="dxa" w:w="0"/>
              <w:right w:type="dxa" w:w="0"/>
            </w:tcMar>
          </w:tcPr>
          <w:p w14:paraId="DD060000">
            <w:pPr>
              <w:pStyle w:val="Style_1"/>
              <w:ind w:firstLine="0" w:left="0"/>
              <w:jc w:val="center"/>
            </w:pPr>
            <w:r>
              <w:t>0</w:t>
            </w:r>
          </w:p>
        </w:tc>
        <w:tc>
          <w:tcPr>
            <w:tcW w:type="dxa" w:w="737"/>
            <w:tcMar>
              <w:left w:type="dxa" w:w="0"/>
              <w:right w:type="dxa" w:w="0"/>
            </w:tcMar>
          </w:tcPr>
          <w:p w14:paraId="DE060000">
            <w:pPr>
              <w:pStyle w:val="Style_1"/>
              <w:ind w:firstLine="0" w:left="0"/>
              <w:jc w:val="center"/>
            </w:pPr>
            <w:r>
              <w:t>0</w:t>
            </w:r>
          </w:p>
        </w:tc>
      </w:tr>
      <w:tr>
        <w:tc>
          <w:tcPr>
            <w:tcW w:type="dxa" w:w="4195"/>
            <w:vMerge w:val="restart"/>
            <w:tcBorders>
              <w:bottom w:color="000000" w:sz="4" w:val="single"/>
            </w:tcBorders>
            <w:tcMar>
              <w:left w:type="dxa" w:w="0"/>
              <w:right w:type="dxa" w:w="0"/>
            </w:tcMar>
          </w:tcPr>
          <w:p w14:paraId="DF060000">
            <w:pPr>
              <w:pStyle w:val="Style_1"/>
              <w:ind w:firstLine="0" w:left="0"/>
              <w:jc w:val="left"/>
            </w:pPr>
            <w:r>
              <w:t>15. Наличие сведений о приостановлении действия лицензии юридического лица, индивидуального предпринимателя на осуществление деятельности по техническому обслуживанию и ремонту средств обеспечения пожарной безопасности вследствие грубых нарушений лицензионных требований на объекте (наружной установке)</w:t>
            </w:r>
          </w:p>
        </w:tc>
        <w:tc>
          <w:tcPr>
            <w:tcW w:type="dxa" w:w="964"/>
            <w:tcMar>
              <w:left w:type="dxa" w:w="0"/>
              <w:right w:type="dxa" w:w="0"/>
            </w:tcMar>
          </w:tcPr>
          <w:p w14:paraId="E0060000">
            <w:pPr>
              <w:pStyle w:val="Style_1"/>
              <w:ind w:firstLine="0" w:left="0"/>
              <w:jc w:val="center"/>
            </w:pPr>
            <w:r>
              <w:t>да</w:t>
            </w:r>
          </w:p>
        </w:tc>
        <w:tc>
          <w:tcPr>
            <w:tcW w:type="dxa" w:w="1134"/>
            <w:tcMar>
              <w:left w:type="dxa" w:w="0"/>
              <w:right w:type="dxa" w:w="0"/>
            </w:tcMar>
          </w:tcPr>
          <w:p w14:paraId="E1060000">
            <w:pPr>
              <w:pStyle w:val="Style_1"/>
              <w:ind w:firstLine="0" w:left="0"/>
              <w:jc w:val="center"/>
            </w:pPr>
            <w:r>
              <w:t>10</w:t>
            </w:r>
          </w:p>
        </w:tc>
        <w:tc>
          <w:tcPr>
            <w:tcW w:type="dxa" w:w="907"/>
            <w:tcMar>
              <w:left w:type="dxa" w:w="0"/>
              <w:right w:type="dxa" w:w="0"/>
            </w:tcMar>
          </w:tcPr>
          <w:p w14:paraId="E2060000">
            <w:pPr>
              <w:pStyle w:val="Style_1"/>
              <w:ind w:firstLine="0" w:left="0"/>
              <w:jc w:val="center"/>
            </w:pPr>
            <w:r>
              <w:t>10</w:t>
            </w:r>
          </w:p>
        </w:tc>
        <w:tc>
          <w:tcPr>
            <w:tcW w:type="dxa" w:w="1020"/>
            <w:tcMar>
              <w:left w:type="dxa" w:w="0"/>
              <w:right w:type="dxa" w:w="0"/>
            </w:tcMar>
          </w:tcPr>
          <w:p w14:paraId="E3060000">
            <w:pPr>
              <w:pStyle w:val="Style_1"/>
              <w:ind w:firstLine="0" w:left="0"/>
              <w:jc w:val="center"/>
            </w:pPr>
            <w:r>
              <w:t>10</w:t>
            </w:r>
          </w:p>
        </w:tc>
        <w:tc>
          <w:tcPr>
            <w:tcW w:type="dxa" w:w="737"/>
            <w:tcMar>
              <w:left w:type="dxa" w:w="0"/>
              <w:right w:type="dxa" w:w="0"/>
            </w:tcMar>
          </w:tcPr>
          <w:p w14:paraId="E4060000">
            <w:pPr>
              <w:pStyle w:val="Style_1"/>
              <w:ind w:firstLine="0" w:left="0"/>
              <w:jc w:val="center"/>
            </w:pPr>
            <w:r>
              <w:t>10</w:t>
            </w:r>
          </w:p>
        </w:tc>
      </w:tr>
      <w:tr>
        <w:tc>
          <w:tcPr>
            <w:tcW w:type="dxa" w:w="4195"/>
            <w:gridSpan w:val="1"/>
            <w:vMerge w:val="continue"/>
            <w:tcBorders>
              <w:bottom w:color="000000" w:sz="4" w:val="single"/>
            </w:tcBorders>
            <w:tcMar>
              <w:left w:type="dxa" w:w="0"/>
              <w:right w:type="dxa" w:w="0"/>
            </w:tcMar>
          </w:tcPr>
          <w:p/>
        </w:tc>
        <w:tc>
          <w:tcPr>
            <w:tcW w:type="dxa" w:w="964"/>
            <w:tcBorders>
              <w:bottom w:color="000000" w:sz="4" w:val="single"/>
            </w:tcBorders>
            <w:tcMar>
              <w:left w:type="dxa" w:w="0"/>
              <w:right w:type="dxa" w:w="0"/>
            </w:tcMar>
          </w:tcPr>
          <w:p w14:paraId="E5060000">
            <w:pPr>
              <w:pStyle w:val="Style_1"/>
              <w:ind w:firstLine="0" w:left="0"/>
              <w:jc w:val="center"/>
            </w:pPr>
            <w:r>
              <w:t>нет</w:t>
            </w:r>
          </w:p>
        </w:tc>
        <w:tc>
          <w:tcPr>
            <w:tcW w:type="dxa" w:w="1134"/>
            <w:tcBorders>
              <w:bottom w:color="000000" w:sz="4" w:val="single"/>
            </w:tcBorders>
            <w:tcMar>
              <w:left w:type="dxa" w:w="0"/>
              <w:right w:type="dxa" w:w="0"/>
            </w:tcMar>
          </w:tcPr>
          <w:p w14:paraId="E6060000">
            <w:pPr>
              <w:pStyle w:val="Style_1"/>
              <w:ind w:firstLine="0" w:left="0"/>
              <w:jc w:val="center"/>
            </w:pPr>
            <w:r>
              <w:t>0</w:t>
            </w:r>
          </w:p>
        </w:tc>
        <w:tc>
          <w:tcPr>
            <w:tcW w:type="dxa" w:w="907"/>
            <w:tcBorders>
              <w:bottom w:color="000000" w:sz="4" w:val="single"/>
            </w:tcBorders>
            <w:tcMar>
              <w:left w:type="dxa" w:w="0"/>
              <w:right w:type="dxa" w:w="0"/>
            </w:tcMar>
          </w:tcPr>
          <w:p w14:paraId="E7060000">
            <w:pPr>
              <w:pStyle w:val="Style_1"/>
              <w:ind w:firstLine="0" w:left="0"/>
              <w:jc w:val="center"/>
            </w:pPr>
            <w:r>
              <w:t>0</w:t>
            </w:r>
          </w:p>
        </w:tc>
        <w:tc>
          <w:tcPr>
            <w:tcW w:type="dxa" w:w="1020"/>
            <w:tcBorders>
              <w:bottom w:color="000000" w:sz="4" w:val="single"/>
            </w:tcBorders>
            <w:tcMar>
              <w:left w:type="dxa" w:w="0"/>
              <w:right w:type="dxa" w:w="0"/>
            </w:tcMar>
          </w:tcPr>
          <w:p w14:paraId="E8060000">
            <w:pPr>
              <w:pStyle w:val="Style_1"/>
              <w:ind w:firstLine="0" w:left="0"/>
              <w:jc w:val="center"/>
            </w:pPr>
            <w:r>
              <w:t>0</w:t>
            </w:r>
          </w:p>
        </w:tc>
        <w:tc>
          <w:tcPr>
            <w:tcW w:type="dxa" w:w="737"/>
            <w:tcBorders>
              <w:bottom w:color="000000" w:sz="4" w:val="single"/>
            </w:tcBorders>
            <w:tcMar>
              <w:left w:type="dxa" w:w="0"/>
              <w:right w:type="dxa" w:w="0"/>
            </w:tcMar>
          </w:tcPr>
          <w:p w14:paraId="E9060000">
            <w:pPr>
              <w:pStyle w:val="Style_1"/>
              <w:ind w:firstLine="0" w:left="0"/>
              <w:jc w:val="center"/>
            </w:pPr>
            <w:r>
              <w:t>0</w:t>
            </w:r>
          </w:p>
        </w:tc>
      </w:tr>
    </w:tbl>
    <w:p w14:paraId="EA060000">
      <w:pPr>
        <w:pStyle w:val="Style_1"/>
        <w:ind w:firstLine="0" w:left="0"/>
        <w:jc w:val="both"/>
      </w:pPr>
    </w:p>
    <w:p w14:paraId="EB060000">
      <w:pPr>
        <w:pStyle w:val="Style_1"/>
        <w:ind w:firstLine="540" w:left="0"/>
        <w:jc w:val="both"/>
      </w:pPr>
      <w:r>
        <w:t>--------------------------------</w:t>
      </w:r>
    </w:p>
    <w:p w14:paraId="EC060000">
      <w:pPr>
        <w:pStyle w:val="Style_1"/>
        <w:spacing w:before="160"/>
        <w:ind w:firstLine="540" w:left="0"/>
        <w:jc w:val="both"/>
      </w:pPr>
      <w:bookmarkStart w:id="25" w:name="Par1758"/>
      <w:bookmarkEnd w:id="25"/>
      <w:r>
        <w:t>&lt;*&gt; Критерий не подлежит учету в случае смены правообладателя объекта защиты.</w:t>
      </w:r>
    </w:p>
    <w:p w14:paraId="ED060000">
      <w:pPr>
        <w:pStyle w:val="Style_1"/>
        <w:ind w:firstLine="540" w:left="0"/>
        <w:jc w:val="both"/>
      </w:pPr>
    </w:p>
    <w:p w14:paraId="EE060000">
      <w:pPr>
        <w:pStyle w:val="Style_1"/>
        <w:ind w:firstLine="540" w:left="0"/>
        <w:jc w:val="both"/>
      </w:pPr>
    </w:p>
    <w:p w14:paraId="EF060000">
      <w:pPr>
        <w:pStyle w:val="Style_1"/>
        <w:spacing w:after="100" w:before="100"/>
        <w:ind w:firstLine="0" w:left="0"/>
        <w:jc w:val="both"/>
        <w:rPr>
          <w:sz w:val="2"/>
        </w:rPr>
      </w:pPr>
    </w:p>
    <w:sectPr>
      <w:type w:val="nextPage"/>
      <w:pgSz w:h="16838" w:w="11906"/>
      <w:pgMar w:bottom="1134" w:footer="0" w:gutter="0" w:header="0"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ConsPlusTextList_0"/>
    <w:link w:val="Style_4_ch"/>
    <w:pPr>
      <w:widowControl w:val="0"/>
      <w:ind/>
    </w:pPr>
    <w:rPr>
      <w:rFonts w:ascii="Arial" w:hAnsi="Arial"/>
      <w:b w:val="0"/>
      <w:i w:val="0"/>
      <w:strike w:val="0"/>
      <w:sz w:val="20"/>
      <w:u w:val="none"/>
    </w:rPr>
  </w:style>
  <w:style w:styleId="Style_4_ch" w:type="character">
    <w:name w:val="ConsPlusTextList_0"/>
    <w:link w:val="Style_4"/>
    <w:rPr>
      <w:rFonts w:ascii="Arial" w:hAnsi="Arial"/>
      <w:b w:val="0"/>
      <w:i w:val="0"/>
      <w:strike w:val="0"/>
      <w:sz w:val="20"/>
      <w:u w:val="none"/>
    </w:rPr>
  </w:style>
  <w:style w:styleId="Style_5" w:type="paragraph">
    <w:name w:val="toc 2"/>
    <w:next w:val="Style_3"/>
    <w:link w:val="Style_5_ch"/>
    <w:uiPriority w:val="39"/>
    <w:pPr>
      <w:ind w:firstLine="0" w:left="200"/>
    </w:pPr>
  </w:style>
  <w:style w:styleId="Style_5_ch" w:type="character">
    <w:name w:val="toc 2"/>
    <w:link w:val="Style_5"/>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6" w:type="paragraph">
    <w:name w:val="toc 4"/>
    <w:next w:val="Style_3"/>
    <w:link w:val="Style_6_ch"/>
    <w:uiPriority w:val="39"/>
    <w:pPr>
      <w:ind w:firstLine="0" w:left="600"/>
    </w:pPr>
  </w:style>
  <w:style w:styleId="Style_6_ch" w:type="character">
    <w:name w:val="toc 4"/>
    <w:link w:val="Style_6"/>
  </w:style>
  <w:style w:styleId="Style_7" w:type="paragraph">
    <w:name w:val="toc 6"/>
    <w:next w:val="Style_3"/>
    <w:link w:val="Style_7_ch"/>
    <w:uiPriority w:val="39"/>
    <w:pPr>
      <w:ind w:firstLine="0" w:left="1000"/>
    </w:pPr>
  </w:style>
  <w:style w:styleId="Style_7_ch" w:type="character">
    <w:name w:val="toc 6"/>
    <w:link w:val="Style_7"/>
  </w:style>
  <w:style w:styleId="Style_8" w:type="paragraph">
    <w:name w:val="toc 7"/>
    <w:next w:val="Style_3"/>
    <w:link w:val="Style_8_ch"/>
    <w:uiPriority w:val="39"/>
    <w:pPr>
      <w:ind w:firstLine="0" w:left="1200"/>
    </w:pPr>
  </w:style>
  <w:style w:styleId="Style_8_ch" w:type="character">
    <w:name w:val="toc 7"/>
    <w:link w:val="Style_8"/>
  </w:style>
  <w:style w:styleId="Style_9" w:type="paragraph">
    <w:name w:val="ConsPlusNonformat"/>
    <w:link w:val="Style_9_ch"/>
    <w:pPr>
      <w:widowControl w:val="0"/>
      <w:ind/>
    </w:pPr>
    <w:rPr>
      <w:rFonts w:ascii="Courier New" w:hAnsi="Courier New"/>
      <w:b w:val="0"/>
      <w:i w:val="0"/>
      <w:strike w:val="0"/>
      <w:sz w:val="20"/>
      <w:u w:val="none"/>
    </w:rPr>
  </w:style>
  <w:style w:styleId="Style_9_ch" w:type="character">
    <w:name w:val="ConsPlusNonformat"/>
    <w:link w:val="Style_9"/>
    <w:rPr>
      <w:rFonts w:ascii="Courier New" w:hAnsi="Courier New"/>
      <w:b w:val="0"/>
      <w:i w:val="0"/>
      <w:strike w:val="0"/>
      <w:sz w:val="20"/>
      <w:u w:val="none"/>
    </w:rPr>
  </w:style>
  <w:style w:styleId="Style_10" w:type="paragraph">
    <w:name w:val="heading 3"/>
    <w:next w:val="Style_3"/>
    <w:link w:val="Style_10_ch"/>
    <w:uiPriority w:val="9"/>
    <w:qFormat/>
    <w:pPr>
      <w:ind/>
      <w:outlineLvl w:val="2"/>
    </w:pPr>
    <w:rPr>
      <w:rFonts w:ascii="XO Thames" w:hAnsi="XO Thames"/>
      <w:b w:val="1"/>
      <w:i w:val="1"/>
      <w:color w:val="000000"/>
    </w:rPr>
  </w:style>
  <w:style w:styleId="Style_10_ch" w:type="character">
    <w:name w:val="heading 3"/>
    <w:link w:val="Style_10"/>
    <w:rPr>
      <w:rFonts w:ascii="XO Thames" w:hAnsi="XO Thames"/>
      <w:b w:val="1"/>
      <w:i w:val="1"/>
      <w:color w:val="000000"/>
    </w:rPr>
  </w:style>
  <w:style w:styleId="Style_11" w:type="paragraph">
    <w:name w:val="ConsPlusDocList"/>
    <w:link w:val="Style_11_ch"/>
    <w:pPr>
      <w:widowControl w:val="0"/>
      <w:ind/>
    </w:pPr>
    <w:rPr>
      <w:rFonts w:ascii="Courier New" w:hAnsi="Courier New"/>
      <w:b w:val="0"/>
      <w:i w:val="0"/>
      <w:strike w:val="0"/>
      <w:sz w:val="16"/>
      <w:u w:val="none"/>
    </w:rPr>
  </w:style>
  <w:style w:styleId="Style_11_ch" w:type="character">
    <w:name w:val="ConsPlusDocList"/>
    <w:link w:val="Style_11"/>
    <w:rPr>
      <w:rFonts w:ascii="Courier New" w:hAnsi="Courier New"/>
      <w:b w:val="0"/>
      <w:i w:val="0"/>
      <w:strike w:val="0"/>
      <w:sz w:val="16"/>
      <w:u w:val="none"/>
    </w:rPr>
  </w:style>
  <w:style w:styleId="Style_12" w:type="paragraph">
    <w:name w:val="toc 3"/>
    <w:next w:val="Style_3"/>
    <w:link w:val="Style_12_ch"/>
    <w:uiPriority w:val="39"/>
    <w:pPr>
      <w:ind w:firstLine="0" w:left="400"/>
    </w:pPr>
  </w:style>
  <w:style w:styleId="Style_12_ch" w:type="character">
    <w:name w:val="toc 3"/>
    <w:link w:val="Style_12"/>
  </w:style>
  <w:style w:styleId="Style_13" w:type="paragraph">
    <w:name w:val="ConsPlusTextList"/>
    <w:link w:val="Style_13_ch"/>
    <w:pPr>
      <w:widowControl w:val="0"/>
      <w:ind/>
    </w:pPr>
    <w:rPr>
      <w:rFonts w:ascii="Arial" w:hAnsi="Arial"/>
      <w:b w:val="0"/>
      <w:i w:val="0"/>
      <w:strike w:val="0"/>
      <w:sz w:val="20"/>
      <w:u w:val="none"/>
    </w:rPr>
  </w:style>
  <w:style w:styleId="Style_13_ch" w:type="character">
    <w:name w:val="ConsPlusTextList"/>
    <w:link w:val="Style_13"/>
    <w:rPr>
      <w:rFonts w:ascii="Arial" w:hAnsi="Arial"/>
      <w:b w:val="0"/>
      <w:i w:val="0"/>
      <w:strike w:val="0"/>
      <w:sz w:val="20"/>
      <w:u w:val="none"/>
    </w:rPr>
  </w:style>
  <w:style w:styleId="Style_14" w:type="paragraph">
    <w:name w:val="ConsPlusTitlePage"/>
    <w:link w:val="Style_14_ch"/>
    <w:pPr>
      <w:widowControl w:val="0"/>
      <w:ind/>
    </w:pPr>
    <w:rPr>
      <w:rFonts w:ascii="Tahoma" w:hAnsi="Tahoma"/>
      <w:b w:val="0"/>
      <w:i w:val="0"/>
      <w:strike w:val="0"/>
      <w:sz w:val="16"/>
      <w:u w:val="none"/>
    </w:rPr>
  </w:style>
  <w:style w:styleId="Style_14_ch" w:type="character">
    <w:name w:val="ConsPlusTitlePage"/>
    <w:link w:val="Style_14"/>
    <w:rPr>
      <w:rFonts w:ascii="Tahoma" w:hAnsi="Tahoma"/>
      <w:b w:val="0"/>
      <w:i w:val="0"/>
      <w:strike w:val="0"/>
      <w:sz w:val="16"/>
      <w:u w:val="none"/>
    </w:rPr>
  </w:style>
  <w:style w:styleId="Style_15" w:type="paragraph">
    <w:name w:val="heading 5"/>
    <w:next w:val="Style_3"/>
    <w:link w:val="Style_15_ch"/>
    <w:uiPriority w:val="9"/>
    <w:qFormat/>
    <w:pPr>
      <w:spacing w:after="120" w:before="120"/>
      <w:ind/>
      <w:outlineLvl w:val="4"/>
    </w:pPr>
    <w:rPr>
      <w:rFonts w:ascii="XO Thames" w:hAnsi="XO Thames"/>
      <w:b w:val="1"/>
      <w:color w:val="000000"/>
      <w:sz w:val="22"/>
    </w:rPr>
  </w:style>
  <w:style w:styleId="Style_15_ch" w:type="character">
    <w:name w:val="heading 5"/>
    <w:link w:val="Style_15"/>
    <w:rPr>
      <w:rFonts w:ascii="XO Thames" w:hAnsi="XO Thames"/>
      <w:b w:val="1"/>
      <w:color w:val="000000"/>
      <w:sz w:val="22"/>
    </w:rPr>
  </w:style>
  <w:style w:styleId="Style_16" w:type="paragraph">
    <w:name w:val="ConsPlusTitle"/>
    <w:link w:val="Style_16_ch"/>
    <w:pPr>
      <w:widowControl w:val="0"/>
      <w:ind/>
    </w:pPr>
    <w:rPr>
      <w:rFonts w:ascii="Arial" w:hAnsi="Arial"/>
      <w:b w:val="1"/>
      <w:i w:val="0"/>
      <w:strike w:val="0"/>
      <w:sz w:val="16"/>
      <w:u w:val="none"/>
    </w:rPr>
  </w:style>
  <w:style w:styleId="Style_16_ch" w:type="character">
    <w:name w:val="ConsPlusTitle"/>
    <w:link w:val="Style_16"/>
    <w:rPr>
      <w:rFonts w:ascii="Arial" w:hAnsi="Arial"/>
      <w:b w:val="1"/>
      <w:i w:val="0"/>
      <w:strike w:val="0"/>
      <w:sz w:val="16"/>
      <w:u w:val="none"/>
    </w:rPr>
  </w:style>
  <w:style w:styleId="Style_17" w:type="paragraph">
    <w:name w:val="heading 1"/>
    <w:next w:val="Style_3"/>
    <w:link w:val="Style_17_ch"/>
    <w:uiPriority w:val="9"/>
    <w:qFormat/>
    <w:pPr>
      <w:spacing w:after="120" w:before="120"/>
      <w:ind/>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jc w:val="left"/>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3"/>
    <w:link w:val="Style_20_ch"/>
    <w:uiPriority w:val="39"/>
    <w:pPr>
      <w:ind w:firstLine="0" w:left="0"/>
    </w:pPr>
    <w:rPr>
      <w:rFonts w:ascii="XO Thames" w:hAnsi="XO Thames"/>
      <w:b w:val="1"/>
    </w:rPr>
  </w:style>
  <w:style w:styleId="Style_20_ch" w:type="character">
    <w:name w:val="toc 1"/>
    <w:link w:val="Style_20"/>
    <w:rPr>
      <w:rFonts w:ascii="XO Thames" w:hAnsi="XO Thames"/>
      <w:b w:val="1"/>
    </w:rPr>
  </w:style>
  <w:style w:styleId="Style_21" w:type="paragraph">
    <w:name w:val="Header and Footer"/>
    <w:link w:val="Style_21_ch"/>
    <w:pPr>
      <w:spacing w:line="360" w:lineRule="auto"/>
      <w:ind/>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3"/>
    <w:link w:val="Style_22_ch"/>
    <w:uiPriority w:val="39"/>
    <w:pPr>
      <w:ind w:firstLine="0" w:left="1600"/>
    </w:pPr>
  </w:style>
  <w:style w:styleId="Style_22_ch" w:type="character">
    <w:name w:val="toc 9"/>
    <w:link w:val="Style_22"/>
  </w:style>
  <w:style w:styleId="Style_23" w:type="paragraph">
    <w:name w:val="toc 8"/>
    <w:next w:val="Style_3"/>
    <w:link w:val="Style_23_ch"/>
    <w:uiPriority w:val="39"/>
    <w:pPr>
      <w:ind w:firstLine="0" w:left="1400"/>
    </w:pPr>
  </w:style>
  <w:style w:styleId="Style_23_ch" w:type="character">
    <w:name w:val="toc 8"/>
    <w:link w:val="Style_23"/>
  </w:style>
  <w:style w:styleId="Style_24" w:type="paragraph">
    <w:name w:val="ConsPlusJurTerm"/>
    <w:link w:val="Style_24_ch"/>
    <w:pPr>
      <w:widowControl w:val="0"/>
      <w:ind/>
    </w:pPr>
    <w:rPr>
      <w:rFonts w:ascii="Arial" w:hAnsi="Arial"/>
      <w:b w:val="0"/>
      <w:i w:val="0"/>
      <w:strike w:val="0"/>
      <w:sz w:val="26"/>
      <w:u w:val="none"/>
    </w:rPr>
  </w:style>
  <w:style w:styleId="Style_24_ch" w:type="character">
    <w:name w:val="ConsPlusJurTerm"/>
    <w:link w:val="Style_24"/>
    <w:rPr>
      <w:rFonts w:ascii="Arial" w:hAnsi="Arial"/>
      <w:b w:val="0"/>
      <w:i w:val="0"/>
      <w:strike w:val="0"/>
      <w:sz w:val="26"/>
      <w:u w:val="none"/>
    </w:rPr>
  </w:style>
  <w:style w:styleId="Style_25" w:type="paragraph">
    <w:name w:val="toc 5"/>
    <w:next w:val="Style_3"/>
    <w:link w:val="Style_25_ch"/>
    <w:uiPriority w:val="39"/>
    <w:pPr>
      <w:ind w:firstLine="0" w:left="800"/>
    </w:pPr>
  </w:style>
  <w:style w:styleId="Style_25_ch" w:type="character">
    <w:name w:val="toc 5"/>
    <w:link w:val="Style_25"/>
  </w:style>
  <w:style w:styleId="Style_26" w:type="paragraph">
    <w:name w:val="Default Paragraph Font"/>
    <w:link w:val="Style_26_ch"/>
  </w:style>
  <w:style w:styleId="Style_26_ch" w:type="character">
    <w:name w:val="Default Paragraph Font"/>
    <w:link w:val="Style_26"/>
  </w:style>
  <w:style w:styleId="Style_27" w:type="paragraph">
    <w:name w:val="Subtitle"/>
    <w:next w:val="Style_3"/>
    <w:link w:val="Style_27_ch"/>
    <w:uiPriority w:val="11"/>
    <w:qFormat/>
    <w:rPr>
      <w:rFonts w:ascii="XO Thames" w:hAnsi="XO Thames"/>
      <w:i w:val="1"/>
      <w:color w:val="616161"/>
      <w:sz w:val="24"/>
    </w:rPr>
  </w:style>
  <w:style w:styleId="Style_27_ch" w:type="character">
    <w:name w:val="Subtitle"/>
    <w:link w:val="Style_27"/>
    <w:rPr>
      <w:rFonts w:ascii="XO Thames" w:hAnsi="XO Thames"/>
      <w:i w:val="1"/>
      <w:color w:val="616161"/>
      <w:sz w:val="24"/>
    </w:rPr>
  </w:style>
  <w:style w:styleId="Style_28" w:type="paragraph">
    <w:name w:val="toc 10"/>
    <w:next w:val="Style_3"/>
    <w:link w:val="Style_28_ch"/>
    <w:uiPriority w:val="39"/>
    <w:pPr>
      <w:ind w:firstLine="0" w:left="1800"/>
    </w:pPr>
  </w:style>
  <w:style w:styleId="Style_28_ch" w:type="character">
    <w:name w:val="toc 10"/>
    <w:link w:val="Style_28"/>
  </w:style>
  <w:style w:styleId="Style_29" w:type="paragraph">
    <w:name w:val="Title"/>
    <w:next w:val="Style_3"/>
    <w:link w:val="Style_29_ch"/>
    <w:uiPriority w:val="10"/>
    <w:qFormat/>
    <w:rPr>
      <w:rFonts w:ascii="XO Thames" w:hAnsi="XO Thames"/>
      <w:b w:val="1"/>
      <w:sz w:val="52"/>
    </w:rPr>
  </w:style>
  <w:style w:styleId="Style_29_ch" w:type="character">
    <w:name w:val="Title"/>
    <w:link w:val="Style_29"/>
    <w:rPr>
      <w:rFonts w:ascii="XO Thames" w:hAnsi="XO Thames"/>
      <w:b w:val="1"/>
      <w:sz w:val="52"/>
    </w:rPr>
  </w:style>
  <w:style w:styleId="Style_30" w:type="paragraph">
    <w:name w:val="heading 4"/>
    <w:next w:val="Style_3"/>
    <w:link w:val="Style_30_ch"/>
    <w:uiPriority w:val="9"/>
    <w:qFormat/>
    <w:pPr>
      <w:spacing w:after="120" w:before="120"/>
      <w:ind/>
      <w:outlineLvl w:val="3"/>
    </w:pPr>
    <w:rPr>
      <w:rFonts w:ascii="XO Thames" w:hAnsi="XO Thames"/>
      <w:b w:val="1"/>
      <w:color w:val="595959"/>
      <w:sz w:val="26"/>
    </w:rPr>
  </w:style>
  <w:style w:styleId="Style_30_ch" w:type="character">
    <w:name w:val="heading 4"/>
    <w:link w:val="Style_30"/>
    <w:rPr>
      <w:rFonts w:ascii="XO Thames" w:hAnsi="XO Thames"/>
      <w:b w:val="1"/>
      <w:color w:val="595959"/>
      <w:sz w:val="26"/>
    </w:rPr>
  </w:style>
  <w:style w:styleId="Style_31" w:type="paragraph">
    <w:name w:val="heading 2"/>
    <w:next w:val="Style_3"/>
    <w:link w:val="Style_31_ch"/>
    <w:uiPriority w:val="9"/>
    <w:qFormat/>
    <w:pPr>
      <w:spacing w:after="120" w:before="120"/>
      <w:ind/>
      <w:outlineLvl w:val="1"/>
    </w:pPr>
    <w:rPr>
      <w:rFonts w:ascii="XO Thames" w:hAnsi="XO Thames"/>
      <w:b w:val="1"/>
      <w:color w:val="00A0FF"/>
      <w:sz w:val="26"/>
    </w:rPr>
  </w:style>
  <w:style w:styleId="Style_31_ch" w:type="character">
    <w:name w:val="heading 2"/>
    <w:link w:val="Style_31"/>
    <w:rPr>
      <w:rFonts w:ascii="XO Thames" w:hAnsi="XO Thames"/>
      <w:b w:val="1"/>
      <w:color w:val="00A0FF"/>
      <w:sz w:val="26"/>
    </w:rPr>
  </w:style>
  <w:style w:styleId="Style_32" w:type="paragraph">
    <w:name w:val="ConsPlusCell"/>
    <w:link w:val="Style_32_ch"/>
    <w:pPr>
      <w:widowControl w:val="0"/>
      <w:ind/>
    </w:pPr>
    <w:rPr>
      <w:rFonts w:ascii="Courier New" w:hAnsi="Courier New"/>
      <w:b w:val="0"/>
      <w:i w:val="0"/>
      <w:strike w:val="0"/>
      <w:sz w:val="20"/>
      <w:u w:val="none"/>
    </w:rPr>
  </w:style>
  <w:style w:styleId="Style_32_ch" w:type="character">
    <w:name w:val="ConsPlusCell"/>
    <w:link w:val="Style_32"/>
    <w:rPr>
      <w:rFonts w:ascii="Courier New" w:hAnsi="Courier New"/>
      <w:b w:val="0"/>
      <w:i w:val="0"/>
      <w:strike w:val="0"/>
      <w:sz w:val="20"/>
      <w:u w:val="none"/>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5.wmf" Type="http://schemas.openxmlformats.org/officeDocument/2006/relationships/image"/>
  <Relationship Id="rId4" Target="media/4.wmf" Type="http://schemas.openxmlformats.org/officeDocument/2006/relationships/image"/>
  <Relationship Id="rId3" Target="media/3.wmf" Type="http://schemas.openxmlformats.org/officeDocument/2006/relationships/image"/>
  <Relationship Id="rId2" Target="media/2.wmf" Type="http://schemas.openxmlformats.org/officeDocument/2006/relationships/image"/>
  <Relationship Id="rId1" Target="media/1.wmf"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2022-05-04T09:47:08Z</dcterms:modified>
</cp:coreProperties>
</file>