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97" w:rsidRDefault="00A817F6" w:rsidP="00A81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29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0D51F5">
        <w:rPr>
          <w:rFonts w:ascii="Times New Roman" w:hAnsi="Times New Roman" w:cs="Times New Roman"/>
          <w:sz w:val="28"/>
          <w:szCs w:val="28"/>
        </w:rPr>
        <w:t xml:space="preserve">категориях заявителей, которым предоставляется </w:t>
      </w:r>
      <w:r w:rsidRPr="00402297">
        <w:rPr>
          <w:rFonts w:ascii="Times New Roman" w:hAnsi="Times New Roman" w:cs="Times New Roman"/>
          <w:sz w:val="28"/>
          <w:szCs w:val="28"/>
        </w:rPr>
        <w:t>государственн</w:t>
      </w:r>
      <w:r w:rsidR="000D51F5">
        <w:rPr>
          <w:rFonts w:ascii="Times New Roman" w:hAnsi="Times New Roman" w:cs="Times New Roman"/>
          <w:sz w:val="28"/>
          <w:szCs w:val="28"/>
        </w:rPr>
        <w:t>ая</w:t>
      </w:r>
      <w:r w:rsidRPr="0040229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D51F5">
        <w:rPr>
          <w:rFonts w:ascii="Times New Roman" w:hAnsi="Times New Roman" w:cs="Times New Roman"/>
          <w:sz w:val="28"/>
          <w:szCs w:val="28"/>
        </w:rPr>
        <w:t>а</w:t>
      </w:r>
      <w:r w:rsidRPr="00402297">
        <w:rPr>
          <w:rFonts w:ascii="Times New Roman" w:hAnsi="Times New Roman" w:cs="Times New Roman"/>
          <w:sz w:val="28"/>
          <w:szCs w:val="28"/>
        </w:rPr>
        <w:t xml:space="preserve"> по </w:t>
      </w:r>
      <w:r w:rsidR="00D55013">
        <w:rPr>
          <w:rFonts w:ascii="Times New Roman" w:hAnsi="Times New Roman" w:cs="Times New Roman"/>
          <w:sz w:val="28"/>
          <w:szCs w:val="28"/>
        </w:rPr>
        <w:t>регистрации копий заключений по независимой оценке пожарного риска</w:t>
      </w:r>
    </w:p>
    <w:p w:rsidR="00A817F6" w:rsidRPr="00402297" w:rsidRDefault="00A817F6" w:rsidP="00A81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DF2" w:rsidRDefault="00B34DF2" w:rsidP="00A81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4C18" w:rsidRPr="00A24C18" w:rsidRDefault="003535D8" w:rsidP="00A2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2 </w:t>
      </w:r>
      <w:r w:rsidR="00402297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02297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2297">
        <w:rPr>
          <w:rFonts w:ascii="Times New Roman" w:hAnsi="Times New Roman" w:cs="Times New Roman"/>
          <w:sz w:val="28"/>
          <w:szCs w:val="28"/>
        </w:rPr>
        <w:t xml:space="preserve"> МЧС России </w:t>
      </w:r>
      <w:r w:rsidR="00402297" w:rsidRPr="00402297">
        <w:rPr>
          <w:rFonts w:ascii="Times New Roman" w:hAnsi="Times New Roman" w:cs="Times New Roman"/>
          <w:sz w:val="28"/>
          <w:szCs w:val="28"/>
        </w:rPr>
        <w:t xml:space="preserve">по </w:t>
      </w:r>
      <w:r w:rsidR="00A24C18">
        <w:rPr>
          <w:rFonts w:ascii="Times New Roman" w:hAnsi="Times New Roman" w:cs="Times New Roman"/>
          <w:sz w:val="28"/>
          <w:szCs w:val="28"/>
        </w:rPr>
        <w:t>регистрации копий заключений по независимой оценке пожарного риска</w:t>
      </w:r>
      <w:r w:rsidR="00402297">
        <w:rPr>
          <w:rFonts w:ascii="Times New Roman" w:hAnsi="Times New Roman" w:cs="Times New Roman"/>
          <w:sz w:val="28"/>
          <w:szCs w:val="28"/>
        </w:rPr>
        <w:t>, утвержденного приказом МЧС России от 2</w:t>
      </w:r>
      <w:r w:rsidR="00A24C18">
        <w:rPr>
          <w:rFonts w:ascii="Times New Roman" w:hAnsi="Times New Roman" w:cs="Times New Roman"/>
          <w:sz w:val="28"/>
          <w:szCs w:val="28"/>
        </w:rPr>
        <w:t>9</w:t>
      </w:r>
      <w:r w:rsidR="00402297">
        <w:rPr>
          <w:rFonts w:ascii="Times New Roman" w:hAnsi="Times New Roman" w:cs="Times New Roman"/>
          <w:sz w:val="28"/>
          <w:szCs w:val="28"/>
        </w:rPr>
        <w:t>.</w:t>
      </w:r>
      <w:r w:rsidR="00A24C18">
        <w:rPr>
          <w:rFonts w:ascii="Times New Roman" w:hAnsi="Times New Roman" w:cs="Times New Roman"/>
          <w:sz w:val="28"/>
          <w:szCs w:val="28"/>
        </w:rPr>
        <w:t>07</w:t>
      </w:r>
      <w:r w:rsidR="00402297">
        <w:rPr>
          <w:rFonts w:ascii="Times New Roman" w:hAnsi="Times New Roman" w:cs="Times New Roman"/>
          <w:sz w:val="28"/>
          <w:szCs w:val="28"/>
        </w:rPr>
        <w:t>.201</w:t>
      </w:r>
      <w:r w:rsidR="00A24C18">
        <w:rPr>
          <w:rFonts w:ascii="Times New Roman" w:hAnsi="Times New Roman" w:cs="Times New Roman"/>
          <w:sz w:val="28"/>
          <w:szCs w:val="28"/>
        </w:rPr>
        <w:t>5</w:t>
      </w:r>
      <w:r w:rsidR="00402297">
        <w:rPr>
          <w:rFonts w:ascii="Times New Roman" w:hAnsi="Times New Roman" w:cs="Times New Roman"/>
          <w:sz w:val="28"/>
          <w:szCs w:val="28"/>
        </w:rPr>
        <w:t xml:space="preserve"> № </w:t>
      </w:r>
      <w:r w:rsidR="00A24C18">
        <w:rPr>
          <w:rFonts w:ascii="Times New Roman" w:hAnsi="Times New Roman" w:cs="Times New Roman"/>
          <w:sz w:val="28"/>
          <w:szCs w:val="28"/>
        </w:rPr>
        <w:t>405</w:t>
      </w:r>
      <w:r w:rsidR="004022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заявителями на предоставление государс</w:t>
      </w:r>
      <w:r w:rsidR="00A24C18">
        <w:rPr>
          <w:rFonts w:ascii="Times New Roman" w:hAnsi="Times New Roman" w:cs="Times New Roman"/>
          <w:sz w:val="28"/>
          <w:szCs w:val="28"/>
        </w:rPr>
        <w:t xml:space="preserve">твенной услуги являются </w:t>
      </w:r>
      <w:r w:rsidR="00A24C18" w:rsidRPr="00A24C18">
        <w:rPr>
          <w:rFonts w:ascii="Times New Roman" w:hAnsi="Times New Roman" w:cs="Times New Roman"/>
          <w:sz w:val="28"/>
          <w:szCs w:val="28"/>
        </w:rPr>
        <w:t>экспертные организации, осуществляющие деятельность в области независимой оценки пожарного риска, направляющие в МЧС России копии заключений о независимой оценке пожарного риска.</w:t>
      </w:r>
      <w:proofErr w:type="gramEnd"/>
    </w:p>
    <w:p w:rsidR="00A817F6" w:rsidRPr="00402297" w:rsidRDefault="00A817F6" w:rsidP="004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482" w:rsidRPr="00402297" w:rsidRDefault="00F30482">
      <w:pPr>
        <w:rPr>
          <w:rFonts w:ascii="Times New Roman" w:hAnsi="Times New Roman" w:cs="Times New Roman"/>
          <w:sz w:val="28"/>
          <w:szCs w:val="28"/>
        </w:rPr>
      </w:pPr>
    </w:p>
    <w:sectPr w:rsidR="00F30482" w:rsidRPr="00402297" w:rsidSect="00402297">
      <w:pgSz w:w="11905" w:h="16838"/>
      <w:pgMar w:top="1134" w:right="565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BB"/>
    <w:rsid w:val="000D51F5"/>
    <w:rsid w:val="00270D0F"/>
    <w:rsid w:val="003535D8"/>
    <w:rsid w:val="003F1771"/>
    <w:rsid w:val="00402297"/>
    <w:rsid w:val="0046227A"/>
    <w:rsid w:val="00727CF8"/>
    <w:rsid w:val="00A24C18"/>
    <w:rsid w:val="00A817F6"/>
    <w:rsid w:val="00A916BB"/>
    <w:rsid w:val="00B34DF2"/>
    <w:rsid w:val="00C41346"/>
    <w:rsid w:val="00D55013"/>
    <w:rsid w:val="00F3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Елена Валентиновна</dc:creator>
  <cp:lastModifiedBy>Шевцова Елена Валентиновна</cp:lastModifiedBy>
  <cp:revision>7</cp:revision>
  <dcterms:created xsi:type="dcterms:W3CDTF">2020-01-28T12:39:00Z</dcterms:created>
  <dcterms:modified xsi:type="dcterms:W3CDTF">2020-01-29T11:46:00Z</dcterms:modified>
</cp:coreProperties>
</file>