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Досудебный (внесудебный) порядок обжалования решений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 действий (бездействия) органа, предоставляющего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государственную услугу, а также его должностных лиц</w:t>
      </w:r>
    </w:p>
    <w:p w14:paraId="05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  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Информация для заинтересованных лиц об их праве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на досудебное (внесудебное) обжалование действий</w:t>
      </w: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(бездействия) и (или) решений, принятых (осуществленных)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в ходе предоставления государственной услуги</w:t>
      </w:r>
    </w:p>
    <w:p w14:paraId="0A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p w14:paraId="0B000000">
      <w:pPr>
        <w:ind w:firstLine="709" w:left="0"/>
        <w:jc w:val="both"/>
        <w:rPr>
          <w:sz w:val="28"/>
        </w:rPr>
      </w:pPr>
      <w:r>
        <w:rPr>
          <w:sz w:val="28"/>
        </w:rPr>
        <w:t>Заявитель имеет право подать жалобу на решения и (или) действие (бездействие) должностных лиц МЧС России в досудебном (внесудебном) порядке.</w:t>
      </w:r>
    </w:p>
    <w:p w14:paraId="0C000000">
      <w:pPr>
        <w:ind w:firstLine="0" w:left="709"/>
        <w:jc w:val="both"/>
        <w:rPr>
          <w:sz w:val="28"/>
        </w:rPr>
      </w:pPr>
      <w:r>
        <w:rPr>
          <w:sz w:val="28"/>
        </w:rPr>
        <w:t>Заявитель может обратиться с жалобой, в том числе в следующих случаях:</w:t>
      </w:r>
    </w:p>
    <w:p w14:paraId="0D000000">
      <w:pPr>
        <w:ind w:firstLine="709"/>
        <w:jc w:val="both"/>
        <w:rPr>
          <w:sz w:val="28"/>
        </w:rPr>
      </w:pPr>
      <w:r>
        <w:rPr>
          <w:sz w:val="28"/>
        </w:rPr>
        <w:t>нарушение срока предоставления государственной услуги;</w:t>
      </w:r>
    </w:p>
    <w:p w14:paraId="0E000000">
      <w:pPr>
        <w:ind w:firstLine="709"/>
        <w:jc w:val="both"/>
        <w:rPr>
          <w:sz w:val="28"/>
        </w:rPr>
      </w:pPr>
      <w:r>
        <w:rPr>
          <w:sz w:val="28"/>
        </w:rPr>
        <w:t>требование у заявителя документов, не предусмотренных нормативными правовыми актами Российской Федерации для предоставления государственной услуги;</w:t>
      </w:r>
    </w:p>
    <w:p w14:paraId="0F000000">
      <w:pPr>
        <w:ind w:firstLine="709"/>
        <w:jc w:val="both"/>
        <w:rPr>
          <w:sz w:val="28"/>
        </w:rPr>
      </w:pPr>
      <w:r>
        <w:rPr>
          <w:sz w:val="28"/>
        </w:rPr>
        <w:t>отказ в приеме от заявителя документов, предоставление которых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14:paraId="10000000">
      <w:pPr>
        <w:ind w:firstLine="709"/>
        <w:jc w:val="both"/>
        <w:rPr>
          <w:sz w:val="28"/>
        </w:rPr>
      </w:pPr>
      <w:r>
        <w:rPr>
          <w:sz w:val="28"/>
        </w:rPr>
        <w:t>отказ в предоставлении государственной услуги;</w:t>
      </w:r>
    </w:p>
    <w:p w14:paraId="11000000">
      <w:pPr>
        <w:ind w:firstLine="709"/>
        <w:jc w:val="both"/>
        <w:rPr>
          <w:sz w:val="28"/>
        </w:rPr>
      </w:pPr>
      <w:r>
        <w:rPr>
          <w:sz w:val="28"/>
        </w:rP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 w14:paraId="12000000">
      <w:pPr>
        <w:ind w:firstLine="709"/>
        <w:jc w:val="both"/>
        <w:rPr>
          <w:sz w:val="28"/>
        </w:rPr>
      </w:pPr>
      <w:r>
        <w:rPr>
          <w:sz w:val="28"/>
        </w:rPr>
        <w:t>отказ подразделения МЧС России, предоставляющего государственную услугу, должностного лица подразделения МЧС России,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14:paraId="13000000">
      <w:pPr>
        <w:ind w:firstLine="709"/>
        <w:jc w:val="both"/>
        <w:rPr>
          <w:sz w:val="28"/>
        </w:rPr>
      </w:pPr>
    </w:p>
    <w:p w14:paraId="1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Органы государственной власти, организации и уполномоченные</w:t>
      </w:r>
    </w:p>
    <w:p w14:paraId="1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на рассмотрение жалобы лица, которым может быть направлена</w:t>
      </w:r>
    </w:p>
    <w:p w14:paraId="1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жалоба заявителя в досудебном (внесудебном) порядке</w:t>
      </w:r>
    </w:p>
    <w:p w14:paraId="17000000">
      <w:pPr>
        <w:ind/>
        <w:jc w:val="center"/>
        <w:rPr>
          <w:b w:val="1"/>
          <w:sz w:val="28"/>
        </w:rPr>
      </w:pPr>
    </w:p>
    <w:p w14:paraId="18000000">
      <w:pPr>
        <w:ind w:firstLine="709"/>
        <w:jc w:val="both"/>
        <w:rPr>
          <w:sz w:val="28"/>
        </w:rPr>
      </w:pPr>
      <w:r>
        <w:rPr>
          <w:sz w:val="28"/>
        </w:rPr>
        <w:t>Жалоба на решения и действия (бездействие) должностных лиц подается в МЧС России и (или) подразделение МЧС России, предоставляющее государственную услугу, и рассматривается в порядке, предусмотренном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работников, утвержденными постановлением Правительства Российской Федерации от 16 августа 2012 г. N 840.</w:t>
      </w:r>
    </w:p>
    <w:p w14:paraId="19000000">
      <w:pPr>
        <w:ind w:firstLine="709"/>
        <w:jc w:val="both"/>
        <w:rPr>
          <w:sz w:val="28"/>
        </w:rPr>
      </w:pPr>
    </w:p>
    <w:p w14:paraId="1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 нормативных правовых актов, регулирующих порядок</w:t>
      </w:r>
    </w:p>
    <w:p w14:paraId="1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досудебного (внесудебного) обжалования решений и действий</w:t>
      </w:r>
    </w:p>
    <w:p w14:paraId="1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(бездействия) органа, предоставляющего государственную</w:t>
      </w:r>
    </w:p>
    <w:p w14:paraId="1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услугу, а также его должностных лиц</w:t>
      </w:r>
    </w:p>
    <w:p w14:paraId="1E000000">
      <w:pPr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p w14:paraId="1F000000">
      <w:pPr>
        <w:ind w:firstLine="709" w:left="0"/>
        <w:jc w:val="both"/>
        <w:rPr>
          <w:sz w:val="28"/>
        </w:rPr>
      </w:pPr>
      <w:r>
        <w:rPr>
          <w:sz w:val="28"/>
        </w:rPr>
        <w:t>Нормативные правовые акты, регулирующие порядок досудебного (внесудебного) обжалования решений и действий (бездействия) подразделения МЧС России, предоставляющего государственную услугу, а также его должностных лиц:</w:t>
      </w:r>
    </w:p>
    <w:p w14:paraId="20000000">
      <w:pPr>
        <w:ind w:firstLine="709"/>
        <w:jc w:val="both"/>
        <w:rPr>
          <w:sz w:val="28"/>
        </w:rPr>
      </w:pPr>
      <w:r>
        <w:rPr>
          <w:sz w:val="28"/>
        </w:rPr>
        <w:t>Федеральный закон от 27 июля 2010 г. N 210-ФЗ "Об организации предоставления государственных и муниципальных услуг";</w:t>
      </w:r>
    </w:p>
    <w:p w14:paraId="21000000">
      <w:pPr>
        <w:ind w:firstLine="709"/>
        <w:jc w:val="both"/>
        <w:rPr>
          <w:sz w:val="28"/>
        </w:rPr>
      </w:pPr>
      <w:r>
        <w:rPr>
          <w:sz w:val="28"/>
        </w:rPr>
        <w:t>постановление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14:paraId="22000000">
      <w:pPr>
        <w:ind w:firstLine="709"/>
        <w:jc w:val="both"/>
        <w:rPr>
          <w:sz w:val="28"/>
        </w:rPr>
      </w:pPr>
      <w:r>
        <w:rPr>
          <w:sz w:val="28"/>
        </w:rPr>
        <w:t xml:space="preserve">постановление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 </w:t>
      </w:r>
    </w:p>
    <w:sectPr>
      <w:headerReference r:id="rId1" w:type="default"/>
      <w:pgSz w:h="16838" w:w="11906"/>
      <w:pgMar w:bottom="1134" w:left="1276" w:right="709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2022-05-05T07:45:18Z</dcterms:modified>
</cp:coreProperties>
</file>